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256DAC" w:rsidRDefault="00256DAC" w:rsidP="00BD3B27">
      <w:pPr>
        <w:widowControl w:val="0"/>
        <w:spacing w:line="300" w:lineRule="atLeast"/>
        <w:jc w:val="center"/>
        <w:rPr>
          <w:b/>
          <w:bCs/>
          <w:sz w:val="22"/>
          <w:szCs w:val="32"/>
          <w:rtl/>
          <w:lang w:eastAsia="en-US"/>
        </w:rPr>
      </w:pPr>
      <w:bookmarkStart w:id="0" w:name="_GoBack"/>
      <w:bookmarkEnd w:id="0"/>
      <w:r>
        <w:rPr>
          <w:b/>
          <w:bCs/>
          <w:sz w:val="22"/>
          <w:szCs w:val="32"/>
          <w:rtl/>
          <w:lang w:eastAsia="en-US"/>
        </w:rPr>
        <w:t>מדינת ישראל</w:t>
      </w:r>
    </w:p>
    <w:p w:rsidR="00256DAC" w:rsidRDefault="00256DAC" w:rsidP="00BD3B27">
      <w:pPr>
        <w:widowControl w:val="0"/>
        <w:spacing w:line="300" w:lineRule="atLeast"/>
        <w:jc w:val="center"/>
        <w:rPr>
          <w:b/>
          <w:bCs/>
          <w:sz w:val="22"/>
          <w:szCs w:val="32"/>
          <w:rtl/>
          <w:lang w:eastAsia="en-US"/>
        </w:rPr>
      </w:pPr>
      <w:r w:rsidRPr="0003676B">
        <w:rPr>
          <w:rFonts w:hint="cs"/>
          <w:b/>
          <w:bCs/>
          <w:sz w:val="18"/>
          <w:szCs w:val="28"/>
          <w:rtl/>
          <w:lang w:eastAsia="en-US"/>
        </w:rPr>
        <w:t xml:space="preserve">משרד החינוך </w:t>
      </w:r>
    </w:p>
    <w:p w:rsidR="00741F6B" w:rsidRPr="00741F6B" w:rsidRDefault="00741F6B" w:rsidP="00667BF4">
      <w:pPr>
        <w:widowControl w:val="0"/>
        <w:adjustRightInd/>
        <w:spacing w:line="240" w:lineRule="auto"/>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rsidR="00256DAC" w:rsidRDefault="00DC2EB3" w:rsidP="00BD3B27">
      <w:pPr>
        <w:widowControl w:val="0"/>
        <w:spacing w:line="300" w:lineRule="atLeast"/>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rsidR="00741F6B" w:rsidRDefault="00741F6B" w:rsidP="00BD3B27">
      <w:pPr>
        <w:widowControl w:val="0"/>
        <w:spacing w:line="300" w:lineRule="atLeast"/>
        <w:jc w:val="center"/>
        <w:rPr>
          <w:b/>
          <w:bCs/>
          <w:rtl/>
        </w:rPr>
      </w:pPr>
    </w:p>
    <w:p w:rsidR="00597B6E" w:rsidRPr="00597B6E" w:rsidRDefault="00597B6E" w:rsidP="004F3C54">
      <w:pPr>
        <w:widowControl w:val="0"/>
        <w:spacing w:line="300" w:lineRule="atLeast"/>
        <w:jc w:val="right"/>
        <w:rPr>
          <w:b/>
          <w:bCs/>
          <w:sz w:val="22"/>
          <w:rtl/>
          <w:lang w:eastAsia="en-US"/>
        </w:rPr>
      </w:pPr>
      <w:r w:rsidRPr="00597B6E">
        <w:rPr>
          <w:rFonts w:hint="cs"/>
          <w:b/>
          <w:bCs/>
          <w:sz w:val="22"/>
          <w:rtl/>
          <w:lang w:eastAsia="en-US"/>
        </w:rPr>
        <w:t xml:space="preserve">ירושלים,  </w:t>
      </w:r>
      <w:r w:rsidRPr="00597B6E">
        <w:rPr>
          <w:b/>
          <w:bCs/>
          <w:sz w:val="22"/>
          <w:rtl/>
          <w:lang w:eastAsia="en-US"/>
        </w:rPr>
        <w:t>‏</w:t>
      </w:r>
      <w:r w:rsidR="004F3C54">
        <w:rPr>
          <w:rFonts w:hint="cs"/>
          <w:b/>
          <w:bCs/>
          <w:sz w:val="22"/>
          <w:rtl/>
          <w:lang w:eastAsia="en-US"/>
        </w:rPr>
        <w:t>5</w:t>
      </w:r>
      <w:r w:rsidRPr="00597B6E">
        <w:rPr>
          <w:rFonts w:hint="cs"/>
          <w:b/>
          <w:bCs/>
          <w:sz w:val="22"/>
          <w:rtl/>
          <w:lang w:eastAsia="en-US"/>
        </w:rPr>
        <w:t xml:space="preserve"> באוגוסט 2024</w:t>
      </w:r>
    </w:p>
    <w:p w:rsidR="00597B6E" w:rsidRPr="00597B6E" w:rsidRDefault="004F3C54" w:rsidP="004F3C54">
      <w:pPr>
        <w:widowControl w:val="0"/>
        <w:spacing w:line="300" w:lineRule="atLeast"/>
        <w:jc w:val="right"/>
        <w:rPr>
          <w:b/>
          <w:bCs/>
          <w:sz w:val="22"/>
          <w:rtl/>
          <w:lang w:eastAsia="en-US"/>
        </w:rPr>
      </w:pPr>
      <w:r>
        <w:rPr>
          <w:rFonts w:hint="cs"/>
          <w:b/>
          <w:bCs/>
          <w:sz w:val="22"/>
          <w:rtl/>
          <w:lang w:eastAsia="en-US"/>
        </w:rPr>
        <w:t>א</w:t>
      </w:r>
      <w:r w:rsidR="00597B6E" w:rsidRPr="00597B6E">
        <w:rPr>
          <w:rFonts w:hint="cs"/>
          <w:b/>
          <w:bCs/>
          <w:sz w:val="22"/>
          <w:rtl/>
          <w:lang w:eastAsia="en-US"/>
        </w:rPr>
        <w:t xml:space="preserve">' </w:t>
      </w:r>
      <w:r>
        <w:rPr>
          <w:rFonts w:hint="cs"/>
          <w:b/>
          <w:bCs/>
          <w:sz w:val="22"/>
          <w:rtl/>
          <w:lang w:eastAsia="en-US"/>
        </w:rPr>
        <w:t>אב</w:t>
      </w:r>
      <w:r w:rsidR="00597B6E" w:rsidRPr="00597B6E">
        <w:rPr>
          <w:rFonts w:hint="cs"/>
          <w:b/>
          <w:bCs/>
          <w:sz w:val="22"/>
          <w:rtl/>
          <w:lang w:eastAsia="en-US"/>
        </w:rPr>
        <w:t xml:space="preserve"> תשפ"ד</w:t>
      </w:r>
    </w:p>
    <w:p w:rsidR="002D2F5F" w:rsidRPr="002D2F5F" w:rsidRDefault="002D2F5F" w:rsidP="00EB4B51">
      <w:pPr>
        <w:widowControl w:val="0"/>
        <w:spacing w:line="300" w:lineRule="atLeast"/>
        <w:jc w:val="right"/>
        <w:rPr>
          <w:sz w:val="22"/>
          <w:rtl/>
          <w:lang w:eastAsia="en-US"/>
        </w:rPr>
      </w:pPr>
    </w:p>
    <w:p w:rsidR="00AD07F6" w:rsidRDefault="00F66C55" w:rsidP="00BD3B27">
      <w:pPr>
        <w:widowControl w:val="0"/>
        <w:spacing w:line="300" w:lineRule="atLeast"/>
        <w:jc w:val="center"/>
        <w:rPr>
          <w:b/>
          <w:bCs/>
          <w:sz w:val="32"/>
          <w:szCs w:val="32"/>
          <w:u w:val="single"/>
          <w:rtl/>
          <w:lang w:eastAsia="en-US"/>
        </w:rPr>
      </w:pPr>
      <w:r>
        <w:rPr>
          <w:b/>
          <w:bCs/>
          <w:sz w:val="32"/>
          <w:szCs w:val="32"/>
          <w:rtl/>
          <w:lang w:eastAsia="en-US"/>
        </w:rPr>
        <w:t xml:space="preserve">מכרז פומבי מס' </w:t>
      </w:r>
      <w:r w:rsidR="00597B6E">
        <w:rPr>
          <w:rFonts w:hint="cs"/>
          <w:b/>
          <w:bCs/>
          <w:sz w:val="32"/>
          <w:szCs w:val="32"/>
          <w:u w:val="single"/>
          <w:rtl/>
          <w:lang w:eastAsia="en-US"/>
        </w:rPr>
        <w:t>25/8.2024</w:t>
      </w:r>
      <w:r w:rsidR="00F45B9E">
        <w:rPr>
          <w:rFonts w:hint="cs"/>
          <w:b/>
          <w:bCs/>
          <w:sz w:val="32"/>
          <w:szCs w:val="32"/>
          <w:rtl/>
          <w:lang w:eastAsia="en-US"/>
        </w:rPr>
        <w:t xml:space="preserve"> </w:t>
      </w:r>
      <w:r w:rsidR="00F45B9E">
        <w:rPr>
          <w:b/>
          <w:bCs/>
          <w:sz w:val="32"/>
          <w:szCs w:val="32"/>
          <w:rtl/>
          <w:lang w:eastAsia="en-US"/>
        </w:rPr>
        <w:t xml:space="preserve">: </w:t>
      </w:r>
      <w:r w:rsidR="00076E40">
        <w:rPr>
          <w:rFonts w:hint="cs"/>
          <w:b/>
          <w:bCs/>
          <w:sz w:val="32"/>
          <w:szCs w:val="32"/>
          <w:u w:val="single"/>
          <w:rtl/>
          <w:lang w:eastAsia="en-US"/>
        </w:rPr>
        <w:t>מתן שירותי קרקע והטסה במסגרת המסע לפולין, למשלחות משרדיות מטעם משרד החינוך</w:t>
      </w:r>
    </w:p>
    <w:p w:rsidR="00084F38" w:rsidRDefault="00084F38" w:rsidP="00BD3B27">
      <w:pPr>
        <w:widowControl w:val="0"/>
        <w:spacing w:line="300" w:lineRule="atLeast"/>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rsidTr="003A2516">
        <w:trPr>
          <w:trHeight w:val="289"/>
          <w:jc w:val="center"/>
        </w:trPr>
        <w:tc>
          <w:tcPr>
            <w:tcW w:w="9639" w:type="dxa"/>
            <w:gridSpan w:val="2"/>
            <w:tcBorders>
              <w:top w:val="nil"/>
              <w:left w:val="nil"/>
              <w:bottom w:val="nil"/>
              <w:right w:val="nil"/>
            </w:tcBorders>
          </w:tcPr>
          <w:p w:rsidR="00AD07F6" w:rsidRPr="00BD41FC" w:rsidRDefault="00AD07F6" w:rsidP="00BD3B27">
            <w:pPr>
              <w:widowControl w:val="0"/>
              <w:spacing w:line="240" w:lineRule="auto"/>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5850D0">
              <w:rPr>
                <w:rFonts w:hint="cs"/>
                <w:b/>
                <w:bCs/>
                <w:sz w:val="23"/>
                <w:szCs w:val="23"/>
                <w:rtl/>
                <w:lang w:eastAsia="en-US"/>
              </w:rPr>
              <w:t xml:space="preserve">         </w:t>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rsidTr="003A2516">
        <w:trPr>
          <w:jc w:val="center"/>
        </w:trPr>
        <w:tc>
          <w:tcPr>
            <w:tcW w:w="8930" w:type="dxa"/>
            <w:tcBorders>
              <w:top w:val="nil"/>
              <w:left w:val="nil"/>
              <w:bottom w:val="nil"/>
              <w:right w:val="nil"/>
            </w:tcBorders>
          </w:tcPr>
          <w:p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rsidR="00AD07F6" w:rsidRPr="00AE56E1" w:rsidRDefault="00034225" w:rsidP="00BD3B27">
            <w:pPr>
              <w:widowControl w:val="0"/>
              <w:tabs>
                <w:tab w:val="decimal" w:pos="176"/>
              </w:tabs>
              <w:spacing w:line="240" w:lineRule="auto"/>
              <w:jc w:val="left"/>
              <w:rPr>
                <w:sz w:val="23"/>
                <w:szCs w:val="23"/>
                <w:rtl/>
                <w:lang w:eastAsia="en-US"/>
              </w:rPr>
            </w:pPr>
            <w:r>
              <w:rPr>
                <w:rFonts w:hint="cs"/>
                <w:sz w:val="23"/>
                <w:szCs w:val="23"/>
                <w:rtl/>
                <w:lang w:eastAsia="en-US"/>
              </w:rPr>
              <w:t>2</w:t>
            </w:r>
          </w:p>
        </w:tc>
      </w:tr>
      <w:tr w:rsidR="00AD07F6" w:rsidRPr="00BD41FC" w:rsidTr="003A2516">
        <w:trPr>
          <w:jc w:val="center"/>
        </w:trPr>
        <w:tc>
          <w:tcPr>
            <w:tcW w:w="8930" w:type="dxa"/>
            <w:tcBorders>
              <w:top w:val="nil"/>
              <w:left w:val="nil"/>
              <w:bottom w:val="nil"/>
              <w:right w:val="nil"/>
            </w:tcBorders>
          </w:tcPr>
          <w:p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rsidR="00AD07F6" w:rsidRPr="00AE56E1" w:rsidRDefault="00034225" w:rsidP="00BD3B27">
            <w:pPr>
              <w:widowControl w:val="0"/>
              <w:tabs>
                <w:tab w:val="decimal" w:pos="176"/>
              </w:tabs>
              <w:spacing w:line="240" w:lineRule="auto"/>
              <w:jc w:val="left"/>
              <w:rPr>
                <w:sz w:val="23"/>
                <w:szCs w:val="23"/>
                <w:rtl/>
                <w:lang w:eastAsia="en-US"/>
              </w:rPr>
            </w:pPr>
            <w:r>
              <w:rPr>
                <w:rFonts w:hint="cs"/>
                <w:sz w:val="23"/>
                <w:szCs w:val="23"/>
                <w:rtl/>
                <w:lang w:eastAsia="en-US"/>
              </w:rPr>
              <w:t>3</w:t>
            </w:r>
          </w:p>
        </w:tc>
      </w:tr>
      <w:tr w:rsidR="00AD07F6" w:rsidRPr="00BD41FC" w:rsidTr="003A2516">
        <w:trPr>
          <w:jc w:val="center"/>
        </w:trPr>
        <w:tc>
          <w:tcPr>
            <w:tcW w:w="8930" w:type="dxa"/>
            <w:tcBorders>
              <w:top w:val="nil"/>
              <w:left w:val="nil"/>
              <w:bottom w:val="nil"/>
              <w:right w:val="nil"/>
            </w:tcBorders>
          </w:tcPr>
          <w:p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rsidR="00AD07F6" w:rsidRPr="00AE56E1" w:rsidRDefault="00034225" w:rsidP="00BD3B27">
            <w:pPr>
              <w:widowControl w:val="0"/>
              <w:tabs>
                <w:tab w:val="decimal" w:pos="176"/>
              </w:tabs>
              <w:spacing w:line="240" w:lineRule="auto"/>
              <w:jc w:val="left"/>
              <w:rPr>
                <w:sz w:val="23"/>
                <w:szCs w:val="23"/>
                <w:rtl/>
                <w:lang w:eastAsia="en-US"/>
              </w:rPr>
            </w:pPr>
            <w:r>
              <w:rPr>
                <w:rFonts w:hint="cs"/>
                <w:sz w:val="23"/>
                <w:szCs w:val="23"/>
                <w:rtl/>
                <w:lang w:eastAsia="en-US"/>
              </w:rPr>
              <w:t>5</w:t>
            </w:r>
          </w:p>
        </w:tc>
      </w:tr>
      <w:tr w:rsidR="00AD07F6" w:rsidRPr="00BD41FC" w:rsidTr="003A2516">
        <w:trPr>
          <w:jc w:val="center"/>
        </w:trPr>
        <w:tc>
          <w:tcPr>
            <w:tcW w:w="8930" w:type="dxa"/>
            <w:tcBorders>
              <w:top w:val="nil"/>
              <w:left w:val="nil"/>
              <w:bottom w:val="nil"/>
              <w:right w:val="nil"/>
            </w:tcBorders>
          </w:tcPr>
          <w:p w:rsidR="00AD07F6" w:rsidRPr="00BD41FC" w:rsidRDefault="00AD07F6" w:rsidP="00034225">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 xml:space="preserve">תיאור הפרוייקט </w:t>
            </w:r>
            <w:r w:rsidR="00034225">
              <w:rPr>
                <w:rFonts w:hint="cs"/>
                <w:sz w:val="23"/>
                <w:szCs w:val="23"/>
                <w:rtl/>
                <w:lang w:eastAsia="en-US"/>
              </w:rPr>
              <w:t>ו</w:t>
            </w:r>
            <w:r w:rsidR="00034225" w:rsidRPr="00034225">
              <w:rPr>
                <w:rFonts w:hint="cs"/>
                <w:sz w:val="23"/>
                <w:szCs w:val="23"/>
                <w:rtl/>
                <w:lang w:eastAsia="en-US"/>
              </w:rPr>
              <w:t>תפקידי הספק</w:t>
            </w:r>
            <w:r w:rsidRPr="00BD41FC">
              <w:rPr>
                <w:sz w:val="23"/>
                <w:szCs w:val="23"/>
                <w:rtl/>
                <w:lang w:eastAsia="en-US"/>
              </w:rPr>
              <w:tab/>
            </w:r>
          </w:p>
        </w:tc>
        <w:tc>
          <w:tcPr>
            <w:tcW w:w="709" w:type="dxa"/>
            <w:tcBorders>
              <w:top w:val="nil"/>
              <w:left w:val="nil"/>
              <w:bottom w:val="nil"/>
              <w:right w:val="nil"/>
            </w:tcBorders>
          </w:tcPr>
          <w:p w:rsidR="00AD07F6" w:rsidRPr="00AE56E1" w:rsidRDefault="00034225" w:rsidP="00BD3B27">
            <w:pPr>
              <w:widowControl w:val="0"/>
              <w:tabs>
                <w:tab w:val="decimal" w:pos="176"/>
              </w:tabs>
              <w:spacing w:line="240" w:lineRule="auto"/>
              <w:jc w:val="left"/>
              <w:rPr>
                <w:sz w:val="23"/>
                <w:szCs w:val="23"/>
                <w:rtl/>
                <w:lang w:eastAsia="en-US"/>
              </w:rPr>
            </w:pPr>
            <w:r>
              <w:rPr>
                <w:rFonts w:hint="cs"/>
                <w:sz w:val="23"/>
                <w:szCs w:val="23"/>
                <w:rtl/>
                <w:lang w:eastAsia="en-US"/>
              </w:rPr>
              <w:t>7</w:t>
            </w:r>
          </w:p>
        </w:tc>
      </w:tr>
      <w:tr w:rsidR="00AD07F6" w:rsidRPr="00BD41FC" w:rsidTr="003A2516">
        <w:trPr>
          <w:jc w:val="center"/>
        </w:trPr>
        <w:tc>
          <w:tcPr>
            <w:tcW w:w="8930" w:type="dxa"/>
            <w:tcBorders>
              <w:top w:val="nil"/>
              <w:left w:val="nil"/>
              <w:bottom w:val="nil"/>
              <w:right w:val="nil"/>
            </w:tcBorders>
          </w:tcPr>
          <w:p w:rsidR="00AD07F6" w:rsidRPr="00D4650B"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D4650B">
              <w:rPr>
                <w:rFonts w:hint="cs"/>
                <w:sz w:val="23"/>
                <w:szCs w:val="23"/>
                <w:rtl/>
                <w:lang w:eastAsia="en-US"/>
              </w:rPr>
              <w:t xml:space="preserve">כח האדם של </w:t>
            </w:r>
            <w:r w:rsidR="00B72915">
              <w:rPr>
                <w:rFonts w:hint="cs"/>
                <w:sz w:val="23"/>
                <w:szCs w:val="23"/>
                <w:rtl/>
                <w:lang w:eastAsia="en-US"/>
              </w:rPr>
              <w:t>הספק</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rsidR="00AD07F6" w:rsidRPr="00A40358" w:rsidRDefault="006B1687" w:rsidP="00BD3B27">
            <w:pPr>
              <w:widowControl w:val="0"/>
              <w:tabs>
                <w:tab w:val="decimal" w:pos="176"/>
              </w:tabs>
              <w:spacing w:line="240" w:lineRule="auto"/>
              <w:jc w:val="left"/>
              <w:rPr>
                <w:sz w:val="23"/>
                <w:szCs w:val="23"/>
                <w:rtl/>
                <w:lang w:eastAsia="en-US"/>
              </w:rPr>
            </w:pPr>
            <w:r>
              <w:rPr>
                <w:rFonts w:hint="cs"/>
                <w:sz w:val="23"/>
                <w:szCs w:val="23"/>
                <w:rtl/>
                <w:lang w:eastAsia="en-US"/>
              </w:rPr>
              <w:t>39</w:t>
            </w:r>
          </w:p>
        </w:tc>
      </w:tr>
      <w:tr w:rsidR="00AD07F6" w:rsidRPr="00BD41FC" w:rsidTr="003A2516">
        <w:trPr>
          <w:jc w:val="center"/>
        </w:trPr>
        <w:tc>
          <w:tcPr>
            <w:tcW w:w="8930" w:type="dxa"/>
            <w:tcBorders>
              <w:top w:val="nil"/>
              <w:left w:val="nil"/>
              <w:bottom w:val="nil"/>
              <w:right w:val="nil"/>
            </w:tcBorders>
          </w:tcPr>
          <w:p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rsidR="00AD07F6" w:rsidRPr="00AE56E1" w:rsidRDefault="006B1687" w:rsidP="00BD3B27">
            <w:pPr>
              <w:widowControl w:val="0"/>
              <w:tabs>
                <w:tab w:val="decimal" w:pos="176"/>
              </w:tabs>
              <w:spacing w:line="240" w:lineRule="auto"/>
              <w:jc w:val="left"/>
              <w:rPr>
                <w:sz w:val="23"/>
                <w:szCs w:val="23"/>
                <w:rtl/>
                <w:lang w:eastAsia="en-US"/>
              </w:rPr>
            </w:pPr>
            <w:r>
              <w:rPr>
                <w:rFonts w:hint="cs"/>
                <w:sz w:val="23"/>
                <w:szCs w:val="23"/>
                <w:rtl/>
                <w:lang w:eastAsia="en-US"/>
              </w:rPr>
              <w:t>45</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rsidR="00D0224F" w:rsidRPr="00AE56E1" w:rsidRDefault="00B12088" w:rsidP="00BD3B27">
            <w:pPr>
              <w:widowControl w:val="0"/>
              <w:tabs>
                <w:tab w:val="decimal" w:pos="176"/>
              </w:tabs>
              <w:spacing w:line="240" w:lineRule="auto"/>
              <w:jc w:val="left"/>
              <w:rPr>
                <w:sz w:val="23"/>
                <w:szCs w:val="23"/>
                <w:rtl/>
                <w:lang w:eastAsia="en-US"/>
              </w:rPr>
            </w:pPr>
            <w:r>
              <w:rPr>
                <w:rFonts w:hint="cs"/>
                <w:sz w:val="23"/>
                <w:szCs w:val="23"/>
                <w:rtl/>
                <w:lang w:eastAsia="en-US"/>
              </w:rPr>
              <w:t>47</w:t>
            </w:r>
          </w:p>
        </w:tc>
      </w:tr>
      <w:tr w:rsidR="004D34B9" w:rsidRPr="00BD41FC" w:rsidTr="003A2516">
        <w:trPr>
          <w:jc w:val="center"/>
        </w:trPr>
        <w:tc>
          <w:tcPr>
            <w:tcW w:w="8930" w:type="dxa"/>
            <w:tcBorders>
              <w:top w:val="nil"/>
              <w:left w:val="nil"/>
              <w:bottom w:val="nil"/>
              <w:right w:val="nil"/>
            </w:tcBorders>
          </w:tcPr>
          <w:p w:rsidR="004D34B9" w:rsidRPr="00BD41FC" w:rsidRDefault="0091390E" w:rsidP="0091390E">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91390E">
              <w:rPr>
                <w:rFonts w:hint="cs"/>
                <w:sz w:val="23"/>
                <w:szCs w:val="23"/>
                <w:rtl/>
                <w:lang w:eastAsia="en-US"/>
              </w:rPr>
              <w:t>קניין רוחני</w:t>
            </w:r>
            <w:r w:rsidR="004D34B9" w:rsidRPr="00BD41FC">
              <w:rPr>
                <w:sz w:val="23"/>
                <w:szCs w:val="23"/>
                <w:rtl/>
                <w:lang w:eastAsia="en-US"/>
              </w:rPr>
              <w:tab/>
            </w:r>
          </w:p>
        </w:tc>
        <w:tc>
          <w:tcPr>
            <w:tcW w:w="709" w:type="dxa"/>
            <w:tcBorders>
              <w:top w:val="nil"/>
              <w:left w:val="nil"/>
              <w:bottom w:val="nil"/>
              <w:right w:val="nil"/>
            </w:tcBorders>
          </w:tcPr>
          <w:p w:rsidR="004D34B9" w:rsidRPr="00AE56E1" w:rsidRDefault="00B12088" w:rsidP="00BD3B27">
            <w:pPr>
              <w:widowControl w:val="0"/>
              <w:tabs>
                <w:tab w:val="decimal" w:pos="176"/>
              </w:tabs>
              <w:spacing w:line="240" w:lineRule="auto"/>
              <w:jc w:val="left"/>
              <w:rPr>
                <w:sz w:val="23"/>
                <w:szCs w:val="23"/>
                <w:rtl/>
                <w:lang w:eastAsia="en-US"/>
              </w:rPr>
            </w:pPr>
            <w:r>
              <w:rPr>
                <w:rFonts w:hint="cs"/>
                <w:sz w:val="23"/>
                <w:szCs w:val="23"/>
                <w:rtl/>
                <w:lang w:eastAsia="en-US"/>
              </w:rPr>
              <w:t>48</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rsidR="00D0224F" w:rsidRPr="00AE56E1" w:rsidRDefault="00B12088" w:rsidP="00BD3B27">
            <w:pPr>
              <w:widowControl w:val="0"/>
              <w:tabs>
                <w:tab w:val="decimal" w:pos="176"/>
              </w:tabs>
              <w:spacing w:line="240" w:lineRule="auto"/>
              <w:jc w:val="left"/>
              <w:rPr>
                <w:sz w:val="23"/>
                <w:szCs w:val="23"/>
                <w:rtl/>
                <w:lang w:eastAsia="en-US"/>
              </w:rPr>
            </w:pPr>
            <w:r>
              <w:rPr>
                <w:rFonts w:hint="cs"/>
                <w:sz w:val="23"/>
                <w:szCs w:val="23"/>
                <w:rtl/>
                <w:lang w:eastAsia="en-US"/>
              </w:rPr>
              <w:t>50</w:t>
            </w:r>
          </w:p>
        </w:tc>
      </w:tr>
      <w:tr w:rsidR="00705F5A" w:rsidRPr="00BD41FC" w:rsidTr="003A2516">
        <w:trPr>
          <w:jc w:val="center"/>
        </w:trPr>
        <w:tc>
          <w:tcPr>
            <w:tcW w:w="8930" w:type="dxa"/>
            <w:tcBorders>
              <w:top w:val="nil"/>
              <w:left w:val="nil"/>
              <w:bottom w:val="nil"/>
              <w:right w:val="nil"/>
            </w:tcBorders>
          </w:tcPr>
          <w:p w:rsidR="00705F5A" w:rsidRPr="00BD41FC" w:rsidRDefault="00705F5A"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rsidR="00705F5A" w:rsidRPr="00AE56E1" w:rsidRDefault="00B12088" w:rsidP="00BD3B27">
            <w:pPr>
              <w:widowControl w:val="0"/>
              <w:tabs>
                <w:tab w:val="decimal" w:pos="176"/>
              </w:tabs>
              <w:spacing w:line="240" w:lineRule="auto"/>
              <w:jc w:val="left"/>
              <w:rPr>
                <w:sz w:val="23"/>
                <w:szCs w:val="23"/>
                <w:rtl/>
                <w:lang w:eastAsia="en-US"/>
              </w:rPr>
            </w:pPr>
            <w:r>
              <w:rPr>
                <w:rFonts w:hint="cs"/>
                <w:sz w:val="23"/>
                <w:szCs w:val="23"/>
                <w:rtl/>
                <w:lang w:eastAsia="en-US"/>
              </w:rPr>
              <w:t>50</w:t>
            </w:r>
          </w:p>
        </w:tc>
      </w:tr>
      <w:tr w:rsidR="00D10405" w:rsidRPr="00BD41FC" w:rsidTr="003A2516">
        <w:trPr>
          <w:jc w:val="center"/>
        </w:trPr>
        <w:tc>
          <w:tcPr>
            <w:tcW w:w="8930" w:type="dxa"/>
            <w:tcBorders>
              <w:top w:val="nil"/>
              <w:left w:val="nil"/>
              <w:bottom w:val="nil"/>
              <w:right w:val="nil"/>
            </w:tcBorders>
          </w:tcPr>
          <w:p w:rsidR="00D10405" w:rsidRPr="00BD41FC" w:rsidRDefault="00D10405"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rsidR="00D10405" w:rsidRPr="00AE56E1" w:rsidRDefault="00B12088" w:rsidP="00BD3B27">
            <w:pPr>
              <w:widowControl w:val="0"/>
              <w:tabs>
                <w:tab w:val="decimal" w:pos="176"/>
              </w:tabs>
              <w:spacing w:line="240" w:lineRule="auto"/>
              <w:jc w:val="left"/>
              <w:rPr>
                <w:sz w:val="23"/>
                <w:szCs w:val="23"/>
                <w:rtl/>
                <w:lang w:eastAsia="en-US"/>
              </w:rPr>
            </w:pPr>
            <w:r>
              <w:rPr>
                <w:rFonts w:hint="cs"/>
                <w:sz w:val="23"/>
                <w:szCs w:val="23"/>
                <w:rtl/>
                <w:lang w:eastAsia="en-US"/>
              </w:rPr>
              <w:t>51</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rsidR="00D0224F" w:rsidRPr="00AE56E1" w:rsidRDefault="00B12088" w:rsidP="00BD3B27">
            <w:pPr>
              <w:widowControl w:val="0"/>
              <w:tabs>
                <w:tab w:val="decimal" w:pos="176"/>
              </w:tabs>
              <w:spacing w:line="240" w:lineRule="auto"/>
              <w:jc w:val="left"/>
              <w:rPr>
                <w:sz w:val="23"/>
                <w:szCs w:val="23"/>
                <w:rtl/>
                <w:lang w:eastAsia="en-US"/>
              </w:rPr>
            </w:pPr>
            <w:r>
              <w:rPr>
                <w:rFonts w:hint="cs"/>
                <w:sz w:val="23"/>
                <w:szCs w:val="23"/>
                <w:rtl/>
                <w:lang w:eastAsia="en-US"/>
              </w:rPr>
              <w:t>52</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rsidR="00D0224F" w:rsidRPr="00AE56E1" w:rsidRDefault="00B12088" w:rsidP="00BD3B27">
            <w:pPr>
              <w:widowControl w:val="0"/>
              <w:tabs>
                <w:tab w:val="decimal" w:pos="176"/>
              </w:tabs>
              <w:spacing w:line="240" w:lineRule="auto"/>
              <w:jc w:val="left"/>
              <w:rPr>
                <w:sz w:val="23"/>
                <w:szCs w:val="23"/>
                <w:rtl/>
                <w:lang w:eastAsia="en-US"/>
              </w:rPr>
            </w:pPr>
            <w:r>
              <w:rPr>
                <w:rFonts w:hint="cs"/>
                <w:sz w:val="23"/>
                <w:szCs w:val="23"/>
                <w:rtl/>
                <w:lang w:eastAsia="en-US"/>
              </w:rPr>
              <w:t>53</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rsidR="00D0224F" w:rsidRPr="00AE56E1" w:rsidRDefault="00AB49EF" w:rsidP="00BD3B27">
            <w:pPr>
              <w:widowControl w:val="0"/>
              <w:tabs>
                <w:tab w:val="decimal" w:pos="176"/>
              </w:tabs>
              <w:spacing w:line="240" w:lineRule="auto"/>
              <w:jc w:val="left"/>
              <w:rPr>
                <w:sz w:val="23"/>
                <w:szCs w:val="23"/>
                <w:rtl/>
                <w:lang w:eastAsia="en-US"/>
              </w:rPr>
            </w:pPr>
            <w:r>
              <w:rPr>
                <w:rFonts w:hint="cs"/>
                <w:sz w:val="23"/>
                <w:szCs w:val="23"/>
                <w:rtl/>
                <w:lang w:eastAsia="en-US"/>
              </w:rPr>
              <w:t>56</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 xml:space="preserve">הקריטריונים לבחירת </w:t>
            </w:r>
            <w:r w:rsidR="00B72915">
              <w:rPr>
                <w:rFonts w:hint="cs"/>
                <w:sz w:val="23"/>
                <w:szCs w:val="23"/>
                <w:rtl/>
                <w:lang w:eastAsia="en-US"/>
              </w:rPr>
              <w:t>הספק</w:t>
            </w:r>
            <w:r w:rsidRPr="00BD41FC">
              <w:rPr>
                <w:sz w:val="23"/>
                <w:szCs w:val="23"/>
                <w:rtl/>
                <w:lang w:eastAsia="en-US"/>
              </w:rPr>
              <w:tab/>
            </w:r>
          </w:p>
        </w:tc>
        <w:tc>
          <w:tcPr>
            <w:tcW w:w="709" w:type="dxa"/>
            <w:tcBorders>
              <w:top w:val="nil"/>
              <w:left w:val="nil"/>
              <w:bottom w:val="nil"/>
              <w:right w:val="nil"/>
            </w:tcBorders>
          </w:tcPr>
          <w:p w:rsidR="00D0224F" w:rsidRPr="00AE56E1" w:rsidRDefault="00AB49EF" w:rsidP="00BD3B27">
            <w:pPr>
              <w:widowControl w:val="0"/>
              <w:tabs>
                <w:tab w:val="decimal" w:pos="176"/>
              </w:tabs>
              <w:spacing w:line="240" w:lineRule="auto"/>
              <w:jc w:val="left"/>
              <w:rPr>
                <w:sz w:val="23"/>
                <w:szCs w:val="23"/>
                <w:rtl/>
                <w:lang w:eastAsia="en-US"/>
              </w:rPr>
            </w:pPr>
            <w:r>
              <w:rPr>
                <w:rFonts w:hint="cs"/>
                <w:sz w:val="23"/>
                <w:szCs w:val="23"/>
                <w:rtl/>
                <w:lang w:eastAsia="en-US"/>
              </w:rPr>
              <w:t>57</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rsidR="00D0224F" w:rsidRPr="00AE56E1" w:rsidRDefault="00AB49EF" w:rsidP="00BD3B27">
            <w:pPr>
              <w:widowControl w:val="0"/>
              <w:tabs>
                <w:tab w:val="decimal" w:pos="176"/>
              </w:tabs>
              <w:spacing w:line="240" w:lineRule="auto"/>
              <w:jc w:val="left"/>
              <w:rPr>
                <w:sz w:val="23"/>
                <w:szCs w:val="23"/>
                <w:rtl/>
                <w:lang w:eastAsia="en-US"/>
              </w:rPr>
            </w:pPr>
            <w:r>
              <w:rPr>
                <w:rFonts w:hint="cs"/>
                <w:sz w:val="23"/>
                <w:szCs w:val="23"/>
                <w:rtl/>
                <w:lang w:eastAsia="en-US"/>
              </w:rPr>
              <w:t>58</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rsidR="00D0224F" w:rsidRPr="00AE56E1" w:rsidRDefault="00AB49EF" w:rsidP="00BD3B27">
            <w:pPr>
              <w:widowControl w:val="0"/>
              <w:tabs>
                <w:tab w:val="decimal" w:pos="176"/>
              </w:tabs>
              <w:spacing w:line="240" w:lineRule="auto"/>
              <w:jc w:val="left"/>
              <w:rPr>
                <w:sz w:val="23"/>
                <w:szCs w:val="23"/>
                <w:rtl/>
                <w:lang w:eastAsia="en-US"/>
              </w:rPr>
            </w:pPr>
            <w:r>
              <w:rPr>
                <w:rFonts w:hint="cs"/>
                <w:sz w:val="23"/>
                <w:szCs w:val="23"/>
                <w:rtl/>
                <w:lang w:eastAsia="en-US"/>
              </w:rPr>
              <w:t>58</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rsidR="00D0224F" w:rsidRPr="00AE56E1" w:rsidRDefault="00AB49EF" w:rsidP="00BD3B27">
            <w:pPr>
              <w:widowControl w:val="0"/>
              <w:tabs>
                <w:tab w:val="decimal" w:pos="176"/>
              </w:tabs>
              <w:spacing w:line="240" w:lineRule="auto"/>
              <w:jc w:val="left"/>
              <w:rPr>
                <w:sz w:val="23"/>
                <w:szCs w:val="23"/>
                <w:rtl/>
                <w:lang w:eastAsia="en-US"/>
              </w:rPr>
            </w:pPr>
            <w:r>
              <w:rPr>
                <w:rFonts w:hint="cs"/>
                <w:sz w:val="23"/>
                <w:szCs w:val="23"/>
                <w:rtl/>
                <w:lang w:eastAsia="en-US"/>
              </w:rPr>
              <w:t>58</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rsidR="00D0224F" w:rsidRPr="00AE56E1" w:rsidRDefault="00AB49EF" w:rsidP="00BD3B27">
            <w:pPr>
              <w:widowControl w:val="0"/>
              <w:tabs>
                <w:tab w:val="decimal" w:pos="176"/>
              </w:tabs>
              <w:spacing w:line="240" w:lineRule="auto"/>
              <w:jc w:val="left"/>
              <w:rPr>
                <w:sz w:val="23"/>
                <w:szCs w:val="23"/>
                <w:rtl/>
                <w:lang w:eastAsia="en-US"/>
              </w:rPr>
            </w:pPr>
            <w:r>
              <w:rPr>
                <w:rFonts w:hint="cs"/>
                <w:sz w:val="23"/>
                <w:szCs w:val="23"/>
                <w:rtl/>
                <w:lang w:eastAsia="en-US"/>
              </w:rPr>
              <w:t>59</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rsidR="00D0224F" w:rsidRPr="00AE56E1" w:rsidRDefault="00AB49EF" w:rsidP="00BD3B27">
            <w:pPr>
              <w:widowControl w:val="0"/>
              <w:tabs>
                <w:tab w:val="decimal" w:pos="176"/>
              </w:tabs>
              <w:spacing w:line="240" w:lineRule="auto"/>
              <w:jc w:val="left"/>
              <w:rPr>
                <w:sz w:val="23"/>
                <w:szCs w:val="23"/>
                <w:rtl/>
                <w:lang w:eastAsia="en-US"/>
              </w:rPr>
            </w:pPr>
            <w:r>
              <w:rPr>
                <w:rFonts w:hint="cs"/>
                <w:sz w:val="23"/>
                <w:szCs w:val="23"/>
                <w:rtl/>
                <w:lang w:eastAsia="en-US"/>
              </w:rPr>
              <w:t>60</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rsidR="00D0224F" w:rsidRPr="00AE56E1" w:rsidRDefault="00AB49EF" w:rsidP="00BD3B27">
            <w:pPr>
              <w:widowControl w:val="0"/>
              <w:tabs>
                <w:tab w:val="decimal" w:pos="176"/>
              </w:tabs>
              <w:spacing w:line="240" w:lineRule="auto"/>
              <w:jc w:val="left"/>
              <w:rPr>
                <w:sz w:val="23"/>
                <w:szCs w:val="23"/>
                <w:rtl/>
                <w:lang w:eastAsia="en-US"/>
              </w:rPr>
            </w:pPr>
            <w:r>
              <w:rPr>
                <w:rFonts w:hint="cs"/>
                <w:sz w:val="23"/>
                <w:szCs w:val="23"/>
                <w:rtl/>
                <w:lang w:eastAsia="en-US"/>
              </w:rPr>
              <w:t>60</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rsidR="00D0224F" w:rsidRPr="00AE56E1" w:rsidRDefault="00AB49EF" w:rsidP="00BD3B27">
            <w:pPr>
              <w:widowControl w:val="0"/>
              <w:tabs>
                <w:tab w:val="decimal" w:pos="176"/>
              </w:tabs>
              <w:spacing w:line="240" w:lineRule="auto"/>
              <w:jc w:val="left"/>
              <w:rPr>
                <w:sz w:val="23"/>
                <w:szCs w:val="23"/>
                <w:rtl/>
                <w:lang w:eastAsia="en-US"/>
              </w:rPr>
            </w:pPr>
            <w:r>
              <w:rPr>
                <w:rFonts w:hint="cs"/>
                <w:sz w:val="23"/>
                <w:szCs w:val="23"/>
                <w:rtl/>
                <w:lang w:eastAsia="en-US"/>
              </w:rPr>
              <w:t>60</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rsidR="00D0224F" w:rsidRPr="00AE56E1" w:rsidRDefault="00AB49EF" w:rsidP="00BD3B27">
            <w:pPr>
              <w:widowControl w:val="0"/>
              <w:tabs>
                <w:tab w:val="decimal" w:pos="176"/>
              </w:tabs>
              <w:spacing w:line="240" w:lineRule="auto"/>
              <w:jc w:val="left"/>
              <w:rPr>
                <w:sz w:val="23"/>
                <w:szCs w:val="23"/>
                <w:rtl/>
                <w:lang w:eastAsia="en-US"/>
              </w:rPr>
            </w:pPr>
            <w:r>
              <w:rPr>
                <w:rFonts w:hint="cs"/>
                <w:sz w:val="23"/>
                <w:szCs w:val="23"/>
                <w:rtl/>
                <w:lang w:eastAsia="en-US"/>
              </w:rPr>
              <w:t>61</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rsidR="00D0224F" w:rsidRPr="00AE56E1" w:rsidRDefault="00AB49EF" w:rsidP="00BD3B27">
            <w:pPr>
              <w:widowControl w:val="0"/>
              <w:tabs>
                <w:tab w:val="decimal" w:pos="176"/>
              </w:tabs>
              <w:spacing w:line="240" w:lineRule="auto"/>
              <w:jc w:val="left"/>
              <w:rPr>
                <w:sz w:val="23"/>
                <w:szCs w:val="23"/>
                <w:rtl/>
                <w:lang w:eastAsia="en-US"/>
              </w:rPr>
            </w:pPr>
            <w:r>
              <w:rPr>
                <w:rFonts w:hint="cs"/>
                <w:sz w:val="23"/>
                <w:szCs w:val="23"/>
                <w:rtl/>
                <w:lang w:eastAsia="en-US"/>
              </w:rPr>
              <w:t>63</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spacing w:line="240" w:lineRule="auto"/>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2"/>
              </w:numPr>
              <w:tabs>
                <w:tab w:val="right" w:leader="dot" w:pos="8538"/>
              </w:tabs>
              <w:spacing w:line="240" w:lineRule="auto"/>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rsidR="00D0224F" w:rsidRPr="00AE56E1" w:rsidRDefault="00FA2925" w:rsidP="00BD3B27">
            <w:pPr>
              <w:widowControl w:val="0"/>
              <w:tabs>
                <w:tab w:val="decimal" w:pos="176"/>
              </w:tabs>
              <w:spacing w:line="240" w:lineRule="auto"/>
              <w:jc w:val="left"/>
              <w:rPr>
                <w:sz w:val="23"/>
                <w:szCs w:val="23"/>
                <w:rtl/>
                <w:lang w:eastAsia="en-US"/>
              </w:rPr>
            </w:pPr>
            <w:r>
              <w:rPr>
                <w:rFonts w:hint="cs"/>
                <w:sz w:val="23"/>
                <w:szCs w:val="23"/>
                <w:rtl/>
                <w:lang w:eastAsia="en-US"/>
              </w:rPr>
              <w:t>67</w:t>
            </w:r>
          </w:p>
        </w:tc>
      </w:tr>
      <w:tr w:rsidR="004940B7" w:rsidRPr="00BD41FC" w:rsidTr="00A40358">
        <w:trPr>
          <w:jc w:val="center"/>
        </w:trPr>
        <w:tc>
          <w:tcPr>
            <w:tcW w:w="8930" w:type="dxa"/>
            <w:tcBorders>
              <w:top w:val="nil"/>
              <w:left w:val="nil"/>
              <w:bottom w:val="nil"/>
              <w:right w:val="nil"/>
            </w:tcBorders>
          </w:tcPr>
          <w:p w:rsidR="004940B7" w:rsidRPr="00BD41FC" w:rsidRDefault="004940B7" w:rsidP="00C0750C">
            <w:pPr>
              <w:widowControl w:val="0"/>
              <w:numPr>
                <w:ilvl w:val="0"/>
                <w:numId w:val="2"/>
              </w:numPr>
              <w:tabs>
                <w:tab w:val="right" w:leader="dot" w:pos="8538"/>
              </w:tabs>
              <w:spacing w:line="240" w:lineRule="auto"/>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rsidR="00201A69" w:rsidRPr="00AE56E1" w:rsidRDefault="000E4A03" w:rsidP="00BD3B27">
            <w:pPr>
              <w:widowControl w:val="0"/>
              <w:tabs>
                <w:tab w:val="decimal" w:pos="176"/>
              </w:tabs>
              <w:spacing w:line="240" w:lineRule="auto"/>
              <w:jc w:val="left"/>
              <w:rPr>
                <w:sz w:val="23"/>
                <w:szCs w:val="23"/>
                <w:rtl/>
                <w:lang w:eastAsia="en-US"/>
              </w:rPr>
            </w:pPr>
            <w:r>
              <w:rPr>
                <w:rFonts w:hint="cs"/>
                <w:sz w:val="23"/>
                <w:szCs w:val="23"/>
                <w:rtl/>
                <w:lang w:eastAsia="en-US"/>
              </w:rPr>
              <w:t>72</w:t>
            </w:r>
          </w:p>
        </w:tc>
      </w:tr>
      <w:tr w:rsidR="00AC515B" w:rsidRPr="00BD41FC" w:rsidTr="00A40358">
        <w:trPr>
          <w:jc w:val="center"/>
        </w:trPr>
        <w:tc>
          <w:tcPr>
            <w:tcW w:w="8930" w:type="dxa"/>
            <w:tcBorders>
              <w:top w:val="nil"/>
              <w:left w:val="nil"/>
              <w:bottom w:val="nil"/>
              <w:right w:val="nil"/>
            </w:tcBorders>
          </w:tcPr>
          <w:p w:rsidR="00AC515B" w:rsidRPr="00BD41FC" w:rsidRDefault="00AC515B" w:rsidP="00212AD6">
            <w:pPr>
              <w:widowControl w:val="0"/>
              <w:numPr>
                <w:ilvl w:val="0"/>
                <w:numId w:val="2"/>
              </w:numPr>
              <w:tabs>
                <w:tab w:val="right" w:leader="dot" w:pos="8538"/>
              </w:tabs>
              <w:spacing w:line="240" w:lineRule="auto"/>
              <w:ind w:right="0"/>
              <w:jc w:val="left"/>
              <w:rPr>
                <w:sz w:val="23"/>
                <w:szCs w:val="23"/>
                <w:rtl/>
                <w:lang w:eastAsia="en-US"/>
              </w:rPr>
            </w:pPr>
            <w:r w:rsidRPr="00BD41FC">
              <w:rPr>
                <w:sz w:val="23"/>
                <w:szCs w:val="23"/>
                <w:rtl/>
                <w:lang w:eastAsia="en-US"/>
              </w:rPr>
              <w:t>תקנות למניעת העסקה של עברייני מין</w:t>
            </w:r>
            <w:r w:rsidRPr="00BD41FC">
              <w:rPr>
                <w:sz w:val="23"/>
                <w:szCs w:val="23"/>
                <w:rtl/>
                <w:lang w:eastAsia="en-US"/>
              </w:rPr>
              <w:tab/>
            </w:r>
          </w:p>
        </w:tc>
        <w:tc>
          <w:tcPr>
            <w:tcW w:w="709" w:type="dxa"/>
            <w:tcBorders>
              <w:top w:val="nil"/>
              <w:left w:val="nil"/>
              <w:bottom w:val="nil"/>
              <w:right w:val="nil"/>
            </w:tcBorders>
          </w:tcPr>
          <w:p w:rsidR="00AC515B" w:rsidRPr="00AE56E1" w:rsidRDefault="000E4A03" w:rsidP="00BD3B27">
            <w:pPr>
              <w:widowControl w:val="0"/>
              <w:tabs>
                <w:tab w:val="decimal" w:pos="176"/>
              </w:tabs>
              <w:spacing w:line="240" w:lineRule="auto"/>
              <w:jc w:val="left"/>
              <w:rPr>
                <w:sz w:val="23"/>
                <w:szCs w:val="23"/>
                <w:rtl/>
                <w:lang w:eastAsia="en-US"/>
              </w:rPr>
            </w:pPr>
            <w:r>
              <w:rPr>
                <w:rFonts w:hint="cs"/>
                <w:sz w:val="23"/>
                <w:szCs w:val="23"/>
                <w:rtl/>
                <w:lang w:eastAsia="en-US"/>
              </w:rPr>
              <w:t>86</w:t>
            </w:r>
          </w:p>
        </w:tc>
      </w:tr>
      <w:tr w:rsidR="00E1078E" w:rsidRPr="00BD41FC" w:rsidTr="00A40358">
        <w:trPr>
          <w:jc w:val="center"/>
        </w:trPr>
        <w:tc>
          <w:tcPr>
            <w:tcW w:w="8930" w:type="dxa"/>
            <w:tcBorders>
              <w:top w:val="nil"/>
              <w:left w:val="nil"/>
              <w:bottom w:val="nil"/>
              <w:right w:val="nil"/>
            </w:tcBorders>
          </w:tcPr>
          <w:p w:rsidR="00E1078E" w:rsidRPr="00BD41FC" w:rsidRDefault="00E1078E" w:rsidP="00E1078E">
            <w:pPr>
              <w:widowControl w:val="0"/>
              <w:numPr>
                <w:ilvl w:val="0"/>
                <w:numId w:val="2"/>
              </w:numPr>
              <w:tabs>
                <w:tab w:val="right" w:leader="dot" w:pos="8538"/>
              </w:tabs>
              <w:spacing w:line="240" w:lineRule="auto"/>
              <w:ind w:right="0"/>
              <w:jc w:val="left"/>
              <w:rPr>
                <w:sz w:val="23"/>
                <w:szCs w:val="23"/>
                <w:rtl/>
                <w:lang w:eastAsia="en-US"/>
              </w:rPr>
            </w:pPr>
            <w:r w:rsidRPr="00585F82">
              <w:rPr>
                <w:rFonts w:hint="cs"/>
                <w:noProof/>
                <w:sz w:val="23"/>
                <w:szCs w:val="23"/>
                <w:rtl/>
                <w:lang w:eastAsia="en-US"/>
              </w:rPr>
              <w:t>אבטחת מידע וסייבר</w:t>
            </w:r>
            <w:r>
              <w:rPr>
                <w:sz w:val="23"/>
                <w:szCs w:val="23"/>
                <w:rtl/>
                <w:lang w:eastAsia="en-US"/>
              </w:rPr>
              <w:tab/>
            </w:r>
          </w:p>
        </w:tc>
        <w:tc>
          <w:tcPr>
            <w:tcW w:w="709" w:type="dxa"/>
            <w:tcBorders>
              <w:top w:val="nil"/>
              <w:left w:val="nil"/>
              <w:bottom w:val="nil"/>
              <w:right w:val="nil"/>
            </w:tcBorders>
          </w:tcPr>
          <w:p w:rsidR="00E1078E" w:rsidRPr="00AE56E1" w:rsidRDefault="000E4A03" w:rsidP="00BD3B27">
            <w:pPr>
              <w:widowControl w:val="0"/>
              <w:tabs>
                <w:tab w:val="decimal" w:pos="176"/>
              </w:tabs>
              <w:spacing w:line="240" w:lineRule="auto"/>
              <w:jc w:val="left"/>
              <w:rPr>
                <w:sz w:val="23"/>
                <w:szCs w:val="23"/>
                <w:rtl/>
                <w:lang w:eastAsia="en-US"/>
              </w:rPr>
            </w:pPr>
            <w:r>
              <w:rPr>
                <w:rFonts w:hint="cs"/>
                <w:sz w:val="23"/>
                <w:szCs w:val="23"/>
                <w:rtl/>
                <w:lang w:eastAsia="en-US"/>
              </w:rPr>
              <w:t>93</w:t>
            </w:r>
          </w:p>
        </w:tc>
      </w:tr>
      <w:tr w:rsidR="00E1078E" w:rsidRPr="00BD41FC" w:rsidTr="00A40358">
        <w:trPr>
          <w:jc w:val="center"/>
        </w:trPr>
        <w:tc>
          <w:tcPr>
            <w:tcW w:w="8930" w:type="dxa"/>
            <w:tcBorders>
              <w:top w:val="nil"/>
              <w:left w:val="nil"/>
              <w:bottom w:val="nil"/>
              <w:right w:val="nil"/>
            </w:tcBorders>
          </w:tcPr>
          <w:p w:rsidR="00E1078E" w:rsidRPr="00BD41FC" w:rsidRDefault="00E1078E" w:rsidP="00BD3B27">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חוברת</w:t>
            </w:r>
            <w:r w:rsidRPr="00BD41FC">
              <w:rPr>
                <w:rFonts w:hint="cs"/>
                <w:sz w:val="23"/>
                <w:szCs w:val="23"/>
                <w:rtl/>
                <w:lang w:eastAsia="en-US"/>
              </w:rPr>
              <w:t xml:space="preserve"> הגשת הצעה</w:t>
            </w:r>
            <w:r w:rsidRPr="00BD41FC">
              <w:rPr>
                <w:sz w:val="23"/>
                <w:szCs w:val="23"/>
                <w:rtl/>
                <w:lang w:eastAsia="en-US"/>
              </w:rPr>
              <w:tab/>
            </w:r>
          </w:p>
        </w:tc>
        <w:tc>
          <w:tcPr>
            <w:tcW w:w="709" w:type="dxa"/>
            <w:tcBorders>
              <w:top w:val="nil"/>
              <w:left w:val="nil"/>
              <w:bottom w:val="nil"/>
              <w:right w:val="nil"/>
            </w:tcBorders>
          </w:tcPr>
          <w:p w:rsidR="00E1078E" w:rsidRPr="00AE56E1" w:rsidRDefault="000E4A03" w:rsidP="00BD3B27">
            <w:pPr>
              <w:widowControl w:val="0"/>
              <w:tabs>
                <w:tab w:val="decimal" w:pos="176"/>
              </w:tabs>
              <w:spacing w:line="240" w:lineRule="auto"/>
              <w:jc w:val="left"/>
              <w:rPr>
                <w:sz w:val="23"/>
                <w:szCs w:val="23"/>
                <w:rtl/>
                <w:lang w:eastAsia="en-US"/>
              </w:rPr>
            </w:pPr>
            <w:r>
              <w:rPr>
                <w:rFonts w:hint="cs"/>
                <w:sz w:val="23"/>
                <w:szCs w:val="23"/>
                <w:rtl/>
                <w:lang w:eastAsia="en-US"/>
              </w:rPr>
              <w:t>107</w:t>
            </w:r>
          </w:p>
        </w:tc>
      </w:tr>
    </w:tbl>
    <w:p w:rsidR="00342675" w:rsidRDefault="00D93826" w:rsidP="00BD3B27">
      <w:pPr>
        <w:widowControl w:val="0"/>
        <w:spacing w:line="300" w:lineRule="atLeast"/>
        <w:rPr>
          <w:sz w:val="10"/>
          <w:szCs w:val="10"/>
          <w:rtl/>
          <w:lang w:eastAsia="en-US"/>
        </w:rPr>
      </w:pPr>
      <w:r>
        <w:rPr>
          <w:noProof/>
          <w:lang w:eastAsia="en-US"/>
        </w:rPr>
        <mc:AlternateContent>
          <mc:Choice Requires="wps">
            <w:drawing>
              <wp:anchor distT="0" distB="0" distL="114300" distR="114300" simplePos="0" relativeHeight="251655680" behindDoc="0" locked="0" layoutInCell="1" allowOverlap="1" wp14:anchorId="2EA9A94B" wp14:editId="3DD075CB">
                <wp:simplePos x="0" y="0"/>
                <wp:positionH relativeFrom="column">
                  <wp:posOffset>3175</wp:posOffset>
                </wp:positionH>
                <wp:positionV relativeFrom="paragraph">
                  <wp:posOffset>89535</wp:posOffset>
                </wp:positionV>
                <wp:extent cx="6134100" cy="1423035"/>
                <wp:effectExtent l="0" t="0" r="0" b="0"/>
                <wp:wrapNone/>
                <wp:docPr id="39"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F3C54" w:rsidRDefault="004F3C54"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rsidR="004F3C54" w:rsidRDefault="004F3C54" w:rsidP="00EB4B51">
                            <w:pPr>
                              <w:spacing w:line="240" w:lineRule="auto"/>
                              <w:jc w:val="left"/>
                              <w:rPr>
                                <w:b/>
                                <w:bCs/>
                                <w:rtl/>
                                <w:lang w:eastAsia="en-US"/>
                              </w:rPr>
                            </w:pPr>
                          </w:p>
                          <w:p w:rsidR="004F3C54" w:rsidRPr="003A2AFA" w:rsidRDefault="004F3C54" w:rsidP="00A40358">
                            <w:pPr>
                              <w:spacing w:line="480" w:lineRule="auto"/>
                              <w:jc w:val="right"/>
                              <w:rPr>
                                <w:b/>
                                <w:bCs/>
                                <w:rtl/>
                              </w:rPr>
                            </w:pPr>
                            <w:r w:rsidRPr="003A2AFA">
                              <w:rPr>
                                <w:b/>
                                <w:bCs/>
                                <w:color w:val="0000FF"/>
                                <w:sz w:val="21"/>
                                <w:szCs w:val="21"/>
                                <w:u w:val="single"/>
                              </w:rPr>
                              <w:t>HTTP://WWW.MR.GOV.IL</w:t>
                            </w:r>
                          </w:p>
                          <w:p w:rsidR="004F3C54" w:rsidRPr="003A2AFA" w:rsidRDefault="004F3C54" w:rsidP="00084F38">
                            <w:pPr>
                              <w:spacing w:line="240" w:lineRule="auto"/>
                              <w:rPr>
                                <w:b/>
                                <w:bCs/>
                                <w:sz w:val="10"/>
                                <w:szCs w:val="10"/>
                                <w:rtl/>
                              </w:rPr>
                            </w:pPr>
                          </w:p>
                          <w:p w:rsidR="004F3C54" w:rsidRPr="003A2AFA" w:rsidRDefault="004F3C54"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rsidR="004F3C54" w:rsidRPr="003A2AFA" w:rsidRDefault="004F3C54"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rsidR="004F3C54" w:rsidRPr="003A2AFA" w:rsidRDefault="004F3C54"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EA9A94B" id="_x0000_t202" coordsize="21600,21600" o:spt="202" path="m,l,21600r21600,l21600,xe">
                <v:stroke joinstyle="miter"/>
                <v:path gradientshapeok="t" o:connecttype="rect"/>
              </v:shapetype>
              <v:shape id="Text Box 121" o:spid="_x0000_s1026" type="#_x0000_t202" style="position:absolute;left:0;text-align:left;margin-left:.25pt;margin-top:7.05pt;width:483pt;height:112.0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" filled="f">
                <v:textbox>
                  <w:txbxContent>
                    <w:p w:rsidR="004F3C54" w:rsidRDefault="004F3C54"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rsidR="004F3C54" w:rsidRDefault="004F3C54" w:rsidP="00EB4B51">
                      <w:pPr>
                        <w:spacing w:line="240" w:lineRule="auto"/>
                        <w:jc w:val="left"/>
                        <w:rPr>
                          <w:b/>
                          <w:bCs/>
                          <w:rtl/>
                          <w:lang w:eastAsia="en-US"/>
                        </w:rPr>
                      </w:pPr>
                    </w:p>
                    <w:p w:rsidR="004F3C54" w:rsidRPr="003A2AFA" w:rsidRDefault="004F3C54" w:rsidP="00A40358">
                      <w:pPr>
                        <w:spacing w:line="480" w:lineRule="auto"/>
                        <w:jc w:val="right"/>
                        <w:rPr>
                          <w:b/>
                          <w:bCs/>
                          <w:rtl/>
                        </w:rPr>
                      </w:pPr>
                      <w:r w:rsidRPr="003A2AFA">
                        <w:rPr>
                          <w:b/>
                          <w:bCs/>
                          <w:color w:val="0000FF"/>
                          <w:sz w:val="21"/>
                          <w:szCs w:val="21"/>
                          <w:u w:val="single"/>
                        </w:rPr>
                        <w:t>HTTP://WWW.MR.GOV.IL</w:t>
                      </w:r>
                    </w:p>
                    <w:p w:rsidR="004F3C54" w:rsidRPr="003A2AFA" w:rsidRDefault="004F3C54" w:rsidP="00084F38">
                      <w:pPr>
                        <w:spacing w:line="240" w:lineRule="auto"/>
                        <w:rPr>
                          <w:b/>
                          <w:bCs/>
                          <w:sz w:val="10"/>
                          <w:szCs w:val="10"/>
                          <w:rtl/>
                        </w:rPr>
                      </w:pPr>
                    </w:p>
                    <w:p w:rsidR="004F3C54" w:rsidRPr="003A2AFA" w:rsidRDefault="004F3C54"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rsidR="004F3C54" w:rsidRPr="003A2AFA" w:rsidRDefault="004F3C54"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rsidR="004F3C54" w:rsidRPr="003A2AFA" w:rsidRDefault="004F3C54"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rsidR="007D62A2" w:rsidRPr="00803E5E" w:rsidRDefault="007D62A2" w:rsidP="007D62A2">
      <w:pPr>
        <w:widowControl w:val="0"/>
        <w:spacing w:line="300" w:lineRule="atLeast"/>
        <w:rPr>
          <w:b/>
          <w:bCs/>
          <w:sz w:val="28"/>
          <w:szCs w:val="28"/>
          <w:u w:val="single"/>
        </w:rPr>
      </w:pPr>
    </w:p>
    <w:p w:rsidR="00F45B9E" w:rsidRPr="00803E5E" w:rsidRDefault="007D62A2" w:rsidP="003E1BD1">
      <w:pPr>
        <w:widowControl w:val="0"/>
        <w:numPr>
          <w:ilvl w:val="0"/>
          <w:numId w:val="7"/>
        </w:numPr>
        <w:spacing w:after="160" w:line="28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rsidR="00076E40" w:rsidRPr="00076E40" w:rsidRDefault="00076E40" w:rsidP="00076E40">
      <w:pPr>
        <w:widowControl w:val="0"/>
        <w:spacing w:line="280" w:lineRule="atLeast"/>
        <w:ind w:left="708"/>
        <w:rPr>
          <w:sz w:val="22"/>
          <w:rtl/>
          <w:lang w:eastAsia="en-US"/>
        </w:rPr>
      </w:pPr>
      <w:bookmarkStart w:id="1" w:name="_Hlk75787467"/>
      <w:r w:rsidRPr="00076E40">
        <w:rPr>
          <w:rFonts w:hint="cs"/>
          <w:sz w:val="22"/>
          <w:rtl/>
          <w:lang w:eastAsia="en-US"/>
        </w:rPr>
        <w:t xml:space="preserve">משרד החינוך </w:t>
      </w:r>
      <w:r w:rsidRPr="00076E40">
        <w:rPr>
          <w:sz w:val="22"/>
          <w:rtl/>
          <w:lang w:eastAsia="en-US"/>
        </w:rPr>
        <w:t xml:space="preserve">(שייקרא להלן "המשרד"), באמצעות </w:t>
      </w:r>
      <w:r w:rsidRPr="00076E40">
        <w:rPr>
          <w:rFonts w:hint="cs"/>
          <w:sz w:val="22"/>
          <w:rtl/>
          <w:lang w:eastAsia="en-US"/>
        </w:rPr>
        <w:t xml:space="preserve">מינהל חברה ונוער </w:t>
      </w:r>
      <w:r w:rsidRPr="00076E40">
        <w:rPr>
          <w:sz w:val="22"/>
          <w:rtl/>
          <w:lang w:eastAsia="en-US"/>
        </w:rPr>
        <w:t>(שייקרא להלן "</w:t>
      </w:r>
      <w:r w:rsidRPr="00076E40">
        <w:rPr>
          <w:rFonts w:hint="cs"/>
          <w:sz w:val="22"/>
          <w:rtl/>
          <w:lang w:eastAsia="en-US"/>
        </w:rPr>
        <w:t>המינהל</w:t>
      </w:r>
      <w:r w:rsidRPr="00076E40">
        <w:rPr>
          <w:sz w:val="22"/>
          <w:rtl/>
          <w:lang w:eastAsia="en-US"/>
        </w:rPr>
        <w:t>")</w:t>
      </w:r>
      <w:bookmarkEnd w:id="1"/>
      <w:r w:rsidRPr="00076E40">
        <w:rPr>
          <w:sz w:val="22"/>
          <w:rtl/>
          <w:lang w:eastAsia="en-US"/>
        </w:rPr>
        <w:t>, פונה בזאת לקבלת הצעות ל:</w:t>
      </w:r>
    </w:p>
    <w:p w:rsidR="00F45B9E" w:rsidRPr="00A40358" w:rsidRDefault="00076E40" w:rsidP="00A40358">
      <w:pPr>
        <w:widowControl w:val="0"/>
        <w:spacing w:before="100" w:after="100" w:line="280" w:lineRule="atLeast"/>
        <w:ind w:left="709"/>
        <w:rPr>
          <w:sz w:val="20"/>
          <w:szCs w:val="20"/>
          <w:rtl/>
          <w:lang w:eastAsia="en-US"/>
        </w:rPr>
      </w:pPr>
      <w:r>
        <w:rPr>
          <w:rFonts w:hint="cs"/>
          <w:b/>
          <w:bCs/>
          <w:sz w:val="30"/>
          <w:szCs w:val="30"/>
          <w:u w:val="single"/>
          <w:rtl/>
          <w:lang w:eastAsia="en-US"/>
        </w:rPr>
        <w:t>מתן שירותי קרקע והטסה במסגרת המסע לפולין, למשלחות משרדיות מטעם משרד החינוך</w:t>
      </w:r>
    </w:p>
    <w:p w:rsidR="00F45B9E" w:rsidRDefault="00F45B9E" w:rsidP="00A40358">
      <w:pPr>
        <w:widowControl w:val="0"/>
        <w:spacing w:line="280" w:lineRule="atLeast"/>
        <w:ind w:left="720"/>
        <w:rPr>
          <w:sz w:val="22"/>
          <w:rtl/>
          <w:lang w:eastAsia="en-US"/>
        </w:rPr>
      </w:pPr>
      <w:r>
        <w:rPr>
          <w:sz w:val="22"/>
          <w:rtl/>
          <w:lang w:eastAsia="en-US"/>
        </w:rPr>
        <w:t>וזאת בהיקף ובגבולות אחריות כפי שיפורטו בהמשך.</w:t>
      </w:r>
    </w:p>
    <w:p w:rsidR="00F45B9E" w:rsidRDefault="00F45B9E" w:rsidP="00A40358">
      <w:pPr>
        <w:widowControl w:val="0"/>
        <w:spacing w:line="280" w:lineRule="atLeast"/>
        <w:ind w:left="720"/>
        <w:rPr>
          <w:sz w:val="22"/>
          <w:rtl/>
          <w:lang w:eastAsia="en-US"/>
        </w:rPr>
      </w:pPr>
    </w:p>
    <w:p w:rsidR="003A2AFA" w:rsidRDefault="003A2AFA" w:rsidP="003E1BD1">
      <w:pPr>
        <w:widowControl w:val="0"/>
        <w:numPr>
          <w:ilvl w:val="1"/>
          <w:numId w:val="7"/>
        </w:numPr>
        <w:spacing w:after="160" w:line="280" w:lineRule="atLeast"/>
        <w:rPr>
          <w:rtl/>
        </w:rPr>
      </w:pPr>
      <w:r w:rsidRPr="00EB4B51">
        <w:rPr>
          <w:rFonts w:hint="cs"/>
          <w:b/>
          <w:bCs/>
          <w:u w:val="single"/>
          <w:rtl/>
        </w:rPr>
        <w:t>שאלות ובירורים</w:t>
      </w:r>
    </w:p>
    <w:p w:rsidR="00BE55BA" w:rsidRPr="00B03627" w:rsidRDefault="00BE55BA" w:rsidP="00BE55BA">
      <w:pPr>
        <w:widowControl w:val="0"/>
        <w:spacing w:line="280" w:lineRule="atLeast"/>
        <w:ind w:left="1417"/>
        <w:rPr>
          <w:rtl/>
          <w:lang w:eastAsia="en-US"/>
        </w:rPr>
      </w:pPr>
      <w:r w:rsidRPr="00B03627">
        <w:rPr>
          <w:rFonts w:hint="cs"/>
          <w:rtl/>
          <w:lang w:eastAsia="en-US"/>
        </w:rPr>
        <w:t>כל הפונים מתבקשים לקרוא את חוברת המכרז על כל</w:t>
      </w:r>
      <w:r w:rsidRPr="00B03627">
        <w:rPr>
          <w:lang w:eastAsia="en-US"/>
        </w:rPr>
        <w:t xml:space="preserve"> </w:t>
      </w:r>
      <w:r w:rsidRPr="00B03627">
        <w:rPr>
          <w:rFonts w:hint="cs"/>
          <w:rtl/>
          <w:lang w:eastAsia="en-US"/>
        </w:rPr>
        <w:t>נספחיה בטרם משלוח שאלות/הערות.</w:t>
      </w:r>
    </w:p>
    <w:p w:rsidR="00BE55BA" w:rsidRDefault="00BE55BA" w:rsidP="004F3C54">
      <w:pPr>
        <w:widowControl w:val="0"/>
        <w:spacing w:after="140" w:line="280" w:lineRule="atLeast"/>
        <w:ind w:left="1417"/>
        <w:rPr>
          <w:spacing w:val="-4"/>
          <w:rtl/>
          <w:lang w:eastAsia="en-US"/>
        </w:rPr>
      </w:pPr>
      <w:r w:rsidRPr="00B03627">
        <w:rPr>
          <w:rFonts w:hint="cs"/>
          <w:spacing w:val="-4"/>
          <w:rtl/>
          <w:lang w:eastAsia="en-US"/>
        </w:rPr>
        <w:t xml:space="preserve">יש לשלוח קובץ </w:t>
      </w:r>
      <w:r w:rsidRPr="00B03627">
        <w:rPr>
          <w:rFonts w:hint="cs"/>
          <w:b/>
          <w:bCs/>
          <w:spacing w:val="-4"/>
          <w:u w:val="single"/>
          <w:rtl/>
          <w:lang w:eastAsia="en-US"/>
        </w:rPr>
        <w:t>וורד/אקסל</w:t>
      </w:r>
      <w:r w:rsidRPr="00B03627">
        <w:rPr>
          <w:rFonts w:hint="cs"/>
          <w:spacing w:val="-4"/>
          <w:rtl/>
          <w:lang w:eastAsia="en-US"/>
        </w:rPr>
        <w:t xml:space="preserve"> הכולל את השאלות עד ל- </w:t>
      </w:r>
      <w:r w:rsidR="004F3C54">
        <w:rPr>
          <w:rFonts w:hint="cs"/>
          <w:b/>
          <w:bCs/>
          <w:spacing w:val="-4"/>
          <w:u w:val="single"/>
          <w:rtl/>
          <w:lang w:eastAsia="en-US"/>
        </w:rPr>
        <w:t>19</w:t>
      </w:r>
      <w:r w:rsidR="00597B6E">
        <w:rPr>
          <w:rFonts w:hint="cs"/>
          <w:b/>
          <w:bCs/>
          <w:spacing w:val="-4"/>
          <w:u w:val="single"/>
          <w:rtl/>
          <w:lang w:eastAsia="en-US"/>
        </w:rPr>
        <w:t>.08.2024</w:t>
      </w:r>
      <w:r w:rsidRPr="00B03627">
        <w:rPr>
          <w:rFonts w:hint="cs"/>
          <w:spacing w:val="-4"/>
          <w:rtl/>
          <w:lang w:eastAsia="en-US"/>
        </w:rPr>
        <w:t xml:space="preserve"> בשעה </w:t>
      </w:r>
      <w:r w:rsidRPr="00B03627">
        <w:rPr>
          <w:rFonts w:hint="cs"/>
          <w:b/>
          <w:bCs/>
          <w:spacing w:val="-4"/>
          <w:u w:val="single"/>
          <w:rtl/>
          <w:lang w:eastAsia="en-US"/>
        </w:rPr>
        <w:t>14:00</w:t>
      </w:r>
      <w:r w:rsidRPr="00B03627">
        <w:rPr>
          <w:rFonts w:hint="cs"/>
          <w:spacing w:val="-4"/>
          <w:rtl/>
          <w:lang w:eastAsia="en-US"/>
        </w:rPr>
        <w:t xml:space="preserve"> לכתובת המייל </w:t>
      </w:r>
      <w:r w:rsidRPr="00B03627">
        <w:rPr>
          <w:b/>
          <w:bCs/>
          <w:spacing w:val="-4"/>
          <w:lang w:eastAsia="en-US"/>
        </w:rPr>
        <w:t>michrazimedu@education.gov.il</w:t>
      </w:r>
      <w:r w:rsidRPr="00B03627">
        <w:rPr>
          <w:rFonts w:hint="cs"/>
          <w:spacing w:val="-4"/>
          <w:rtl/>
          <w:lang w:eastAsia="en-US"/>
        </w:rPr>
        <w:t xml:space="preserve">, כאשר </w:t>
      </w:r>
      <w:r w:rsidRPr="007E2B57">
        <w:rPr>
          <w:rFonts w:hint="cs"/>
          <w:spacing w:val="-4"/>
          <w:rtl/>
          <w:lang w:eastAsia="en-US"/>
        </w:rPr>
        <w:t>בשורת הנושא בדוא"ל</w:t>
      </w:r>
      <w:r w:rsidRPr="00B03627">
        <w:rPr>
          <w:rFonts w:hint="cs"/>
          <w:b/>
          <w:bCs/>
          <w:spacing w:val="-4"/>
          <w:u w:val="single"/>
          <w:rtl/>
          <w:lang w:eastAsia="en-US"/>
        </w:rPr>
        <w:t xml:space="preserve"> חובה</w:t>
      </w:r>
      <w:r>
        <w:rPr>
          <w:rFonts w:hint="cs"/>
          <w:spacing w:val="-4"/>
          <w:rtl/>
          <w:lang w:eastAsia="en-US"/>
        </w:rPr>
        <w:t xml:space="preserve"> </w:t>
      </w:r>
      <w:r w:rsidRPr="00B03627">
        <w:rPr>
          <w:rFonts w:hint="cs"/>
          <w:spacing w:val="-4"/>
          <w:rtl/>
          <w:lang w:eastAsia="en-US"/>
        </w:rPr>
        <w:t xml:space="preserve">לציין: </w:t>
      </w:r>
      <w:r w:rsidR="00F66C55">
        <w:rPr>
          <w:b/>
          <w:bCs/>
          <w:spacing w:val="-4"/>
          <w:highlight w:val="lightGray"/>
          <w:rtl/>
          <w:lang w:eastAsia="en-US"/>
        </w:rPr>
        <w:t xml:space="preserve">מכרז פומבי מס' </w:t>
      </w:r>
      <w:r w:rsidR="00597B6E">
        <w:rPr>
          <w:b/>
          <w:bCs/>
          <w:spacing w:val="-4"/>
          <w:highlight w:val="lightGray"/>
          <w:rtl/>
          <w:lang w:eastAsia="en-US"/>
        </w:rPr>
        <w:t>25/8.2024</w:t>
      </w:r>
      <w:r w:rsidRPr="00B03627">
        <w:rPr>
          <w:b/>
          <w:bCs/>
          <w:spacing w:val="-4"/>
          <w:highlight w:val="lightGray"/>
          <w:rtl/>
          <w:lang w:eastAsia="en-US"/>
        </w:rPr>
        <w:t xml:space="preserve"> </w:t>
      </w:r>
      <w:r>
        <w:rPr>
          <w:rFonts w:hint="cs"/>
          <w:b/>
          <w:bCs/>
          <w:spacing w:val="-4"/>
          <w:highlight w:val="lightGray"/>
          <w:rtl/>
          <w:lang w:eastAsia="en-US"/>
        </w:rPr>
        <w:t>:</w:t>
      </w:r>
      <w:r w:rsidRPr="00B03627">
        <w:rPr>
          <w:b/>
          <w:bCs/>
          <w:spacing w:val="-4"/>
          <w:highlight w:val="lightGray"/>
          <w:rtl/>
          <w:lang w:eastAsia="en-US"/>
        </w:rPr>
        <w:t xml:space="preserve"> </w:t>
      </w:r>
      <w:r w:rsidR="00076E40">
        <w:rPr>
          <w:b/>
          <w:bCs/>
          <w:spacing w:val="-4"/>
          <w:highlight w:val="lightGray"/>
          <w:rtl/>
          <w:lang w:eastAsia="en-US"/>
        </w:rPr>
        <w:t>מתן שירותי קרקע והטסה במסגרת המסע לפולין, למשלחות משרדיות מטעם משרד החינוך</w:t>
      </w:r>
      <w:r w:rsidRPr="00B03627" w:rsidDel="004B2146">
        <w:rPr>
          <w:rFonts w:hint="cs"/>
          <w:rtl/>
        </w:rPr>
        <w:t xml:space="preserve"> </w:t>
      </w:r>
      <w:r w:rsidRPr="00B03627">
        <w:rPr>
          <w:rFonts w:hint="cs"/>
          <w:spacing w:val="-4"/>
          <w:rtl/>
          <w:lang w:eastAsia="en-US"/>
        </w:rPr>
        <w:t xml:space="preserve">, </w:t>
      </w:r>
      <w:r w:rsidRPr="00C066F9">
        <w:rPr>
          <w:rFonts w:hint="cs"/>
          <w:spacing w:val="-4"/>
          <w:rtl/>
          <w:lang w:eastAsia="en-US"/>
        </w:rPr>
        <w:t xml:space="preserve"> קובץ השאלות יהיה </w:t>
      </w:r>
      <w:r w:rsidRPr="00B03627">
        <w:rPr>
          <w:rFonts w:hint="cs"/>
          <w:spacing w:val="-4"/>
          <w:rtl/>
          <w:lang w:eastAsia="en-US"/>
        </w:rPr>
        <w:t>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rsidTr="00A40358">
        <w:trPr>
          <w:trHeight w:val="450"/>
        </w:trPr>
        <w:tc>
          <w:tcPr>
            <w:tcW w:w="8222" w:type="dxa"/>
            <w:gridSpan w:val="4"/>
            <w:shd w:val="clear" w:color="000000" w:fill="D9D9D9"/>
            <w:vAlign w:val="center"/>
          </w:tcPr>
          <w:p w:rsidR="00342675" w:rsidRDefault="00F66C55" w:rsidP="00A40358">
            <w:pPr>
              <w:widowControl w:val="0"/>
              <w:overflowPunct/>
              <w:autoSpaceDE/>
              <w:autoSpaceDN/>
              <w:adjustRightInd/>
              <w:spacing w:after="140"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 xml:space="preserve">מכרז פומבי מס' </w:t>
            </w:r>
            <w:r w:rsidR="00597B6E">
              <w:rPr>
                <w:rFonts w:ascii="David" w:hAnsi="David"/>
                <w:b/>
                <w:bCs/>
                <w:color w:val="002060"/>
                <w:sz w:val="22"/>
                <w:szCs w:val="22"/>
                <w:rtl/>
                <w:lang w:eastAsia="en-US"/>
              </w:rPr>
              <w:t>25/8.2024</w:t>
            </w:r>
            <w:r w:rsidR="00342675" w:rsidRPr="00521803">
              <w:rPr>
                <w:rFonts w:ascii="David" w:hAnsi="David"/>
                <w:b/>
                <w:bCs/>
                <w:color w:val="002060"/>
                <w:sz w:val="22"/>
                <w:szCs w:val="22"/>
                <w:rtl/>
                <w:lang w:eastAsia="en-US"/>
              </w:rPr>
              <w:t xml:space="preserve"> : </w:t>
            </w:r>
            <w:r w:rsidR="00076E40">
              <w:rPr>
                <w:rFonts w:ascii="David" w:hAnsi="David"/>
                <w:b/>
                <w:bCs/>
                <w:color w:val="002060"/>
                <w:sz w:val="22"/>
                <w:szCs w:val="22"/>
                <w:rtl/>
                <w:lang w:eastAsia="en-US"/>
              </w:rPr>
              <w:t>מתן שירותי קרקע והטסה במסגרת המסע לפולין, למשלחות משרדיות מטעם משרד החינוך</w:t>
            </w:r>
          </w:p>
        </w:tc>
      </w:tr>
      <w:tr w:rsidR="00342675" w:rsidRPr="00586BD0" w:rsidTr="00A40358">
        <w:trPr>
          <w:trHeight w:val="450"/>
        </w:trPr>
        <w:tc>
          <w:tcPr>
            <w:tcW w:w="947" w:type="dxa"/>
            <w:shd w:val="clear" w:color="000000" w:fill="D9D9D9"/>
            <w:vAlign w:val="center"/>
            <w:hideMark/>
          </w:tcPr>
          <w:p w:rsidR="00342675" w:rsidRPr="00586BD0" w:rsidRDefault="00342675" w:rsidP="00A4035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rsidR="00342675" w:rsidRPr="00586BD0" w:rsidRDefault="00342675" w:rsidP="00A4035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rsidR="00342675" w:rsidRDefault="00342675" w:rsidP="00A4035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rsidR="00342675" w:rsidRPr="00586BD0" w:rsidRDefault="00342675" w:rsidP="00A4035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bl>
    <w:p w:rsidR="00342675" w:rsidRPr="00927566" w:rsidRDefault="00342675" w:rsidP="00A40358">
      <w:pPr>
        <w:widowControl w:val="0"/>
        <w:spacing w:before="100" w:line="280" w:lineRule="atLeast"/>
        <w:ind w:left="1417"/>
        <w:rPr>
          <w:lang w:eastAsia="en-US"/>
        </w:rPr>
      </w:pPr>
      <w:r w:rsidRPr="00927566">
        <w:rPr>
          <w:rFonts w:hint="cs"/>
          <w:rtl/>
          <w:lang w:eastAsia="en-US"/>
        </w:rPr>
        <w:t xml:space="preserve">המשרד ישיב על השאלות עד שבוע לפני המועד האחרון להגשת הצעות. </w:t>
      </w:r>
    </w:p>
    <w:p w:rsidR="00342675" w:rsidRDefault="00342675" w:rsidP="00A40358">
      <w:pPr>
        <w:widowControl w:val="0"/>
        <w:spacing w:before="100" w:line="280" w:lineRule="atLeast"/>
        <w:ind w:left="1417"/>
        <w:rPr>
          <w:color w:val="0000FF"/>
          <w:sz w:val="21"/>
          <w:szCs w:val="21"/>
          <w:u w:val="single"/>
          <w:rtl/>
        </w:rPr>
      </w:pPr>
      <w:r w:rsidRPr="00927566">
        <w:rPr>
          <w:rFonts w:hint="cs"/>
          <w:rtl/>
          <w:lang w:eastAsia="en-US"/>
        </w:rPr>
        <w:t xml:space="preserve">מסמכי ההבהרות אשר כוללים תשובות לשאלות שהתקבלו, יפורסמו באתר מינהל הרכש הממשלתי בכתובת: </w:t>
      </w:r>
      <w:hyperlink r:id="rId8" w:history="1">
        <w:r w:rsidR="00927566" w:rsidRPr="003E0126">
          <w:rPr>
            <w:rStyle w:val="Hyperlink"/>
            <w:sz w:val="21"/>
            <w:szCs w:val="21"/>
          </w:rPr>
          <w:t>HTTP://WWW.MR.GOV.IL</w:t>
        </w:r>
      </w:hyperlink>
    </w:p>
    <w:p w:rsidR="00342675" w:rsidRDefault="00342675" w:rsidP="00A40358">
      <w:pPr>
        <w:widowControl w:val="0"/>
        <w:spacing w:before="100" w:line="280" w:lineRule="atLeast"/>
        <w:ind w:left="1417"/>
        <w:rPr>
          <w:rtl/>
          <w:lang w:eastAsia="en-US"/>
        </w:rPr>
      </w:pPr>
      <w:r w:rsidRPr="00927566">
        <w:rPr>
          <w:rFonts w:hint="cs"/>
          <w:rtl/>
          <w:lang w:eastAsia="en-US"/>
        </w:rPr>
        <w:t>באחריות המציעים לעקוב באופן שוטף  אחר פרסום הודעות והבהרות באתר כאמור.</w:t>
      </w:r>
    </w:p>
    <w:p w:rsidR="00342675" w:rsidRPr="00927566" w:rsidRDefault="00342675" w:rsidP="00A40358">
      <w:pPr>
        <w:widowControl w:val="0"/>
        <w:spacing w:before="100" w:line="280" w:lineRule="atLeast"/>
        <w:ind w:left="1417"/>
        <w:rPr>
          <w:rtl/>
          <w:lang w:eastAsia="en-US"/>
        </w:rPr>
      </w:pPr>
      <w:r w:rsidRPr="00927566">
        <w:rPr>
          <w:rFonts w:hint="cs"/>
          <w:rtl/>
          <w:lang w:eastAsia="en-US"/>
        </w:rPr>
        <w:t xml:space="preserve">יש לצרף את ההודעות ואת מסמכי ההבהרות, ככל שיהיו חתומים ע"י המציע לחוברת הגשת ההצעה, שכן הינם חלק בלתי נפרד ממסמכי המכרז. </w:t>
      </w:r>
    </w:p>
    <w:p w:rsidR="00342675" w:rsidRPr="00A40358" w:rsidRDefault="00342675" w:rsidP="00A40358">
      <w:pPr>
        <w:widowControl w:val="0"/>
        <w:overflowPunct/>
        <w:autoSpaceDE/>
        <w:autoSpaceDN/>
        <w:adjustRightInd/>
        <w:spacing w:before="100" w:line="280" w:lineRule="atLeast"/>
        <w:ind w:left="1419" w:right="-284"/>
        <w:textAlignment w:val="auto"/>
        <w:rPr>
          <w:spacing w:val="-4"/>
          <w:rtl/>
        </w:rPr>
      </w:pPr>
      <w:r w:rsidRPr="00A40358">
        <w:rPr>
          <w:rFonts w:hint="cs"/>
          <w:spacing w:val="-4"/>
          <w:rtl/>
        </w:rPr>
        <w:t>כל תשובה אשר לא קיבלה את ביטויה במסגרת המסמכים וההודעות כאמור, אינה מחייבת את המשרד.</w:t>
      </w:r>
    </w:p>
    <w:p w:rsidR="00342675" w:rsidRPr="00927566" w:rsidRDefault="00342675" w:rsidP="00A40358">
      <w:pPr>
        <w:widowControl w:val="0"/>
        <w:overflowPunct/>
        <w:autoSpaceDE/>
        <w:autoSpaceDN/>
        <w:adjustRightInd/>
        <w:spacing w:before="100" w:line="280" w:lineRule="atLeast"/>
        <w:ind w:left="1419"/>
        <w:textAlignment w:val="auto"/>
        <w:rPr>
          <w:rtl/>
        </w:rPr>
      </w:pPr>
      <w:r w:rsidRPr="00927566">
        <w:rPr>
          <w:rFonts w:hint="cs"/>
          <w:rtl/>
        </w:rPr>
        <w:t xml:space="preserve">אם המציע יתקל בשאלה בעלת חשיבות, במהלך הכנת הצעתו, </w:t>
      </w:r>
      <w:r w:rsidRPr="00A40358">
        <w:rPr>
          <w:rFonts w:hint="cs"/>
          <w:u w:val="single"/>
          <w:rtl/>
        </w:rPr>
        <w:t>לאחר המועד האחרון</w:t>
      </w:r>
      <w:r w:rsidRPr="00927566">
        <w:rPr>
          <w:rFonts w:hint="cs"/>
          <w:rtl/>
        </w:rPr>
        <w:t xml:space="preserve"> להעברת השאלות, הוא רשאי להגיש את שאלתו, בהתאם למבנה ולאופן המפורטים לעיל.</w:t>
      </w:r>
      <w:r w:rsidRPr="00927566">
        <w:rPr>
          <w:rFonts w:hint="cs"/>
          <w:spacing w:val="-4"/>
          <w:rtl/>
          <w:lang w:eastAsia="en-US"/>
        </w:rPr>
        <w:t xml:space="preserve"> </w:t>
      </w:r>
    </w:p>
    <w:p w:rsidR="00342675" w:rsidRPr="00927566" w:rsidRDefault="00342675" w:rsidP="00A40358">
      <w:pPr>
        <w:widowControl w:val="0"/>
        <w:overflowPunct/>
        <w:autoSpaceDE/>
        <w:autoSpaceDN/>
        <w:adjustRightInd/>
        <w:spacing w:before="100" w:line="280" w:lineRule="atLeast"/>
        <w:ind w:left="1419"/>
        <w:textAlignment w:val="auto"/>
        <w:rPr>
          <w:rtl/>
        </w:rPr>
      </w:pPr>
      <w:r w:rsidRPr="00927566">
        <w:rPr>
          <w:rtl/>
        </w:rPr>
        <w:t>אגף רכש מכרזים והתקשרויות</w:t>
      </w:r>
      <w:r w:rsidRPr="00927566">
        <w:rPr>
          <w:rFonts w:hint="cs"/>
          <w:rtl/>
        </w:rPr>
        <w:t xml:space="preserve"> יבחן את השאלה ויחליט באם לתת תשובה.</w:t>
      </w:r>
    </w:p>
    <w:p w:rsidR="00342675" w:rsidRPr="00927566" w:rsidRDefault="00342675" w:rsidP="00A40358">
      <w:pPr>
        <w:widowControl w:val="0"/>
        <w:overflowPunct/>
        <w:autoSpaceDE/>
        <w:autoSpaceDN/>
        <w:adjustRightInd/>
        <w:spacing w:before="100" w:line="280" w:lineRule="atLeast"/>
        <w:ind w:left="1419"/>
        <w:textAlignment w:val="auto"/>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rsidR="003A2AFA" w:rsidRPr="00342675" w:rsidRDefault="003A2AFA" w:rsidP="00A40358">
      <w:pPr>
        <w:widowControl w:val="0"/>
        <w:spacing w:line="280" w:lineRule="atLeast"/>
        <w:ind w:left="1418"/>
        <w:rPr>
          <w:b/>
          <w:bCs/>
          <w:sz w:val="22"/>
          <w:u w:val="single"/>
          <w:lang w:eastAsia="en-US"/>
        </w:rPr>
      </w:pPr>
    </w:p>
    <w:p w:rsidR="00710608" w:rsidRPr="00076E40" w:rsidRDefault="00710608" w:rsidP="003E1BD1">
      <w:pPr>
        <w:widowControl w:val="0"/>
        <w:numPr>
          <w:ilvl w:val="1"/>
          <w:numId w:val="7"/>
        </w:numPr>
        <w:overflowPunct/>
        <w:autoSpaceDE/>
        <w:autoSpaceDN/>
        <w:adjustRightInd/>
        <w:spacing w:after="140" w:line="280" w:lineRule="atLeast"/>
        <w:textAlignment w:val="auto"/>
        <w:rPr>
          <w:b/>
          <w:bCs/>
          <w:u w:val="single"/>
        </w:rPr>
      </w:pPr>
      <w:r w:rsidRPr="00076E40">
        <w:rPr>
          <w:rFonts w:hint="cs"/>
          <w:b/>
          <w:bCs/>
          <w:u w:val="single"/>
          <w:rtl/>
        </w:rPr>
        <w:t>התקשרות עם מציע שזכה בדירוג נמוך יותר</w:t>
      </w:r>
    </w:p>
    <w:p w:rsidR="00DC5374" w:rsidRPr="00F4042E" w:rsidRDefault="00DC5374" w:rsidP="00AA244D">
      <w:pPr>
        <w:widowControl w:val="0"/>
        <w:spacing w:line="280" w:lineRule="atLeast"/>
        <w:ind w:left="1418"/>
        <w:rPr>
          <w:b/>
          <w:bCs/>
          <w:sz w:val="22"/>
          <w:rtl/>
        </w:rPr>
      </w:pPr>
      <w:r w:rsidRPr="00F4042E">
        <w:rPr>
          <w:rFonts w:hint="cs"/>
          <w:b/>
          <w:bCs/>
          <w:sz w:val="22"/>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r w:rsidR="00AA244D">
        <w:rPr>
          <w:rFonts w:hint="cs"/>
          <w:b/>
          <w:bCs/>
          <w:sz w:val="22"/>
          <w:rtl/>
        </w:rPr>
        <w:t>עימו</w:t>
      </w:r>
      <w:r w:rsidRPr="00F4042E">
        <w:rPr>
          <w:rFonts w:hint="cs"/>
          <w:b/>
          <w:bCs/>
          <w:sz w:val="22"/>
          <w:rtl/>
        </w:rPr>
        <w:t xml:space="preserve"> </w:t>
      </w:r>
      <w:r w:rsidR="00AA244D">
        <w:rPr>
          <w:rFonts w:hint="cs"/>
          <w:b/>
          <w:bCs/>
          <w:sz w:val="22"/>
          <w:rtl/>
        </w:rPr>
        <w:t>תבוטל</w:t>
      </w:r>
      <w:r w:rsidRPr="00F4042E">
        <w:rPr>
          <w:rFonts w:hint="cs"/>
          <w:b/>
          <w:bCs/>
          <w:sz w:val="22"/>
          <w:rtl/>
        </w:rPr>
        <w:t xml:space="preserve">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rsidR="00DC5374" w:rsidRPr="00825E0B" w:rsidRDefault="00DC5374" w:rsidP="00BD3B27">
      <w:pPr>
        <w:widowControl w:val="0"/>
        <w:spacing w:line="280" w:lineRule="atLeast"/>
        <w:ind w:left="709"/>
        <w:rPr>
          <w:b/>
          <w:bCs/>
          <w:sz w:val="22"/>
          <w:rtl/>
        </w:rPr>
      </w:pPr>
    </w:p>
    <w:p w:rsidR="00DC5374" w:rsidRDefault="00DC5374" w:rsidP="003E1BD1">
      <w:pPr>
        <w:widowControl w:val="0"/>
        <w:numPr>
          <w:ilvl w:val="1"/>
          <w:numId w:val="7"/>
        </w:numPr>
        <w:spacing w:line="280" w:lineRule="atLeast"/>
        <w:rPr>
          <w:b/>
          <w:bCs/>
          <w:sz w:val="22"/>
          <w:lang w:eastAsia="en-US"/>
        </w:rPr>
      </w:pPr>
      <w:r>
        <w:rPr>
          <w:rFonts w:hint="cs"/>
          <w:b/>
          <w:bCs/>
          <w:sz w:val="22"/>
          <w:rtl/>
          <w:lang w:eastAsia="en-US"/>
        </w:rPr>
        <w:lastRenderedPageBreak/>
        <w:t>בכל מקום בו נכתב במסמך זה לשון זכר או לשון נקבה המשמעות הינה זכר ו/או נקבה.</w:t>
      </w:r>
    </w:p>
    <w:p w:rsidR="00F45B9E" w:rsidRPr="00803E5E" w:rsidRDefault="00840D02" w:rsidP="003E1BD1">
      <w:pPr>
        <w:widowControl w:val="0"/>
        <w:numPr>
          <w:ilvl w:val="0"/>
          <w:numId w:val="7"/>
        </w:numPr>
        <w:spacing w:line="300" w:lineRule="atLeast"/>
        <w:rPr>
          <w:b/>
          <w:bCs/>
          <w:sz w:val="28"/>
          <w:szCs w:val="28"/>
          <w:u w:val="single"/>
          <w:rtl/>
        </w:rPr>
      </w:pPr>
      <w:r>
        <w:rPr>
          <w:b/>
          <w:bCs/>
          <w:u w:val="single"/>
          <w:rtl/>
        </w:rPr>
        <w:br w:type="page"/>
      </w:r>
      <w:r w:rsidR="00F45B9E" w:rsidRPr="00803E5E">
        <w:rPr>
          <w:b/>
          <w:bCs/>
          <w:sz w:val="28"/>
          <w:szCs w:val="28"/>
          <w:u w:val="single"/>
          <w:rtl/>
        </w:rPr>
        <w:t>הגורמים</w:t>
      </w:r>
      <w:r w:rsidR="006A20FD">
        <w:rPr>
          <w:b/>
          <w:bCs/>
          <w:sz w:val="28"/>
          <w:szCs w:val="28"/>
          <w:u w:val="single"/>
          <w:rtl/>
        </w:rPr>
        <w:t xml:space="preserve"> אליהם מופנה המכרז</w:t>
      </w:r>
    </w:p>
    <w:p w:rsidR="00F45B9E" w:rsidRDefault="00F45B9E" w:rsidP="00BD3B27">
      <w:pPr>
        <w:widowControl w:val="0"/>
        <w:spacing w:line="300" w:lineRule="atLeast"/>
        <w:ind w:left="1134"/>
        <w:rPr>
          <w:sz w:val="22"/>
          <w:rtl/>
          <w:lang w:eastAsia="en-US"/>
        </w:rPr>
      </w:pPr>
    </w:p>
    <w:p w:rsidR="001B285A" w:rsidRDefault="001B285A" w:rsidP="003E1BD1">
      <w:pPr>
        <w:widowControl w:val="0"/>
        <w:numPr>
          <w:ilvl w:val="1"/>
          <w:numId w:val="7"/>
        </w:numPr>
        <w:spacing w:line="300" w:lineRule="atLeast"/>
      </w:pPr>
      <w:r>
        <w:rPr>
          <w:rFonts w:hint="cs"/>
          <w:b/>
          <w:bCs/>
          <w:u w:val="single"/>
          <w:rtl/>
        </w:rPr>
        <w:t>תמיכות הקצבות והתקשרויות</w:t>
      </w:r>
    </w:p>
    <w:p w:rsidR="001B285A" w:rsidRDefault="001B285A" w:rsidP="00BD3B27">
      <w:pPr>
        <w:widowControl w:val="0"/>
        <w:overflowPunct/>
        <w:autoSpaceDE/>
        <w:autoSpaceDN/>
        <w:adjustRightInd/>
        <w:spacing w:line="300" w:lineRule="atLeast"/>
        <w:ind w:left="709"/>
        <w:textAlignment w:val="auto"/>
      </w:pPr>
    </w:p>
    <w:p w:rsidR="001B285A" w:rsidRDefault="001B285A" w:rsidP="00411964">
      <w:pPr>
        <w:widowControl w:val="0"/>
        <w:ind w:left="1417"/>
      </w:pPr>
      <w:r w:rsidRPr="00993E68">
        <w:rPr>
          <w:rFonts w:hint="cs"/>
          <w:noProof/>
          <w:rtl/>
          <w:lang w:eastAsia="en-US"/>
        </w:rPr>
        <w:t>על</w:t>
      </w:r>
      <w:r w:rsidRPr="00993E68">
        <w:rPr>
          <w:rFonts w:hint="cs"/>
          <w:rtl/>
        </w:rPr>
        <w:t xml:space="preserve"> המציע לפרט בהצעתו </w:t>
      </w:r>
      <w:r w:rsidR="00655EF0">
        <w:rPr>
          <w:rFonts w:hint="cs"/>
          <w:rtl/>
        </w:rPr>
        <w:t>(</w:t>
      </w:r>
      <w:r w:rsidR="00712BC7">
        <w:rPr>
          <w:rFonts w:hint="cs"/>
          <w:rtl/>
        </w:rPr>
        <w:t xml:space="preserve">נספח </w:t>
      </w:r>
      <w:r w:rsidR="002119AE" w:rsidRPr="002119AE">
        <w:rPr>
          <w:rFonts w:ascii="David" w:hAnsi="David" w:hint="cs"/>
          <w:b/>
          <w:bCs/>
          <w:rtl/>
        </w:rPr>
        <w:t>5</w:t>
      </w:r>
      <w:r w:rsidR="00655EF0">
        <w:rPr>
          <w:rFonts w:hint="cs"/>
          <w:rtl/>
        </w:rPr>
        <w:t xml:space="preserve">) </w:t>
      </w:r>
      <w:r w:rsidRPr="00993E68">
        <w:rPr>
          <w:rFonts w:hint="cs"/>
          <w:rtl/>
        </w:rPr>
        <w:t>את כל התמיכות, הקצבות וההתקשרויות הקיימות</w:t>
      </w:r>
      <w:r>
        <w:rPr>
          <w:rFonts w:hint="cs"/>
          <w:rtl/>
        </w:rPr>
        <w:t xml:space="preserve"> והמתוכננות עם משרד החינוך, עם משרדי ממשלה אחרים ומקרנות ציבוריות עבור כל נושא שהוא.</w:t>
      </w:r>
    </w:p>
    <w:p w:rsidR="001B285A" w:rsidRDefault="001B285A" w:rsidP="00411964">
      <w:pPr>
        <w:widowControl w:val="0"/>
        <w:tabs>
          <w:tab w:val="left" w:pos="2268"/>
        </w:tabs>
        <w:ind w:left="1417"/>
        <w:rPr>
          <w:rtl/>
        </w:rPr>
      </w:pPr>
      <w:r>
        <w:rPr>
          <w:rFonts w:hint="cs"/>
          <w:rtl/>
        </w:rPr>
        <w:t>במסגרת בדיקת ההצעות תבחן הרשימה הנ"ל מבחינת ניגוד עניינים למכרז זה.</w:t>
      </w:r>
    </w:p>
    <w:p w:rsidR="001B285A" w:rsidRDefault="001B285A" w:rsidP="00411964">
      <w:pPr>
        <w:widowControl w:val="0"/>
        <w:tabs>
          <w:tab w:val="left" w:pos="2268"/>
        </w:tabs>
        <w:ind w:left="1417"/>
      </w:pPr>
      <w:r>
        <w:rPr>
          <w:rFonts w:hint="cs"/>
          <w:rtl/>
        </w:rPr>
        <w:t>בכל מקרה בו המשרד יחליט כי קיים חשש לניגוד עניינים, יקבע המשרד אם מציע זה יוכל לזכות ואם כן באילו תנאים.</w:t>
      </w:r>
    </w:p>
    <w:p w:rsidR="001B285A" w:rsidRPr="00432671" w:rsidRDefault="001B285A" w:rsidP="00411964">
      <w:pPr>
        <w:widowControl w:val="0"/>
        <w:spacing w:line="300" w:lineRule="atLeast"/>
        <w:ind w:left="1417"/>
        <w:rPr>
          <w:rtl/>
        </w:rPr>
      </w:pPr>
    </w:p>
    <w:p w:rsidR="00F45B9E" w:rsidRDefault="00F45B9E" w:rsidP="003E1BD1">
      <w:pPr>
        <w:widowControl w:val="0"/>
        <w:numPr>
          <w:ilvl w:val="1"/>
          <w:numId w:val="7"/>
        </w:numPr>
        <w:rPr>
          <w:lang w:eastAsia="en-US"/>
        </w:rPr>
      </w:pPr>
      <w:r>
        <w:rPr>
          <w:rFonts w:hint="cs"/>
          <w:rtl/>
          <w:lang w:eastAsia="en-US"/>
        </w:rPr>
        <w:t>במקרה</w:t>
      </w:r>
      <w:r w:rsidR="00B864DE">
        <w:rPr>
          <w:rFonts w:hint="cs"/>
          <w:rtl/>
          <w:lang w:eastAsia="en-US"/>
        </w:rPr>
        <w:t xml:space="preserve"> </w:t>
      </w:r>
      <w:r>
        <w:rPr>
          <w:rFonts w:hint="cs"/>
          <w:rtl/>
          <w:lang w:eastAsia="en-US"/>
        </w:rPr>
        <w:t>בו מציע משמש כ</w:t>
      </w:r>
      <w:r w:rsidR="00B72915">
        <w:rPr>
          <w:rFonts w:hint="cs"/>
          <w:rtl/>
          <w:lang w:eastAsia="en-US"/>
        </w:rPr>
        <w:t>ספק</w:t>
      </w:r>
      <w:r>
        <w:rPr>
          <w:rFonts w:hint="cs"/>
          <w:rtl/>
          <w:lang w:eastAsia="en-US"/>
        </w:rPr>
        <w:t xml:space="preserve">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Pr>
          <w:rFonts w:hint="cs"/>
          <w:rtl/>
          <w:lang w:eastAsia="en-US"/>
        </w:rPr>
        <w:t>/התקשרויות</w:t>
      </w:r>
      <w:r>
        <w:rPr>
          <w:rFonts w:hint="cs"/>
          <w:rtl/>
          <w:lang w:eastAsia="en-US"/>
        </w:rPr>
        <w:t xml:space="preserve"> קיים למשרד יתרון מקצועי וכספי להתקשרות עם </w:t>
      </w:r>
      <w:r w:rsidR="00B72915">
        <w:rPr>
          <w:rFonts w:hint="cs"/>
          <w:rtl/>
          <w:lang w:eastAsia="en-US"/>
        </w:rPr>
        <w:t>הספק</w:t>
      </w:r>
      <w:r>
        <w:rPr>
          <w:rFonts w:hint="cs"/>
          <w:rtl/>
          <w:lang w:eastAsia="en-US"/>
        </w:rPr>
        <w:t>.</w:t>
      </w:r>
    </w:p>
    <w:p w:rsidR="008817BB" w:rsidRDefault="00F45B9E" w:rsidP="00A448AD">
      <w:pPr>
        <w:widowControl w:val="0"/>
        <w:ind w:left="1418" w:right="-142"/>
        <w:rPr>
          <w:rtl/>
          <w:lang w:eastAsia="en-US"/>
        </w:rPr>
      </w:pPr>
      <w:r>
        <w:rPr>
          <w:rFonts w:hint="cs"/>
          <w:rtl/>
          <w:lang w:eastAsia="en-US"/>
        </w:rPr>
        <w:t xml:space="preserve">על בסיס החלטה זו המשרד יקבע באיזה מבין </w:t>
      </w:r>
      <w:r w:rsidR="008432E6">
        <w:rPr>
          <w:rFonts w:hint="cs"/>
          <w:b/>
          <w:bCs/>
          <w:rtl/>
          <w:lang w:eastAsia="en-US"/>
        </w:rPr>
        <w:t>2</w:t>
      </w:r>
      <w:r w:rsidR="008432E6">
        <w:rPr>
          <w:rFonts w:hint="cs"/>
          <w:rtl/>
          <w:lang w:eastAsia="en-US"/>
        </w:rPr>
        <w:t xml:space="preserve"> </w:t>
      </w:r>
      <w:r>
        <w:rPr>
          <w:rFonts w:hint="cs"/>
          <w:rtl/>
          <w:lang w:eastAsia="en-US"/>
        </w:rPr>
        <w:t>המכרזים</w:t>
      </w:r>
      <w:r w:rsidR="00322114">
        <w:rPr>
          <w:rFonts w:hint="cs"/>
          <w:rtl/>
          <w:lang w:eastAsia="en-US"/>
        </w:rPr>
        <w:t>/התקשרויות</w:t>
      </w:r>
      <w:r>
        <w:rPr>
          <w:rFonts w:hint="cs"/>
          <w:rtl/>
          <w:lang w:eastAsia="en-US"/>
        </w:rPr>
        <w:t xml:space="preserve"> המציע יוכל לשמש כ</w:t>
      </w:r>
      <w:r w:rsidR="00B72915">
        <w:rPr>
          <w:rFonts w:hint="cs"/>
          <w:rtl/>
          <w:lang w:eastAsia="en-US"/>
        </w:rPr>
        <w:t>ספק</w:t>
      </w:r>
      <w:r>
        <w:rPr>
          <w:rFonts w:hint="cs"/>
          <w:rtl/>
          <w:lang w:eastAsia="en-US"/>
        </w:rPr>
        <w:t xml:space="preserve"> של המשרד.</w:t>
      </w:r>
    </w:p>
    <w:p w:rsidR="00AE1C25" w:rsidRDefault="00AE1C25" w:rsidP="00A448AD">
      <w:pPr>
        <w:widowControl w:val="0"/>
        <w:ind w:left="1418" w:right="-142"/>
        <w:rPr>
          <w:rtl/>
          <w:lang w:eastAsia="en-US"/>
        </w:rPr>
      </w:pPr>
      <w:r>
        <w:rPr>
          <w:rFonts w:hint="cs"/>
          <w:rtl/>
          <w:lang w:eastAsia="en-US"/>
        </w:rPr>
        <w:t xml:space="preserve">על המציע להצהיר בהצעתו </w:t>
      </w:r>
      <w:r w:rsidR="009546F8">
        <w:rPr>
          <w:rFonts w:hint="cs"/>
          <w:rtl/>
        </w:rPr>
        <w:t xml:space="preserve">(נספח </w:t>
      </w:r>
      <w:r w:rsidR="002119AE" w:rsidRPr="002119AE">
        <w:rPr>
          <w:rFonts w:ascii="David" w:hAnsi="David" w:hint="cs"/>
          <w:b/>
          <w:bCs/>
          <w:rtl/>
        </w:rPr>
        <w:t>5</w:t>
      </w:r>
      <w:r w:rsidR="009546F8">
        <w:rPr>
          <w:rFonts w:hint="cs"/>
          <w:rtl/>
        </w:rPr>
        <w:t>)</w:t>
      </w:r>
      <w:r>
        <w:rPr>
          <w:rFonts w:hint="cs"/>
          <w:rtl/>
          <w:lang w:eastAsia="en-US"/>
        </w:rPr>
        <w:t xml:space="preserve"> כי לא עולה חשש לניגוד עניינים, בין הפעילות הנדרשת במכרז זה לבין פעילויות אחרות עם המשרד בהם המציע מעורב.</w:t>
      </w:r>
    </w:p>
    <w:p w:rsidR="00AA023E" w:rsidRDefault="00AA023E" w:rsidP="00A448AD">
      <w:pPr>
        <w:widowControl w:val="0"/>
        <w:ind w:left="1418" w:right="-142"/>
        <w:rPr>
          <w:rtl/>
          <w:lang w:eastAsia="en-US"/>
        </w:rPr>
      </w:pPr>
      <w:r>
        <w:rPr>
          <w:rFonts w:hint="cs"/>
          <w:rtl/>
          <w:lang w:eastAsia="en-US"/>
        </w:rPr>
        <w:t>כמו כן, במקרה בו מציע מבצע פע</w:t>
      </w:r>
      <w:r w:rsidR="00E645B1">
        <w:rPr>
          <w:rFonts w:hint="cs"/>
          <w:rtl/>
          <w:lang w:eastAsia="en-US"/>
        </w:rPr>
        <w:t>י</w:t>
      </w:r>
      <w:r>
        <w:rPr>
          <w:rFonts w:hint="cs"/>
          <w:rtl/>
          <w:lang w:eastAsia="en-US"/>
        </w:rPr>
        <w:t>לות שמסתבר שקיים ניגוד עניינים בינה לבין הפעילות במכרז זה, המשרד רשאי, עפ"י שיקול דעתו הבלעדי לקבוע כי ה</w:t>
      </w:r>
      <w:r w:rsidR="00AE1C25">
        <w:rPr>
          <w:rFonts w:hint="cs"/>
          <w:rtl/>
          <w:lang w:eastAsia="en-US"/>
        </w:rPr>
        <w:t>מ</w:t>
      </w:r>
      <w:r>
        <w:rPr>
          <w:rFonts w:hint="cs"/>
          <w:rtl/>
          <w:lang w:eastAsia="en-US"/>
        </w:rPr>
        <w:t>ציע לא יוכל לזכות במכרז זה.</w:t>
      </w:r>
    </w:p>
    <w:p w:rsidR="00FE7BD7" w:rsidRDefault="00FE7BD7" w:rsidP="00BD3B27">
      <w:pPr>
        <w:widowControl w:val="0"/>
        <w:spacing w:line="300" w:lineRule="atLeast"/>
        <w:ind w:left="1418"/>
        <w:rPr>
          <w:b/>
          <w:bCs/>
          <w:noProof/>
          <w:u w:val="single"/>
          <w:rtl/>
          <w:lang w:eastAsia="en-US"/>
        </w:rPr>
      </w:pPr>
    </w:p>
    <w:p w:rsidR="00E372C4" w:rsidRDefault="008B5F51" w:rsidP="003E1BD1">
      <w:pPr>
        <w:widowControl w:val="0"/>
        <w:numPr>
          <w:ilvl w:val="1"/>
          <w:numId w:val="7"/>
        </w:numPr>
        <w:spacing w:line="300" w:lineRule="atLeast"/>
        <w:rPr>
          <w:b/>
          <w:bCs/>
          <w:noProof/>
          <w:u w:val="single"/>
          <w:rtl/>
          <w:lang w:eastAsia="en-US"/>
        </w:rPr>
      </w:pPr>
      <w:r w:rsidRPr="00934619">
        <w:rPr>
          <w:rFonts w:hint="cs"/>
          <w:b/>
          <w:bCs/>
          <w:noProof/>
          <w:u w:val="single"/>
          <w:rtl/>
          <w:lang w:eastAsia="en-US"/>
        </w:rPr>
        <w:t xml:space="preserve">דרישות סף </w:t>
      </w:r>
      <w:r w:rsidR="00E372C4">
        <w:rPr>
          <w:rFonts w:hint="cs"/>
          <w:b/>
          <w:bCs/>
          <w:noProof/>
          <w:u w:val="single"/>
          <w:rtl/>
          <w:lang w:eastAsia="en-US"/>
        </w:rPr>
        <w:t>מהמציע</w:t>
      </w:r>
    </w:p>
    <w:p w:rsidR="00A448AD" w:rsidRDefault="00A448AD" w:rsidP="003E1BD1">
      <w:pPr>
        <w:widowControl w:val="0"/>
        <w:numPr>
          <w:ilvl w:val="2"/>
          <w:numId w:val="7"/>
        </w:numPr>
        <w:spacing w:before="240" w:line="300" w:lineRule="atLeast"/>
        <w:ind w:right="-284"/>
        <w:rPr>
          <w:rtl/>
          <w:lang w:eastAsia="en-US"/>
        </w:rPr>
      </w:pPr>
      <w:r>
        <w:rPr>
          <w:rtl/>
          <w:lang w:eastAsia="en-US"/>
        </w:rPr>
        <w:t xml:space="preserve">על המציע להיות גוף משפטי מאוגד הרשום ברשם רשמי </w:t>
      </w:r>
      <w:r>
        <w:rPr>
          <w:rFonts w:hint="cs"/>
          <w:rtl/>
          <w:lang w:eastAsia="en-US"/>
        </w:rPr>
        <w:t>או גוף סטטוטורי</w:t>
      </w:r>
      <w:r>
        <w:rPr>
          <w:rtl/>
          <w:lang w:eastAsia="en-US"/>
        </w:rPr>
        <w:t>.</w:t>
      </w:r>
    </w:p>
    <w:p w:rsidR="00A448AD" w:rsidRDefault="00A448AD" w:rsidP="003E1BD1">
      <w:pPr>
        <w:widowControl w:val="0"/>
        <w:numPr>
          <w:ilvl w:val="2"/>
          <w:numId w:val="7"/>
        </w:numPr>
        <w:spacing w:before="240" w:line="300" w:lineRule="atLeast"/>
        <w:ind w:right="-284"/>
        <w:rPr>
          <w:rtl/>
          <w:lang w:eastAsia="en-US"/>
        </w:rPr>
      </w:pPr>
      <w:r>
        <w:rPr>
          <w:rtl/>
          <w:lang w:eastAsia="en-US"/>
        </w:rPr>
        <w:t xml:space="preserve">על המציע </w:t>
      </w:r>
      <w:r>
        <w:rPr>
          <w:rFonts w:hint="cs"/>
          <w:rtl/>
          <w:lang w:eastAsia="en-US"/>
        </w:rPr>
        <w:t xml:space="preserve">להיות </w:t>
      </w:r>
      <w:r>
        <w:rPr>
          <w:rtl/>
          <w:lang w:eastAsia="en-US"/>
        </w:rPr>
        <w:t>עוסק מורשה/מלכ"ר.</w:t>
      </w:r>
    </w:p>
    <w:p w:rsidR="00A448AD" w:rsidRDefault="00A448AD" w:rsidP="003E1BD1">
      <w:pPr>
        <w:widowControl w:val="0"/>
        <w:numPr>
          <w:ilvl w:val="2"/>
          <w:numId w:val="7"/>
        </w:numPr>
        <w:spacing w:before="240" w:line="300" w:lineRule="atLeast"/>
        <w:ind w:right="-284"/>
        <w:rPr>
          <w:rtl/>
          <w:lang w:eastAsia="en-US"/>
        </w:rPr>
      </w:pPr>
      <w:r>
        <w:rPr>
          <w:rtl/>
          <w:lang w:eastAsia="en-US"/>
        </w:rPr>
        <w:t>על המציע</w:t>
      </w:r>
      <w:r>
        <w:rPr>
          <w:rFonts w:hint="cs"/>
          <w:rtl/>
          <w:lang w:eastAsia="en-US"/>
        </w:rPr>
        <w:t xml:space="preserve"> להיות מנהל</w:t>
      </w:r>
      <w:r>
        <w:rPr>
          <w:rtl/>
          <w:lang w:eastAsia="en-US"/>
        </w:rPr>
        <w:t xml:space="preserve"> ספרי חשבונות כחוק.</w:t>
      </w:r>
    </w:p>
    <w:p w:rsidR="00A448AD" w:rsidRDefault="00A448AD" w:rsidP="003E1BD1">
      <w:pPr>
        <w:widowControl w:val="0"/>
        <w:numPr>
          <w:ilvl w:val="2"/>
          <w:numId w:val="7"/>
        </w:numPr>
        <w:spacing w:before="240" w:line="300" w:lineRule="atLeast"/>
        <w:ind w:right="-284"/>
        <w:rPr>
          <w:lang w:eastAsia="en-US"/>
        </w:rPr>
      </w:pPr>
      <w:r w:rsidRPr="008C3113">
        <w:rPr>
          <w:rtl/>
          <w:lang w:eastAsia="en-US"/>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sidRPr="008C3113">
        <w:rPr>
          <w:rFonts w:hint="cs"/>
          <w:rtl/>
          <w:lang w:eastAsia="en-US"/>
        </w:rPr>
        <w:t>.</w:t>
      </w:r>
    </w:p>
    <w:p w:rsidR="00FA2925" w:rsidRPr="00CC34CD" w:rsidRDefault="00FA2925" w:rsidP="00FA2925">
      <w:pPr>
        <w:widowControl w:val="0"/>
        <w:numPr>
          <w:ilvl w:val="2"/>
          <w:numId w:val="7"/>
        </w:numPr>
        <w:spacing w:before="240" w:line="300" w:lineRule="atLeast"/>
        <w:ind w:right="-284"/>
        <w:rPr>
          <w:lang w:eastAsia="en-US"/>
        </w:rPr>
      </w:pPr>
      <w:r>
        <w:rPr>
          <w:rFonts w:hint="cs"/>
          <w:rtl/>
          <w:lang w:eastAsia="en-US"/>
        </w:rPr>
        <w:t xml:space="preserve">על המציע להיות בעל אישור תקף (למועד האחרון להגשת ההצעות) המעיד על היותו  </w:t>
      </w:r>
      <w:r w:rsidRPr="00CC34CD">
        <w:rPr>
          <w:rFonts w:hint="cs"/>
          <w:rtl/>
          <w:lang w:eastAsia="en-US"/>
        </w:rPr>
        <w:t xml:space="preserve">חבר </w:t>
      </w:r>
      <w:r w:rsidRPr="00AA244D">
        <w:rPr>
          <w:rFonts w:hint="cs"/>
          <w:rtl/>
          <w:lang w:eastAsia="en-US"/>
        </w:rPr>
        <w:t>בארגון יאט"א</w:t>
      </w:r>
      <w:r w:rsidRPr="00CC34CD">
        <w:rPr>
          <w:rFonts w:hint="cs"/>
          <w:b/>
          <w:bCs/>
          <w:rtl/>
          <w:lang w:eastAsia="en-US"/>
        </w:rPr>
        <w:t xml:space="preserve"> (</w:t>
      </w:r>
      <w:r w:rsidRPr="00CC34CD">
        <w:rPr>
          <w:b/>
          <w:bCs/>
          <w:lang w:eastAsia="en-US"/>
        </w:rPr>
        <w:t>IATA-International Air Transport Association</w:t>
      </w:r>
      <w:r w:rsidRPr="00CC34CD">
        <w:rPr>
          <w:rFonts w:hint="cs"/>
          <w:b/>
          <w:bCs/>
          <w:rtl/>
          <w:lang w:eastAsia="en-US"/>
        </w:rPr>
        <w:t>),</w:t>
      </w:r>
      <w:r>
        <w:rPr>
          <w:rFonts w:hint="cs"/>
          <w:rtl/>
          <w:lang w:eastAsia="en-US"/>
        </w:rPr>
        <w:t xml:space="preserve"> ארגון חברות התעופה הבינלאומי.</w:t>
      </w:r>
    </w:p>
    <w:p w:rsidR="00A448AD" w:rsidRPr="001557EC" w:rsidRDefault="00A448AD" w:rsidP="00660665">
      <w:pPr>
        <w:widowControl w:val="0"/>
        <w:numPr>
          <w:ilvl w:val="2"/>
          <w:numId w:val="7"/>
        </w:numPr>
        <w:spacing w:before="240" w:line="300" w:lineRule="atLeast"/>
        <w:ind w:right="-284"/>
        <w:rPr>
          <w:lang w:eastAsia="en-US"/>
        </w:rPr>
      </w:pPr>
      <w:r w:rsidRPr="00ED0E86">
        <w:rPr>
          <w:rtl/>
          <w:lang w:eastAsia="en-US"/>
        </w:rPr>
        <w:t>על המציע</w:t>
      </w:r>
      <w:r w:rsidRPr="00ED0E86">
        <w:rPr>
          <w:rFonts w:hint="cs"/>
          <w:rtl/>
          <w:lang w:eastAsia="en-US"/>
        </w:rPr>
        <w:t xml:space="preserve"> להיות </w:t>
      </w:r>
      <w:r>
        <w:rPr>
          <w:rFonts w:hint="cs"/>
          <w:rtl/>
          <w:lang w:eastAsia="en-US"/>
        </w:rPr>
        <w:t xml:space="preserve">בעל </w:t>
      </w:r>
      <w:r w:rsidRPr="00ED0E86">
        <w:rPr>
          <w:rFonts w:hint="cs"/>
          <w:rtl/>
          <w:lang w:eastAsia="en-US"/>
        </w:rPr>
        <w:t>ניסיון</w:t>
      </w:r>
      <w:r w:rsidRPr="00ED0E86">
        <w:rPr>
          <w:rtl/>
          <w:lang w:eastAsia="en-US"/>
        </w:rPr>
        <w:t xml:space="preserve"> </w:t>
      </w:r>
      <w:r w:rsidRPr="00ED0E86">
        <w:rPr>
          <w:rFonts w:hint="cs"/>
          <w:rtl/>
          <w:lang w:eastAsia="en-US"/>
        </w:rPr>
        <w:t xml:space="preserve">במהלך </w:t>
      </w:r>
      <w:r w:rsidRPr="00862259">
        <w:rPr>
          <w:rFonts w:hint="cs"/>
          <w:b/>
          <w:bCs/>
          <w:rtl/>
          <w:lang w:eastAsia="en-US"/>
        </w:rPr>
        <w:t>4</w:t>
      </w:r>
      <w:r w:rsidRPr="00ED0E86">
        <w:rPr>
          <w:rFonts w:hint="cs"/>
          <w:rtl/>
          <w:lang w:eastAsia="en-US"/>
        </w:rPr>
        <w:t xml:space="preserve"> שנים האחרונות</w:t>
      </w:r>
      <w:r>
        <w:rPr>
          <w:rFonts w:hint="cs"/>
          <w:rtl/>
          <w:lang w:eastAsia="en-US"/>
        </w:rPr>
        <w:t xml:space="preserve"> </w:t>
      </w:r>
      <w:r w:rsidRPr="00ED0E86">
        <w:rPr>
          <w:rFonts w:hint="cs"/>
          <w:rtl/>
          <w:lang w:eastAsia="en-US"/>
        </w:rPr>
        <w:t>בארגון</w:t>
      </w:r>
      <w:r w:rsidRPr="00ED0E86">
        <w:rPr>
          <w:rtl/>
          <w:lang w:eastAsia="en-US"/>
        </w:rPr>
        <w:t xml:space="preserve"> </w:t>
      </w:r>
      <w:r w:rsidRPr="00ED0E86">
        <w:rPr>
          <w:rFonts w:hint="cs"/>
          <w:rtl/>
          <w:lang w:eastAsia="en-US"/>
        </w:rPr>
        <w:t>נסיעות</w:t>
      </w:r>
      <w:r w:rsidRPr="00ED0E86">
        <w:rPr>
          <w:rtl/>
          <w:lang w:eastAsia="en-US"/>
        </w:rPr>
        <w:t xml:space="preserve"> </w:t>
      </w:r>
      <w:r w:rsidRPr="00ED0E86">
        <w:rPr>
          <w:rFonts w:hint="cs"/>
          <w:rtl/>
          <w:lang w:eastAsia="en-US"/>
        </w:rPr>
        <w:t>לחו</w:t>
      </w:r>
      <w:r w:rsidRPr="00ED0E86">
        <w:rPr>
          <w:rtl/>
          <w:lang w:eastAsia="en-US"/>
        </w:rPr>
        <w:t>"</w:t>
      </w:r>
      <w:r w:rsidRPr="00ED0E86">
        <w:rPr>
          <w:rFonts w:hint="cs"/>
          <w:rtl/>
          <w:lang w:eastAsia="en-US"/>
        </w:rPr>
        <w:t>ל</w:t>
      </w:r>
      <w:r w:rsidR="00660665">
        <w:rPr>
          <w:rFonts w:hint="cs"/>
          <w:rtl/>
          <w:lang w:eastAsia="en-US"/>
        </w:rPr>
        <w:t xml:space="preserve"> </w:t>
      </w:r>
      <w:r>
        <w:rPr>
          <w:rFonts w:hint="cs"/>
          <w:rtl/>
          <w:lang w:eastAsia="en-US"/>
        </w:rPr>
        <w:t>שכללו שירותי קרקע והטסה, ל</w:t>
      </w:r>
      <w:r w:rsidRPr="00ED0E86">
        <w:rPr>
          <w:rFonts w:hint="cs"/>
          <w:rtl/>
          <w:lang w:eastAsia="en-US"/>
        </w:rPr>
        <w:t>לפחות</w:t>
      </w:r>
      <w:r w:rsidRPr="00ED0E86">
        <w:rPr>
          <w:rtl/>
          <w:lang w:eastAsia="en-US"/>
        </w:rPr>
        <w:t xml:space="preserve"> </w:t>
      </w:r>
      <w:r w:rsidR="003171EC">
        <w:rPr>
          <w:rFonts w:hint="cs"/>
          <w:b/>
          <w:bCs/>
          <w:rtl/>
          <w:lang w:eastAsia="en-US"/>
        </w:rPr>
        <w:t>90</w:t>
      </w:r>
      <w:r w:rsidRPr="00ED0E86">
        <w:rPr>
          <w:rtl/>
          <w:lang w:eastAsia="en-US"/>
        </w:rPr>
        <w:t xml:space="preserve"> </w:t>
      </w:r>
      <w:r w:rsidRPr="00ED0E86">
        <w:rPr>
          <w:rFonts w:hint="cs"/>
          <w:rtl/>
          <w:lang w:eastAsia="en-US"/>
        </w:rPr>
        <w:t>קבוצות המורכבות מ-</w:t>
      </w:r>
      <w:r w:rsidRPr="00862259">
        <w:rPr>
          <w:rFonts w:hint="cs"/>
          <w:b/>
          <w:bCs/>
          <w:rtl/>
          <w:lang w:eastAsia="en-US"/>
        </w:rPr>
        <w:t>12</w:t>
      </w:r>
      <w:r w:rsidRPr="00ED0E86">
        <w:rPr>
          <w:rFonts w:hint="cs"/>
          <w:rtl/>
          <w:lang w:eastAsia="en-US"/>
        </w:rPr>
        <w:t xml:space="preserve"> איש לפחות לקבוצה אחת. </w:t>
      </w:r>
    </w:p>
    <w:p w:rsidR="00CC34CD" w:rsidRDefault="00CC34CD" w:rsidP="00CC34CD">
      <w:pPr>
        <w:widowControl w:val="0"/>
        <w:spacing w:line="300" w:lineRule="atLeast"/>
        <w:ind w:left="1418"/>
        <w:rPr>
          <w:b/>
          <w:bCs/>
          <w:lang w:eastAsia="en-US"/>
        </w:rPr>
      </w:pPr>
    </w:p>
    <w:p w:rsidR="00AA244D" w:rsidRDefault="00AA244D" w:rsidP="003E1BD1">
      <w:pPr>
        <w:widowControl w:val="0"/>
        <w:numPr>
          <w:ilvl w:val="1"/>
          <w:numId w:val="7"/>
        </w:numPr>
        <w:spacing w:line="300" w:lineRule="atLeast"/>
        <w:rPr>
          <w:b/>
          <w:bCs/>
          <w:lang w:eastAsia="en-US"/>
        </w:rPr>
      </w:pPr>
      <w:r>
        <w:rPr>
          <w:b/>
          <w:bCs/>
          <w:rtl/>
          <w:lang w:eastAsia="en-US"/>
        </w:rPr>
        <w:br w:type="page"/>
      </w:r>
      <w:r>
        <w:rPr>
          <w:rFonts w:hint="cs"/>
          <w:b/>
          <w:bCs/>
          <w:rtl/>
          <w:lang w:eastAsia="en-US"/>
        </w:rPr>
        <w:lastRenderedPageBreak/>
        <w:t xml:space="preserve">מובהר בזאת כי לצורך עמידה בתנאי הסף על המציע לעמוד בתנאי הסף בעצמו וכי לא ניתן </w:t>
      </w:r>
      <w:r w:rsidRPr="00FA7E09">
        <w:rPr>
          <w:rFonts w:hint="cs"/>
          <w:b/>
          <w:bCs/>
          <w:rtl/>
          <w:lang w:eastAsia="en-US"/>
        </w:rPr>
        <w:t>לייחס ניסיון ו/או מחזור כספי ו/או כל פרט אחר של כל גוף אשר אינו המציע עצמו לרבות חברת</w:t>
      </w:r>
      <w:r>
        <w:rPr>
          <w:rFonts w:hint="cs"/>
          <w:b/>
          <w:bCs/>
          <w:rtl/>
          <w:lang w:eastAsia="en-US"/>
        </w:rPr>
        <w:t xml:space="preserve"> אם, חברת בת או כל גוף אחר הקשור בדרך כלשהי למציע </w:t>
      </w:r>
      <w:r w:rsidRPr="00CB43F5">
        <w:rPr>
          <w:rFonts w:hint="cs"/>
          <w:b/>
          <w:bCs/>
          <w:rtl/>
        </w:rPr>
        <w:t>ולמעט גוף אשר בוצע לגביו מיזוג עם גוף אחר עפ"י סעיף 323 לחוק החברות התשנ"ט</w:t>
      </w:r>
      <w:r>
        <w:rPr>
          <w:rFonts w:hint="cs"/>
          <w:b/>
          <w:bCs/>
          <w:rtl/>
        </w:rPr>
        <w:t>-</w:t>
      </w:r>
      <w:r w:rsidRPr="00CB43F5">
        <w:rPr>
          <w:rFonts w:hint="cs"/>
          <w:b/>
          <w:bCs/>
          <w:rtl/>
        </w:rPr>
        <w:t>1999, טרם המועד האחרון להגשת הצעות ל</w:t>
      </w:r>
      <w:r>
        <w:rPr>
          <w:rFonts w:hint="cs"/>
          <w:b/>
          <w:bCs/>
          <w:rtl/>
        </w:rPr>
        <w:t>קול קורא</w:t>
      </w:r>
      <w:r w:rsidRPr="00CB43F5">
        <w:rPr>
          <w:rFonts w:hint="cs"/>
          <w:b/>
          <w:bCs/>
          <w:rtl/>
        </w:rPr>
        <w:t xml:space="preserve"> זה או לחילופין בוצע מיזוג שקיבל אישור לפי סעיף 20 לחוק ההגבלים העסקיים התשמ"ח</w:t>
      </w:r>
      <w:r>
        <w:rPr>
          <w:rFonts w:hint="cs"/>
          <w:b/>
          <w:bCs/>
          <w:rtl/>
        </w:rPr>
        <w:t>-</w:t>
      </w:r>
      <w:r w:rsidRPr="00CB43F5">
        <w:rPr>
          <w:rFonts w:hint="cs"/>
          <w:b/>
          <w:bCs/>
          <w:rtl/>
        </w:rPr>
        <w:t>1988, שכלל העברה של כלל הנכסים והחיובים, לרבות חיובים מותנית, עתידיים, ידועים ובלתי ידועים, כל העובדים וכל הלקוחות של חברת יעד לחברה קולטת, וחברת היעד כבר אינה פעילה, טרם המועד האחרון להגשת הצעות ל</w:t>
      </w:r>
      <w:r>
        <w:rPr>
          <w:rFonts w:hint="cs"/>
          <w:b/>
          <w:bCs/>
          <w:rtl/>
        </w:rPr>
        <w:t>קול קורא</w:t>
      </w:r>
      <w:r w:rsidRPr="00CB43F5">
        <w:rPr>
          <w:rFonts w:hint="cs"/>
          <w:b/>
          <w:bCs/>
          <w:rtl/>
        </w:rPr>
        <w:t xml:space="preserve"> זה</w:t>
      </w:r>
      <w:r>
        <w:rPr>
          <w:rFonts w:hint="cs"/>
          <w:b/>
          <w:bCs/>
          <w:rtl/>
          <w:lang w:eastAsia="en-US"/>
        </w:rPr>
        <w:t>.</w:t>
      </w:r>
    </w:p>
    <w:p w:rsidR="00AA244D" w:rsidRDefault="00AA244D" w:rsidP="00AA244D">
      <w:pPr>
        <w:widowControl w:val="0"/>
        <w:spacing w:line="300" w:lineRule="atLeast"/>
        <w:ind w:left="279"/>
        <w:rPr>
          <w:b/>
          <w:bCs/>
          <w:lang w:eastAsia="en-US"/>
        </w:rPr>
      </w:pPr>
    </w:p>
    <w:p w:rsidR="00AA244D" w:rsidRDefault="00AA244D" w:rsidP="003E1BD1">
      <w:pPr>
        <w:widowControl w:val="0"/>
        <w:numPr>
          <w:ilvl w:val="1"/>
          <w:numId w:val="7"/>
        </w:numPr>
        <w:spacing w:line="300" w:lineRule="atLeast"/>
        <w:ind w:right="-426"/>
        <w:rPr>
          <w:b/>
          <w:bCs/>
          <w:lang w:eastAsia="en-US"/>
        </w:rPr>
      </w:pPr>
      <w:r w:rsidRPr="00B01EE9">
        <w:rPr>
          <w:b/>
          <w:bCs/>
          <w:rtl/>
          <w:lang w:eastAsia="en-US"/>
        </w:rPr>
        <w:t>המשרד רשאי לפסול הצעה בכל מקרה שבו קיימת כנגד המציע או אורגן אצל המציע, חקירה או הוגש נגדו כתב אישום או שהורשע בעבירה שמפאת מהותה, חומרתה או נסיבותיה, ובכלל זה עבירות שעניינן פגיעה בתחרות או תיאום הצעות, המציע אינו ראוי לשמש כ</w:t>
      </w:r>
      <w:r>
        <w:rPr>
          <w:b/>
          <w:bCs/>
          <w:rtl/>
          <w:lang w:eastAsia="en-US"/>
        </w:rPr>
        <w:t>ספק</w:t>
      </w:r>
      <w:r w:rsidRPr="00B01EE9">
        <w:rPr>
          <w:b/>
          <w:bCs/>
          <w:rtl/>
          <w:lang w:eastAsia="en-US"/>
        </w:rPr>
        <w:t xml:space="preserve"> ב</w:t>
      </w:r>
      <w:r>
        <w:rPr>
          <w:b/>
          <w:bCs/>
          <w:rtl/>
          <w:lang w:eastAsia="en-US"/>
        </w:rPr>
        <w:t>קול קורא</w:t>
      </w:r>
      <w:r w:rsidRPr="00B01EE9">
        <w:rPr>
          <w:b/>
          <w:bCs/>
          <w:rtl/>
          <w:lang w:eastAsia="en-US"/>
        </w:rPr>
        <w:t xml:space="preserve"> זה.</w:t>
      </w:r>
    </w:p>
    <w:p w:rsidR="00A86C45" w:rsidRPr="00AA244D" w:rsidRDefault="00A86C45" w:rsidP="00C0750C">
      <w:pPr>
        <w:widowControl w:val="0"/>
        <w:spacing w:line="300" w:lineRule="atLeast"/>
        <w:ind w:left="1418"/>
        <w:textAlignment w:val="auto"/>
        <w:rPr>
          <w:b/>
          <w:bCs/>
          <w:u w:val="single"/>
          <w:lang w:eastAsia="en-US"/>
        </w:rPr>
      </w:pPr>
    </w:p>
    <w:p w:rsidR="00A86C45" w:rsidRDefault="00A86C45" w:rsidP="00C0750C">
      <w:pPr>
        <w:pStyle w:val="aff6"/>
        <w:rPr>
          <w:b/>
          <w:bCs/>
          <w:u w:val="single"/>
          <w:rtl/>
          <w:lang w:eastAsia="en-US"/>
        </w:rPr>
      </w:pPr>
    </w:p>
    <w:p w:rsidR="00F45B9E" w:rsidRPr="00803E5E" w:rsidRDefault="00C04F19" w:rsidP="003E1BD1">
      <w:pPr>
        <w:widowControl w:val="0"/>
        <w:numPr>
          <w:ilvl w:val="0"/>
          <w:numId w:val="7"/>
        </w:numPr>
        <w:spacing w:line="300" w:lineRule="atLeast"/>
        <w:rPr>
          <w:b/>
          <w:bCs/>
          <w:sz w:val="28"/>
          <w:szCs w:val="28"/>
          <w:u w:val="single"/>
          <w:rtl/>
        </w:rPr>
      </w:pPr>
      <w:r>
        <w:rPr>
          <w:b/>
          <w:bCs/>
          <w:sz w:val="28"/>
          <w:szCs w:val="28"/>
          <w:u w:val="single"/>
          <w:rtl/>
        </w:rPr>
        <w:br w:type="page"/>
      </w:r>
      <w:r w:rsidR="00F45B9E" w:rsidRPr="00803E5E">
        <w:rPr>
          <w:rFonts w:hint="cs"/>
          <w:b/>
          <w:bCs/>
          <w:sz w:val="28"/>
          <w:szCs w:val="28"/>
          <w:u w:val="single"/>
          <w:rtl/>
        </w:rPr>
        <w:lastRenderedPageBreak/>
        <w:t>הגדרות</w:t>
      </w:r>
    </w:p>
    <w:p w:rsidR="00F45B9E" w:rsidRDefault="00F45B9E" w:rsidP="00BD3B27">
      <w:pPr>
        <w:widowControl w:val="0"/>
        <w:spacing w:line="300" w:lineRule="atLeast"/>
        <w:rPr>
          <w:b/>
          <w:bCs/>
          <w:u w:val="single"/>
          <w:lang w:eastAsia="en-US"/>
        </w:rPr>
      </w:pPr>
    </w:p>
    <w:p w:rsidR="00F45B9E" w:rsidRDefault="00F45B9E" w:rsidP="003E1BD1">
      <w:pPr>
        <w:widowControl w:val="0"/>
        <w:numPr>
          <w:ilvl w:val="1"/>
          <w:numId w:val="7"/>
        </w:numPr>
        <w:spacing w:line="300" w:lineRule="atLeast"/>
        <w:rPr>
          <w:rtl/>
          <w:lang w:eastAsia="en-US"/>
        </w:rPr>
      </w:pPr>
      <w:r>
        <w:rPr>
          <w:rFonts w:hint="cs"/>
          <w:b/>
          <w:bCs/>
          <w:rtl/>
          <w:lang w:eastAsia="en-US"/>
        </w:rPr>
        <w:t>המשרד</w:t>
      </w:r>
      <w:r>
        <w:rPr>
          <w:rFonts w:hint="cs"/>
          <w:rtl/>
          <w:lang w:eastAsia="en-US"/>
        </w:rPr>
        <w:t xml:space="preserve"> </w:t>
      </w:r>
      <w:r w:rsidR="00097CCD" w:rsidRPr="00097CCD">
        <w:rPr>
          <w:rFonts w:hint="cs"/>
          <w:b/>
          <w:bCs/>
          <w:rtl/>
          <w:lang w:eastAsia="en-US"/>
        </w:rPr>
        <w:t>-</w:t>
      </w:r>
      <w:r w:rsidR="00097CCD">
        <w:rPr>
          <w:rFonts w:hint="cs"/>
          <w:rtl/>
          <w:lang w:eastAsia="en-US"/>
        </w:rPr>
        <w:t xml:space="preserve"> </w:t>
      </w:r>
      <w:r w:rsidR="00487549">
        <w:rPr>
          <w:rFonts w:hint="cs"/>
          <w:rtl/>
          <w:lang w:eastAsia="en-US"/>
        </w:rPr>
        <w:t>משרד החינוך</w:t>
      </w:r>
      <w:r>
        <w:rPr>
          <w:rFonts w:hint="cs"/>
          <w:rtl/>
          <w:lang w:eastAsia="en-US"/>
        </w:rPr>
        <w:t xml:space="preserve"> </w:t>
      </w:r>
    </w:p>
    <w:p w:rsidR="00F45B9E" w:rsidRDefault="00F45B9E" w:rsidP="00BD3B27">
      <w:pPr>
        <w:widowControl w:val="0"/>
        <w:spacing w:line="300" w:lineRule="atLeast"/>
        <w:ind w:left="709"/>
        <w:rPr>
          <w:lang w:eastAsia="en-US"/>
        </w:rPr>
      </w:pPr>
    </w:p>
    <w:p w:rsidR="00F45B9E" w:rsidRDefault="00F45B9E" w:rsidP="003E1BD1">
      <w:pPr>
        <w:widowControl w:val="0"/>
        <w:numPr>
          <w:ilvl w:val="1"/>
          <w:numId w:val="7"/>
        </w:numPr>
        <w:spacing w:line="300" w:lineRule="atLeast"/>
        <w:rPr>
          <w:rtl/>
          <w:lang w:eastAsia="en-US"/>
        </w:rPr>
      </w:pPr>
      <w:r>
        <w:rPr>
          <w:rFonts w:hint="cs"/>
          <w:b/>
          <w:bCs/>
          <w:rtl/>
          <w:lang w:eastAsia="en-US"/>
        </w:rPr>
        <w:t>היחידה המזמינה</w:t>
      </w:r>
      <w:r>
        <w:rPr>
          <w:rFonts w:hint="cs"/>
          <w:rtl/>
          <w:lang w:eastAsia="en-US"/>
        </w:rPr>
        <w:t xml:space="preserve"> </w:t>
      </w:r>
      <w:r w:rsidR="00097CCD" w:rsidRPr="00097CCD">
        <w:rPr>
          <w:rFonts w:hint="cs"/>
          <w:b/>
          <w:bCs/>
          <w:rtl/>
          <w:lang w:eastAsia="en-US"/>
        </w:rPr>
        <w:t>-</w:t>
      </w:r>
      <w:r w:rsidR="00097CCD">
        <w:rPr>
          <w:rFonts w:hint="cs"/>
          <w:rtl/>
          <w:lang w:eastAsia="en-US"/>
        </w:rPr>
        <w:t xml:space="preserve"> </w:t>
      </w:r>
      <w:r w:rsidR="00076E40">
        <w:rPr>
          <w:rtl/>
          <w:lang w:eastAsia="en-US"/>
        </w:rPr>
        <w:t>מינהל חברה ונוער</w:t>
      </w:r>
    </w:p>
    <w:p w:rsidR="00F45B9E" w:rsidRDefault="00F45B9E" w:rsidP="00BD3B27">
      <w:pPr>
        <w:widowControl w:val="0"/>
        <w:spacing w:line="300" w:lineRule="atLeast"/>
        <w:rPr>
          <w:rtl/>
          <w:lang w:eastAsia="en-US"/>
        </w:rPr>
      </w:pPr>
    </w:p>
    <w:p w:rsidR="00F45B9E" w:rsidRDefault="00F45B9E" w:rsidP="003E1BD1">
      <w:pPr>
        <w:widowControl w:val="0"/>
        <w:numPr>
          <w:ilvl w:val="1"/>
          <w:numId w:val="7"/>
        </w:numPr>
        <w:spacing w:line="300" w:lineRule="atLeast"/>
        <w:rPr>
          <w:rtl/>
          <w:lang w:eastAsia="en-US"/>
        </w:rPr>
      </w:pPr>
      <w:r>
        <w:rPr>
          <w:rFonts w:hint="cs"/>
          <w:b/>
          <w:bCs/>
          <w:rtl/>
          <w:lang w:eastAsia="en-US"/>
        </w:rPr>
        <w:t>השרותים נשוא המכרז</w:t>
      </w:r>
      <w:r>
        <w:rPr>
          <w:rFonts w:hint="cs"/>
          <w:rtl/>
          <w:lang w:eastAsia="en-US"/>
        </w:rPr>
        <w:t xml:space="preserve"> </w:t>
      </w:r>
      <w:r w:rsidR="00097CCD" w:rsidRPr="00097CCD">
        <w:rPr>
          <w:rFonts w:hint="cs"/>
          <w:b/>
          <w:bCs/>
          <w:rtl/>
          <w:lang w:eastAsia="en-US"/>
        </w:rPr>
        <w:t>-</w:t>
      </w:r>
      <w:r w:rsidR="00097CCD">
        <w:rPr>
          <w:rFonts w:hint="cs"/>
          <w:rtl/>
          <w:lang w:eastAsia="en-US"/>
        </w:rPr>
        <w:t xml:space="preserve"> </w:t>
      </w:r>
      <w:r w:rsidR="00076E40">
        <w:rPr>
          <w:rFonts w:hint="cs"/>
          <w:rtl/>
          <w:lang w:eastAsia="en-US"/>
        </w:rPr>
        <w:t>מתן שירותי קרקע והטסה במסגרת המסע לפולין, למשלחות משרדיות מטעם משרד החינוך</w:t>
      </w:r>
    </w:p>
    <w:p w:rsidR="00F45B9E" w:rsidRDefault="00F45B9E" w:rsidP="00BD3B27">
      <w:pPr>
        <w:widowControl w:val="0"/>
        <w:spacing w:line="300" w:lineRule="atLeast"/>
        <w:rPr>
          <w:rtl/>
          <w:lang w:eastAsia="en-US"/>
        </w:rPr>
      </w:pPr>
    </w:p>
    <w:p w:rsidR="00F45B9E" w:rsidRDefault="00F45B9E" w:rsidP="003E1BD1">
      <w:pPr>
        <w:widowControl w:val="0"/>
        <w:numPr>
          <w:ilvl w:val="1"/>
          <w:numId w:val="7"/>
        </w:numPr>
        <w:spacing w:line="300" w:lineRule="atLeast"/>
        <w:rPr>
          <w:rtl/>
          <w:lang w:eastAsia="en-US"/>
        </w:rPr>
      </w:pPr>
      <w:r>
        <w:rPr>
          <w:rFonts w:hint="cs"/>
          <w:b/>
          <w:bCs/>
          <w:rtl/>
          <w:lang w:eastAsia="en-US"/>
        </w:rPr>
        <w:t>דרישות סף</w:t>
      </w:r>
      <w:r>
        <w:rPr>
          <w:rFonts w:hint="cs"/>
          <w:rtl/>
          <w:lang w:eastAsia="en-US"/>
        </w:rPr>
        <w:t xml:space="preserve"> </w:t>
      </w:r>
      <w:r w:rsidR="00097CCD" w:rsidRPr="00097CCD">
        <w:rPr>
          <w:rFonts w:hint="cs"/>
          <w:b/>
          <w:bCs/>
          <w:rtl/>
          <w:lang w:eastAsia="en-US"/>
        </w:rPr>
        <w:t>-</w:t>
      </w:r>
      <w:r>
        <w:rPr>
          <w:rFonts w:hint="cs"/>
          <w:rtl/>
          <w:lang w:eastAsia="en-US"/>
        </w:rPr>
        <w:t xml:space="preserve"> הדרישות הבסיסיות המגדירות את המינימום הנדרש על מנת להגיש הצעה</w:t>
      </w:r>
      <w:r w:rsidR="00DB3CB7">
        <w:rPr>
          <w:rFonts w:hint="cs"/>
          <w:rtl/>
          <w:lang w:eastAsia="en-US"/>
        </w:rPr>
        <w:t xml:space="preserve">, כמפורט בפרק </w:t>
      </w:r>
      <w:r w:rsidR="00DB3CB7">
        <w:rPr>
          <w:rFonts w:hint="cs"/>
          <w:b/>
          <w:bCs/>
          <w:rtl/>
          <w:lang w:eastAsia="en-US"/>
        </w:rPr>
        <w:t>2</w:t>
      </w:r>
      <w:r w:rsidR="00DB3CB7">
        <w:rPr>
          <w:rFonts w:hint="cs"/>
          <w:rtl/>
          <w:lang w:eastAsia="en-US"/>
        </w:rPr>
        <w:t xml:space="preserve"> בלבד.</w:t>
      </w:r>
    </w:p>
    <w:p w:rsidR="00F45B9E" w:rsidRDefault="00F45B9E" w:rsidP="00BD3B27">
      <w:pPr>
        <w:widowControl w:val="0"/>
        <w:spacing w:line="300" w:lineRule="atLeast"/>
        <w:rPr>
          <w:rtl/>
          <w:lang w:eastAsia="en-US"/>
        </w:rPr>
      </w:pPr>
    </w:p>
    <w:p w:rsidR="00AD259C" w:rsidRPr="00AD259C" w:rsidRDefault="00AD259C" w:rsidP="003E1BD1">
      <w:pPr>
        <w:pStyle w:val="af7"/>
        <w:widowControl w:val="0"/>
        <w:numPr>
          <w:ilvl w:val="1"/>
          <w:numId w:val="7"/>
        </w:numPr>
        <w:spacing w:line="300" w:lineRule="atLeast"/>
        <w:rPr>
          <w:rtl/>
          <w:lang w:eastAsia="en-US"/>
        </w:rPr>
      </w:pPr>
      <w:r w:rsidRPr="00AD259C">
        <w:rPr>
          <w:rFonts w:hint="cs"/>
          <w:b/>
          <w:bCs/>
          <w:rtl/>
          <w:lang w:eastAsia="en-US"/>
        </w:rPr>
        <w:t>ערבות ביצוע</w:t>
      </w:r>
      <w:r w:rsidRPr="00AD259C">
        <w:rPr>
          <w:rFonts w:hint="cs"/>
          <w:rtl/>
          <w:lang w:eastAsia="en-US"/>
        </w:rPr>
        <w:t xml:space="preserve"> </w:t>
      </w:r>
      <w:r w:rsidR="00097CCD" w:rsidRPr="00097CCD">
        <w:rPr>
          <w:rFonts w:hint="cs"/>
          <w:b/>
          <w:bCs/>
          <w:rtl/>
          <w:lang w:eastAsia="en-US"/>
        </w:rPr>
        <w:t>-</w:t>
      </w:r>
      <w:r w:rsidRPr="00AD259C">
        <w:rPr>
          <w:rFonts w:hint="cs"/>
          <w:rtl/>
          <w:lang w:eastAsia="en-US"/>
        </w:rPr>
        <w:t xml:space="preserve"> </w:t>
      </w:r>
      <w:r w:rsidRPr="00AD259C">
        <w:rPr>
          <w:rtl/>
        </w:rPr>
        <w:t>ערבות דיגיטלית, בהתאם ל</w:t>
      </w:r>
      <w:hyperlink r:id="rId9" w:tgtFrame="_blank" w:history="1">
        <w:r w:rsidRPr="001A7AFE">
          <w:rPr>
            <w:color w:val="0000FF"/>
            <w:u w:val="single"/>
            <w:rtl/>
          </w:rPr>
          <w:t>תקן הערבויות הדיגיטליות</w:t>
        </w:r>
      </w:hyperlink>
      <w:r w:rsidRPr="00AD259C">
        <w:rPr>
          <w:rtl/>
        </w:rPr>
        <w:t> שפורסם על ידי החשב הכללי, אשר הונפקה על ידי בנק, סולק או חברת ביטוח, אשר הוסמכו על ידי החשב הכללי להנפקת ערבות דיגיטלית בהתאם לתקן. </w:t>
      </w:r>
      <w:r w:rsidRPr="00AD259C">
        <w:rPr>
          <w:rFonts w:hint="cs"/>
          <w:rtl/>
          <w:lang w:eastAsia="en-US"/>
        </w:rPr>
        <w:t xml:space="preserve"> בסכום נקוב או באחוזים מסכום ההתקשרות, כפי שמוגדר בחוזה ההתקשרות, המבטיחה את מילוי התחייבויו</w:t>
      </w:r>
      <w:r w:rsidRPr="00AD259C">
        <w:rPr>
          <w:rFonts w:hint="eastAsia"/>
          <w:rtl/>
          <w:lang w:eastAsia="en-US"/>
        </w:rPr>
        <w:t>ת</w:t>
      </w:r>
      <w:r w:rsidRPr="00AD259C">
        <w:rPr>
          <w:rFonts w:hint="cs"/>
          <w:rtl/>
          <w:lang w:eastAsia="en-US"/>
        </w:rPr>
        <w:t xml:space="preserve"> </w:t>
      </w:r>
      <w:r w:rsidR="00B72915">
        <w:rPr>
          <w:rFonts w:hint="cs"/>
          <w:rtl/>
          <w:lang w:eastAsia="en-US"/>
        </w:rPr>
        <w:t>הספק</w:t>
      </w:r>
      <w:r w:rsidRPr="00AD259C">
        <w:rPr>
          <w:rFonts w:hint="cs"/>
          <w:rtl/>
          <w:lang w:eastAsia="en-US"/>
        </w:rPr>
        <w:t xml:space="preserve"> עפ"י תנאי המכרז, עפ"י הצעתו כפי שאושרה ע"י ועדת המכרזים וחוזה ההתקשרות.</w:t>
      </w:r>
    </w:p>
    <w:p w:rsidR="00F45B9E" w:rsidRDefault="00F45B9E" w:rsidP="00BD3B27">
      <w:pPr>
        <w:widowControl w:val="0"/>
        <w:spacing w:line="300" w:lineRule="atLeast"/>
        <w:ind w:left="1418"/>
        <w:rPr>
          <w:rtl/>
          <w:lang w:eastAsia="en-US"/>
        </w:rPr>
      </w:pPr>
    </w:p>
    <w:p w:rsidR="00F45B9E" w:rsidRDefault="00F45B9E" w:rsidP="003E1BD1">
      <w:pPr>
        <w:widowControl w:val="0"/>
        <w:numPr>
          <w:ilvl w:val="1"/>
          <w:numId w:val="7"/>
        </w:numPr>
        <w:spacing w:line="300" w:lineRule="atLeast"/>
        <w:rPr>
          <w:rtl/>
          <w:lang w:eastAsia="en-US"/>
        </w:rPr>
      </w:pPr>
      <w:r>
        <w:rPr>
          <w:rFonts w:hint="cs"/>
          <w:b/>
          <w:bCs/>
          <w:rtl/>
          <w:lang w:eastAsia="en-US"/>
        </w:rPr>
        <w:t>המציע</w:t>
      </w:r>
      <w:r w:rsidR="00097CCD">
        <w:rPr>
          <w:rFonts w:hint="cs"/>
          <w:b/>
          <w:bCs/>
          <w:rtl/>
          <w:lang w:eastAsia="en-US"/>
        </w:rPr>
        <w:t xml:space="preserve"> </w:t>
      </w:r>
      <w:r w:rsidR="00097CCD" w:rsidRPr="00097CCD">
        <w:rPr>
          <w:rFonts w:hint="cs"/>
          <w:b/>
          <w:bCs/>
          <w:rtl/>
          <w:lang w:eastAsia="en-US"/>
        </w:rPr>
        <w:t>-</w:t>
      </w:r>
      <w:r w:rsidR="00097CCD">
        <w:rPr>
          <w:rFonts w:hint="cs"/>
          <w:rtl/>
          <w:lang w:eastAsia="en-US"/>
        </w:rPr>
        <w:t xml:space="preserve"> </w:t>
      </w:r>
      <w:r>
        <w:rPr>
          <w:rFonts w:hint="cs"/>
          <w:rtl/>
          <w:lang w:eastAsia="en-US"/>
        </w:rPr>
        <w:t>כל גוף שהגיש הצעה למכרז.</w:t>
      </w:r>
    </w:p>
    <w:p w:rsidR="00F45B9E" w:rsidRDefault="00F45B9E" w:rsidP="00BD3B27">
      <w:pPr>
        <w:widowControl w:val="0"/>
        <w:spacing w:line="300" w:lineRule="atLeast"/>
        <w:ind w:left="1418"/>
        <w:rPr>
          <w:rtl/>
          <w:lang w:eastAsia="en-US"/>
        </w:rPr>
      </w:pPr>
    </w:p>
    <w:p w:rsidR="00F45B9E" w:rsidRDefault="00F45B9E" w:rsidP="003E1BD1">
      <w:pPr>
        <w:widowControl w:val="0"/>
        <w:numPr>
          <w:ilvl w:val="1"/>
          <w:numId w:val="7"/>
        </w:numPr>
        <w:spacing w:line="300" w:lineRule="atLeast"/>
        <w:rPr>
          <w:rtl/>
          <w:lang w:eastAsia="en-US"/>
        </w:rPr>
      </w:pPr>
      <w:r>
        <w:rPr>
          <w:rFonts w:hint="cs"/>
          <w:b/>
          <w:bCs/>
          <w:rtl/>
          <w:lang w:eastAsia="en-US"/>
        </w:rPr>
        <w:t>הצעה למכרז</w:t>
      </w:r>
      <w:r>
        <w:rPr>
          <w:rFonts w:hint="cs"/>
          <w:rtl/>
          <w:lang w:eastAsia="en-US"/>
        </w:rPr>
        <w:t xml:space="preserve"> </w:t>
      </w:r>
      <w:r w:rsidR="00097CCD" w:rsidRPr="00097CCD">
        <w:rPr>
          <w:rFonts w:hint="cs"/>
          <w:b/>
          <w:bCs/>
          <w:rtl/>
          <w:lang w:eastAsia="en-US"/>
        </w:rPr>
        <w:t>-</w:t>
      </w:r>
      <w:r>
        <w:rPr>
          <w:rFonts w:hint="cs"/>
          <w:rtl/>
          <w:lang w:eastAsia="en-US"/>
        </w:rPr>
        <w:t xml:space="preserve"> תשובת המציע לפנית המשרד הכוללת את כל המידע הנדרש למשרד, מסמכים המעידים על עמידתו בדרישות המכרז, התחייבותו לעמוד בתנאי המכרז</w:t>
      </w:r>
      <w:r w:rsidR="00B864DE">
        <w:rPr>
          <w:rFonts w:hint="cs"/>
          <w:rtl/>
          <w:lang w:eastAsia="en-US"/>
        </w:rPr>
        <w:t xml:space="preserve"> </w:t>
      </w:r>
      <w:r>
        <w:rPr>
          <w:rFonts w:hint="cs"/>
          <w:rtl/>
          <w:lang w:eastAsia="en-US"/>
        </w:rPr>
        <w:t xml:space="preserve">והצעת מחיר </w:t>
      </w:r>
      <w:r>
        <w:rPr>
          <w:rtl/>
          <w:lang w:eastAsia="en-US"/>
        </w:rPr>
        <w:t>–</w:t>
      </w:r>
      <w:r>
        <w:rPr>
          <w:rFonts w:hint="cs"/>
          <w:rtl/>
          <w:lang w:eastAsia="en-US"/>
        </w:rPr>
        <w:t xml:space="preserve"> כל זאת עפ"י דרישות המכרז.</w:t>
      </w:r>
    </w:p>
    <w:p w:rsidR="00F45B9E" w:rsidRDefault="00F45B9E" w:rsidP="00BD3B27">
      <w:pPr>
        <w:widowControl w:val="0"/>
        <w:spacing w:line="300" w:lineRule="atLeast"/>
        <w:ind w:left="1418"/>
        <w:rPr>
          <w:rtl/>
          <w:lang w:eastAsia="en-US"/>
        </w:rPr>
      </w:pPr>
    </w:p>
    <w:p w:rsidR="00F45B9E" w:rsidRDefault="00F45B9E" w:rsidP="003E1BD1">
      <w:pPr>
        <w:widowControl w:val="0"/>
        <w:numPr>
          <w:ilvl w:val="1"/>
          <w:numId w:val="7"/>
        </w:numPr>
        <w:spacing w:line="300" w:lineRule="atLeast"/>
        <w:rPr>
          <w:lang w:eastAsia="en-US"/>
        </w:rPr>
      </w:pPr>
      <w:r>
        <w:rPr>
          <w:rFonts w:hint="cs"/>
          <w:b/>
          <w:bCs/>
          <w:rtl/>
          <w:lang w:eastAsia="en-US"/>
        </w:rPr>
        <w:t>הספק</w:t>
      </w:r>
      <w:r>
        <w:rPr>
          <w:rFonts w:hint="cs"/>
          <w:rtl/>
          <w:lang w:eastAsia="en-US"/>
        </w:rPr>
        <w:t xml:space="preserve"> </w:t>
      </w:r>
      <w:r w:rsidR="00097CCD" w:rsidRPr="00097CCD">
        <w:rPr>
          <w:rFonts w:hint="cs"/>
          <w:b/>
          <w:bCs/>
          <w:rtl/>
          <w:lang w:eastAsia="en-US"/>
        </w:rPr>
        <w:t>-</w:t>
      </w:r>
      <w:r>
        <w:rPr>
          <w:rFonts w:hint="cs"/>
          <w:rtl/>
          <w:lang w:eastAsia="en-US"/>
        </w:rPr>
        <w:t xml:space="preserve"> מציע שהצעתו זכתה במכרז וחתם על הסכם התקשרות עם המשרד.</w:t>
      </w:r>
    </w:p>
    <w:p w:rsidR="00F45B9E" w:rsidRDefault="00F45B9E" w:rsidP="00BD3B27">
      <w:pPr>
        <w:widowControl w:val="0"/>
        <w:spacing w:line="300" w:lineRule="atLeast"/>
        <w:rPr>
          <w:rtl/>
          <w:lang w:eastAsia="en-US"/>
        </w:rPr>
      </w:pPr>
    </w:p>
    <w:p w:rsidR="00734DDE" w:rsidRDefault="00734DDE" w:rsidP="003E1BD1">
      <w:pPr>
        <w:widowControl w:val="0"/>
        <w:numPr>
          <w:ilvl w:val="1"/>
          <w:numId w:val="7"/>
        </w:numPr>
        <w:spacing w:line="300" w:lineRule="atLeast"/>
        <w:rPr>
          <w:rtl/>
        </w:rPr>
      </w:pPr>
      <w:r w:rsidRPr="009501CD">
        <w:rPr>
          <w:rFonts w:hint="cs"/>
          <w:b/>
          <w:bCs/>
          <w:rtl/>
        </w:rPr>
        <w:t>לקוח</w:t>
      </w:r>
      <w:r>
        <w:rPr>
          <w:rFonts w:hint="cs"/>
          <w:rtl/>
        </w:rPr>
        <w:t xml:space="preserve"> </w:t>
      </w:r>
      <w:r w:rsidR="00097CCD" w:rsidRPr="00097CCD">
        <w:rPr>
          <w:rFonts w:hint="cs"/>
          <w:b/>
          <w:bCs/>
          <w:rtl/>
        </w:rPr>
        <w:t>-</w:t>
      </w:r>
      <w:r>
        <w:rPr>
          <w:rFonts w:hint="cs"/>
          <w:rtl/>
        </w:rPr>
        <w:t xml:space="preserve"> גוף שהוצג ברשימת הניסיון של המציע ושעימו נערכה התקשרות לקבלת שירות ע"י המציע וצויינו לגביו פרטים מלאים כולל פרטי בעל תפקיד </w:t>
      </w:r>
      <w:r w:rsidR="00375032">
        <w:rPr>
          <w:rFonts w:hint="cs"/>
          <w:rtl/>
        </w:rPr>
        <w:t>אצל הלקוח</w:t>
      </w:r>
      <w:r>
        <w:rPr>
          <w:rFonts w:hint="cs"/>
          <w:rtl/>
        </w:rPr>
        <w:t xml:space="preserve"> ודרכי התקשרות עימו.</w:t>
      </w:r>
    </w:p>
    <w:p w:rsidR="00734DDE" w:rsidRPr="00E20761" w:rsidRDefault="00734DDE" w:rsidP="00BD3B27">
      <w:pPr>
        <w:widowControl w:val="0"/>
        <w:spacing w:line="300" w:lineRule="atLeast"/>
        <w:ind w:left="1418"/>
      </w:pPr>
    </w:p>
    <w:p w:rsidR="00734DDE" w:rsidRDefault="00734DDE" w:rsidP="003E1BD1">
      <w:pPr>
        <w:widowControl w:val="0"/>
        <w:numPr>
          <w:ilvl w:val="1"/>
          <w:numId w:val="7"/>
        </w:numPr>
        <w:spacing w:line="300" w:lineRule="atLeast"/>
      </w:pPr>
      <w:r w:rsidRPr="009501CD">
        <w:rPr>
          <w:rFonts w:hint="cs"/>
          <w:b/>
          <w:bCs/>
          <w:rtl/>
        </w:rPr>
        <w:t>איש הקשר מטעם הלקוח</w:t>
      </w:r>
      <w:r>
        <w:rPr>
          <w:rFonts w:hint="cs"/>
          <w:rtl/>
        </w:rPr>
        <w:t xml:space="preserve"> </w:t>
      </w:r>
      <w:r w:rsidR="00EB427C" w:rsidRPr="00EB427C">
        <w:rPr>
          <w:rFonts w:hint="cs"/>
          <w:b/>
          <w:bCs/>
          <w:rtl/>
        </w:rPr>
        <w:t>-</w:t>
      </w:r>
      <w:r>
        <w:rPr>
          <w:rFonts w:hint="cs"/>
          <w:rtl/>
        </w:rPr>
        <w:t xml:space="preserve"> בעל תפקיד אצל הלקוח שמכיר את השירות ש</w:t>
      </w:r>
      <w:r w:rsidR="00840105">
        <w:rPr>
          <w:rFonts w:hint="cs"/>
          <w:rtl/>
        </w:rPr>
        <w:t>ה</w:t>
      </w:r>
      <w:r>
        <w:rPr>
          <w:rFonts w:hint="cs"/>
          <w:rtl/>
        </w:rPr>
        <w:t xml:space="preserve">מציע ציין שסיפק לו או את בעל התפקיד המוצע במסגרת המכרז, לגביו הוא ניתן כאיש קשר. </w:t>
      </w:r>
    </w:p>
    <w:p w:rsidR="00A646E1" w:rsidRDefault="00A646E1" w:rsidP="00A646E1">
      <w:pPr>
        <w:widowControl w:val="0"/>
        <w:spacing w:line="300" w:lineRule="atLeast"/>
        <w:ind w:left="1418"/>
      </w:pPr>
    </w:p>
    <w:p w:rsidR="00C04F19" w:rsidRDefault="00C04F19" w:rsidP="003E1BD1">
      <w:pPr>
        <w:widowControl w:val="0"/>
        <w:numPr>
          <w:ilvl w:val="1"/>
          <w:numId w:val="7"/>
        </w:numPr>
        <w:spacing w:line="300" w:lineRule="atLeast"/>
        <w:rPr>
          <w:lang w:eastAsia="en-US"/>
        </w:rPr>
      </w:pPr>
      <w:r>
        <w:rPr>
          <w:rFonts w:hint="cs"/>
          <w:b/>
          <w:bCs/>
          <w:rtl/>
          <w:lang w:eastAsia="en-US"/>
        </w:rPr>
        <w:t>שנה</w:t>
      </w:r>
      <w:r w:rsidR="00097CCD">
        <w:rPr>
          <w:rFonts w:hint="cs"/>
          <w:b/>
          <w:bCs/>
          <w:rtl/>
          <w:lang w:eastAsia="en-US"/>
        </w:rPr>
        <w:t xml:space="preserve"> </w:t>
      </w:r>
      <w:r w:rsidR="00EB427C" w:rsidRPr="00EB427C">
        <w:rPr>
          <w:rFonts w:hint="cs"/>
          <w:b/>
          <w:bCs/>
          <w:rtl/>
          <w:lang w:eastAsia="en-US"/>
        </w:rPr>
        <w:t>-</w:t>
      </w:r>
      <w:r>
        <w:rPr>
          <w:rFonts w:hint="cs"/>
          <w:rtl/>
          <w:lang w:eastAsia="en-US"/>
        </w:rPr>
        <w:t xml:space="preserve"> שנה קלנדרית.</w:t>
      </w:r>
    </w:p>
    <w:p w:rsidR="00C04F19" w:rsidRDefault="00C04F19" w:rsidP="00C04F19">
      <w:pPr>
        <w:widowControl w:val="0"/>
        <w:spacing w:line="300" w:lineRule="atLeast"/>
        <w:rPr>
          <w:rtl/>
          <w:lang w:eastAsia="en-US"/>
        </w:rPr>
      </w:pPr>
    </w:p>
    <w:p w:rsidR="00C04F19" w:rsidRDefault="00C04F19" w:rsidP="003E1BD1">
      <w:pPr>
        <w:widowControl w:val="0"/>
        <w:numPr>
          <w:ilvl w:val="1"/>
          <w:numId w:val="7"/>
        </w:numPr>
        <w:spacing w:line="300" w:lineRule="atLeast"/>
        <w:rPr>
          <w:lang w:eastAsia="en-US"/>
        </w:rPr>
      </w:pPr>
      <w:r>
        <w:rPr>
          <w:rFonts w:hint="cs"/>
          <w:b/>
          <w:bCs/>
          <w:rtl/>
          <w:lang w:eastAsia="en-US"/>
        </w:rPr>
        <w:t>שנה אחרונה</w:t>
      </w:r>
      <w:r>
        <w:rPr>
          <w:rFonts w:hint="cs"/>
          <w:rtl/>
          <w:lang w:eastAsia="en-US"/>
        </w:rPr>
        <w:t xml:space="preserve"> </w:t>
      </w:r>
      <w:r w:rsidR="00EB427C" w:rsidRPr="00EB427C">
        <w:rPr>
          <w:rFonts w:hint="cs"/>
          <w:b/>
          <w:bCs/>
          <w:rtl/>
          <w:lang w:eastAsia="en-US"/>
        </w:rPr>
        <w:t>-</w:t>
      </w:r>
      <w:r>
        <w:rPr>
          <w:rFonts w:hint="cs"/>
          <w:rtl/>
          <w:lang w:eastAsia="en-US"/>
        </w:rPr>
        <w:t xml:space="preserve"> התקופה המתייחסת לשנה אחורה שקדמה למועד האחרון להגשת ההצעות.</w:t>
      </w:r>
    </w:p>
    <w:p w:rsidR="00C04F19" w:rsidRPr="00E46FF3" w:rsidRDefault="00C04F19" w:rsidP="00C04F19">
      <w:pPr>
        <w:widowControl w:val="0"/>
        <w:spacing w:line="300" w:lineRule="atLeast"/>
        <w:rPr>
          <w:b/>
          <w:bCs/>
          <w:rtl/>
          <w:lang w:eastAsia="en-US"/>
        </w:rPr>
      </w:pPr>
    </w:p>
    <w:p w:rsidR="00C04F19" w:rsidRDefault="00C04F19" w:rsidP="003E1BD1">
      <w:pPr>
        <w:widowControl w:val="0"/>
        <w:numPr>
          <w:ilvl w:val="1"/>
          <w:numId w:val="7"/>
        </w:numPr>
        <w:spacing w:line="300" w:lineRule="atLeast"/>
        <w:rPr>
          <w:lang w:eastAsia="en-US"/>
        </w:rPr>
      </w:pPr>
      <w:r>
        <w:rPr>
          <w:rFonts w:hint="cs"/>
          <w:b/>
          <w:bCs/>
          <w:rtl/>
          <w:lang w:eastAsia="en-US"/>
        </w:rPr>
        <w:t>המסע</w:t>
      </w:r>
      <w:r w:rsidR="00EB427C" w:rsidRPr="00EB427C">
        <w:rPr>
          <w:rFonts w:hint="cs"/>
          <w:b/>
          <w:bCs/>
          <w:rtl/>
          <w:lang w:eastAsia="en-US"/>
        </w:rPr>
        <w:t>-</w:t>
      </w:r>
      <w:r w:rsidRPr="00D569C2">
        <w:rPr>
          <w:rFonts w:hint="cs"/>
          <w:rtl/>
          <w:lang w:eastAsia="en-US"/>
        </w:rPr>
        <w:t xml:space="preserve"> </w:t>
      </w:r>
      <w:r>
        <w:rPr>
          <w:rFonts w:hint="cs"/>
          <w:rtl/>
          <w:lang w:eastAsia="en-US"/>
        </w:rPr>
        <w:t xml:space="preserve">מסע משלחות </w:t>
      </w:r>
      <w:r w:rsidRPr="00D569C2">
        <w:rPr>
          <w:rFonts w:hint="cs"/>
          <w:rtl/>
          <w:lang w:eastAsia="en-US"/>
        </w:rPr>
        <w:t>לפולין במסגרת "את אחיי אני מבקש".</w:t>
      </w:r>
    </w:p>
    <w:p w:rsidR="00C04F19" w:rsidRPr="00D569C2" w:rsidRDefault="00C04F19" w:rsidP="00C04F19">
      <w:pPr>
        <w:widowControl w:val="0"/>
        <w:spacing w:line="300" w:lineRule="atLeast"/>
        <w:ind w:left="1418"/>
        <w:rPr>
          <w:lang w:eastAsia="en-US"/>
        </w:rPr>
      </w:pPr>
    </w:p>
    <w:p w:rsidR="00C04F19" w:rsidRPr="003029F0" w:rsidRDefault="00C04F19" w:rsidP="003E1BD1">
      <w:pPr>
        <w:widowControl w:val="0"/>
        <w:numPr>
          <w:ilvl w:val="1"/>
          <w:numId w:val="7"/>
        </w:numPr>
        <w:spacing w:line="300" w:lineRule="atLeast"/>
        <w:rPr>
          <w:lang w:eastAsia="en-US"/>
        </w:rPr>
      </w:pPr>
      <w:r w:rsidRPr="00E46FF3">
        <w:rPr>
          <w:rFonts w:hint="cs"/>
          <w:b/>
          <w:bCs/>
          <w:rtl/>
        </w:rPr>
        <w:t>מטה פולין</w:t>
      </w:r>
      <w:r w:rsidR="00EB427C">
        <w:rPr>
          <w:rFonts w:hint="cs"/>
          <w:b/>
          <w:bCs/>
          <w:rtl/>
        </w:rPr>
        <w:t xml:space="preserve"> </w:t>
      </w:r>
      <w:r w:rsidR="00EB427C" w:rsidRPr="00EB427C">
        <w:rPr>
          <w:rFonts w:hint="cs"/>
          <w:b/>
          <w:bCs/>
          <w:rtl/>
        </w:rPr>
        <w:t>-</w:t>
      </w:r>
      <w:r>
        <w:rPr>
          <w:rFonts w:hint="cs"/>
          <w:rtl/>
        </w:rPr>
        <w:t xml:space="preserve"> </w:t>
      </w:r>
      <w:r w:rsidRPr="00E46FF3">
        <w:rPr>
          <w:rFonts w:hint="eastAsia"/>
          <w:rtl/>
        </w:rPr>
        <w:t>מטה</w:t>
      </w:r>
      <w:r w:rsidRPr="00E46FF3">
        <w:rPr>
          <w:rtl/>
        </w:rPr>
        <w:t xml:space="preserve"> </w:t>
      </w:r>
      <w:r w:rsidRPr="00E46FF3">
        <w:rPr>
          <w:rFonts w:hint="eastAsia"/>
          <w:rtl/>
        </w:rPr>
        <w:t>משלחות</w:t>
      </w:r>
      <w:r w:rsidRPr="00E46FF3">
        <w:rPr>
          <w:rtl/>
        </w:rPr>
        <w:t xml:space="preserve"> </w:t>
      </w:r>
      <w:r w:rsidRPr="00E46FF3">
        <w:rPr>
          <w:rFonts w:hint="eastAsia"/>
          <w:rtl/>
        </w:rPr>
        <w:t>הנוער</w:t>
      </w:r>
      <w:r w:rsidRPr="00E46FF3">
        <w:rPr>
          <w:rtl/>
        </w:rPr>
        <w:t xml:space="preserve"> </w:t>
      </w:r>
      <w:r w:rsidRPr="00E46FF3">
        <w:rPr>
          <w:rFonts w:hint="eastAsia"/>
          <w:rtl/>
        </w:rPr>
        <w:t>לפולין</w:t>
      </w:r>
      <w:r w:rsidRPr="003029F0">
        <w:rPr>
          <w:rFonts w:hint="cs"/>
          <w:rtl/>
        </w:rPr>
        <w:t xml:space="preserve"> שהינו הגורם המוסמך מטעם המשרד לטיפול ביציאת משלחות למסע</w:t>
      </w:r>
      <w:r w:rsidR="00481556">
        <w:rPr>
          <w:rFonts w:hint="cs"/>
          <w:rtl/>
        </w:rPr>
        <w:t>.</w:t>
      </w:r>
      <w:r w:rsidRPr="003029F0">
        <w:rPr>
          <w:rFonts w:hint="cs"/>
          <w:rtl/>
        </w:rPr>
        <w:t xml:space="preserve"> </w:t>
      </w:r>
    </w:p>
    <w:p w:rsidR="00C04F19" w:rsidRPr="003029F0" w:rsidRDefault="00C04F19" w:rsidP="00C04F19">
      <w:pPr>
        <w:widowControl w:val="0"/>
        <w:spacing w:line="300" w:lineRule="atLeast"/>
        <w:ind w:left="1418"/>
        <w:rPr>
          <w:lang w:eastAsia="en-US"/>
        </w:rPr>
      </w:pPr>
    </w:p>
    <w:p w:rsidR="00C04F19" w:rsidRDefault="00C04F19" w:rsidP="003E1BD1">
      <w:pPr>
        <w:widowControl w:val="0"/>
        <w:numPr>
          <w:ilvl w:val="1"/>
          <w:numId w:val="7"/>
        </w:numPr>
        <w:spacing w:line="300" w:lineRule="atLeast"/>
        <w:rPr>
          <w:b/>
          <w:bCs/>
          <w:lang w:eastAsia="en-US"/>
        </w:rPr>
      </w:pPr>
      <w:r>
        <w:rPr>
          <w:rFonts w:hint="cs"/>
          <w:b/>
          <w:bCs/>
          <w:rtl/>
          <w:lang w:eastAsia="en-US"/>
        </w:rPr>
        <w:t xml:space="preserve">קבוצה מאורגנת - </w:t>
      </w:r>
      <w:r w:rsidRPr="00C20932">
        <w:rPr>
          <w:rFonts w:hint="cs"/>
          <w:rtl/>
        </w:rPr>
        <w:t xml:space="preserve">קבוצה </w:t>
      </w:r>
      <w:r w:rsidRPr="0060539D">
        <w:rPr>
          <w:rFonts w:hint="cs"/>
          <w:rtl/>
          <w:lang w:eastAsia="en-US"/>
        </w:rPr>
        <w:t xml:space="preserve">מונה לפחות </w:t>
      </w:r>
      <w:r>
        <w:rPr>
          <w:rFonts w:hint="cs"/>
          <w:b/>
          <w:bCs/>
          <w:rtl/>
          <w:lang w:eastAsia="en-US"/>
        </w:rPr>
        <w:t>12</w:t>
      </w:r>
      <w:r w:rsidRPr="0060539D">
        <w:rPr>
          <w:rFonts w:hint="cs"/>
          <w:rtl/>
          <w:lang w:eastAsia="en-US"/>
        </w:rPr>
        <w:t xml:space="preserve"> משתתפים</w:t>
      </w:r>
      <w:r>
        <w:rPr>
          <w:rFonts w:hint="cs"/>
          <w:rtl/>
        </w:rPr>
        <w:t xml:space="preserve">, </w:t>
      </w:r>
      <w:r w:rsidRPr="00C20932">
        <w:rPr>
          <w:rFonts w:hint="cs"/>
          <w:rtl/>
        </w:rPr>
        <w:t>היוצאים יחד וחוזרים יחד ומקבלים את כל הש</w:t>
      </w:r>
      <w:r>
        <w:rPr>
          <w:rFonts w:hint="cs"/>
          <w:rtl/>
        </w:rPr>
        <w:t>י</w:t>
      </w:r>
      <w:r w:rsidRPr="00C20932">
        <w:rPr>
          <w:rFonts w:hint="cs"/>
          <w:rtl/>
        </w:rPr>
        <w:t xml:space="preserve">רותים </w:t>
      </w:r>
      <w:r>
        <w:rPr>
          <w:rFonts w:hint="cs"/>
          <w:rtl/>
        </w:rPr>
        <w:t>מהספק</w:t>
      </w:r>
      <w:r w:rsidRPr="00C20932">
        <w:rPr>
          <w:rFonts w:hint="cs"/>
          <w:rtl/>
        </w:rPr>
        <w:t xml:space="preserve"> באופן מרוכז ואחיד.</w:t>
      </w:r>
    </w:p>
    <w:p w:rsidR="00C04F19" w:rsidRPr="00F0314C" w:rsidRDefault="00C04F19" w:rsidP="00C04F19">
      <w:pPr>
        <w:widowControl w:val="0"/>
        <w:spacing w:line="300" w:lineRule="atLeast"/>
        <w:rPr>
          <w:b/>
          <w:bCs/>
          <w:lang w:eastAsia="en-US"/>
        </w:rPr>
      </w:pPr>
    </w:p>
    <w:p w:rsidR="00C04F19" w:rsidRDefault="00C04F19" w:rsidP="003E1BD1">
      <w:pPr>
        <w:widowControl w:val="0"/>
        <w:numPr>
          <w:ilvl w:val="1"/>
          <w:numId w:val="7"/>
        </w:numPr>
        <w:spacing w:line="300" w:lineRule="atLeast"/>
        <w:rPr>
          <w:lang w:eastAsia="en-US"/>
        </w:rPr>
      </w:pPr>
      <w:r w:rsidRPr="00AB7D37">
        <w:rPr>
          <w:rFonts w:hint="eastAsia"/>
          <w:b/>
          <w:bCs/>
          <w:rtl/>
          <w:lang w:eastAsia="en-US"/>
        </w:rPr>
        <w:t>משלחת</w:t>
      </w:r>
      <w:r w:rsidR="007E3C17">
        <w:rPr>
          <w:rFonts w:hint="cs"/>
          <w:b/>
          <w:bCs/>
          <w:rtl/>
          <w:lang w:eastAsia="en-US"/>
        </w:rPr>
        <w:t xml:space="preserve"> </w:t>
      </w:r>
      <w:r w:rsidR="00EB427C" w:rsidRPr="00EB427C">
        <w:rPr>
          <w:rFonts w:hint="cs"/>
          <w:b/>
          <w:bCs/>
          <w:rtl/>
          <w:lang w:eastAsia="en-US"/>
        </w:rPr>
        <w:t>-</w:t>
      </w:r>
      <w:r w:rsidR="00EB427C">
        <w:rPr>
          <w:rFonts w:hint="cs"/>
          <w:rtl/>
          <w:lang w:eastAsia="en-US"/>
        </w:rPr>
        <w:t xml:space="preserve"> </w:t>
      </w:r>
      <w:r>
        <w:rPr>
          <w:rFonts w:hint="cs"/>
          <w:rtl/>
          <w:lang w:eastAsia="en-US"/>
        </w:rPr>
        <w:t>קבוצה מאורגנת אחת או מספר קבוצות הכוללת</w:t>
      </w:r>
      <w:r>
        <w:rPr>
          <w:rFonts w:hint="cs"/>
          <w:b/>
          <w:bCs/>
          <w:rtl/>
          <w:lang w:eastAsia="en-US"/>
        </w:rPr>
        <w:t xml:space="preserve"> </w:t>
      </w:r>
      <w:r w:rsidRPr="00AB7D37">
        <w:rPr>
          <w:rFonts w:hint="cs"/>
          <w:b/>
          <w:bCs/>
          <w:rtl/>
          <w:lang w:eastAsia="en-US"/>
        </w:rPr>
        <w:t xml:space="preserve">2-4 </w:t>
      </w:r>
      <w:r>
        <w:rPr>
          <w:rFonts w:hint="cs"/>
          <w:rtl/>
          <w:lang w:eastAsia="en-US"/>
        </w:rPr>
        <w:t>אוטובוסים, שהצטרפו יחד תחת מנהל אחד.</w:t>
      </w:r>
    </w:p>
    <w:p w:rsidR="00C04F19" w:rsidRDefault="00C04F19" w:rsidP="00C04F19">
      <w:pPr>
        <w:widowControl w:val="0"/>
        <w:spacing w:line="300" w:lineRule="atLeast"/>
        <w:ind w:left="1418"/>
        <w:rPr>
          <w:rtl/>
          <w:lang w:eastAsia="en-US"/>
        </w:rPr>
      </w:pPr>
    </w:p>
    <w:p w:rsidR="00205AE0" w:rsidRDefault="00205AE0" w:rsidP="00C04F19">
      <w:pPr>
        <w:widowControl w:val="0"/>
        <w:spacing w:line="300" w:lineRule="atLeast"/>
        <w:ind w:left="1418"/>
        <w:rPr>
          <w:rtl/>
          <w:lang w:eastAsia="en-US"/>
        </w:rPr>
      </w:pPr>
    </w:p>
    <w:p w:rsidR="00481556" w:rsidRDefault="00481556" w:rsidP="003E1BD1">
      <w:pPr>
        <w:widowControl w:val="0"/>
        <w:numPr>
          <w:ilvl w:val="1"/>
          <w:numId w:val="7"/>
        </w:numPr>
        <w:spacing w:line="300" w:lineRule="atLeast"/>
        <w:rPr>
          <w:lang w:eastAsia="en-US"/>
        </w:rPr>
      </w:pPr>
      <w:r w:rsidRPr="002166F8">
        <w:rPr>
          <w:rFonts w:hint="cs"/>
          <w:b/>
          <w:bCs/>
          <w:rtl/>
          <w:lang w:eastAsia="en-US"/>
        </w:rPr>
        <w:lastRenderedPageBreak/>
        <w:t>גורם משתתף</w:t>
      </w:r>
      <w:r w:rsidRPr="002166F8">
        <w:rPr>
          <w:rtl/>
          <w:lang w:eastAsia="en-US"/>
        </w:rPr>
        <w:t>–</w:t>
      </w:r>
      <w:r w:rsidRPr="002166F8">
        <w:rPr>
          <w:rFonts w:hint="cs"/>
          <w:rtl/>
          <w:lang w:eastAsia="en-US"/>
        </w:rPr>
        <w:t xml:space="preserve"> </w:t>
      </w:r>
      <w:r w:rsidR="00205AE0">
        <w:rPr>
          <w:rFonts w:hint="cs"/>
          <w:rtl/>
          <w:lang w:eastAsia="en-US"/>
        </w:rPr>
        <w:t xml:space="preserve">משלחת הכוללת אחד או יותר מהמשתתפים הבאים: </w:t>
      </w:r>
      <w:r w:rsidRPr="002166F8">
        <w:rPr>
          <w:rFonts w:hint="cs"/>
          <w:rtl/>
          <w:lang w:eastAsia="en-US"/>
        </w:rPr>
        <w:t xml:space="preserve">בתי ספר, אירגוני נוער, תנועות </w:t>
      </w:r>
      <w:r w:rsidR="002166F8" w:rsidRPr="002166F8">
        <w:rPr>
          <w:rFonts w:hint="cs"/>
          <w:rtl/>
          <w:lang w:eastAsia="en-US"/>
        </w:rPr>
        <w:t>נוער, משלחת עירונית של בני נוער, קבוצות נוער המקיימות פעילות שוטפת עם המשרד.</w:t>
      </w:r>
    </w:p>
    <w:p w:rsidR="002166F8" w:rsidRDefault="002166F8" w:rsidP="002166F8">
      <w:pPr>
        <w:pStyle w:val="aff6"/>
        <w:rPr>
          <w:rtl/>
          <w:lang w:eastAsia="en-US"/>
        </w:rPr>
      </w:pPr>
    </w:p>
    <w:p w:rsidR="00C04F19" w:rsidRDefault="00C04F19" w:rsidP="003E1BD1">
      <w:pPr>
        <w:widowControl w:val="0"/>
        <w:numPr>
          <w:ilvl w:val="1"/>
          <w:numId w:val="7"/>
        </w:numPr>
        <w:spacing w:line="300" w:lineRule="atLeast"/>
        <w:rPr>
          <w:lang w:eastAsia="en-US"/>
        </w:rPr>
      </w:pPr>
      <w:r w:rsidRPr="00C0159A">
        <w:rPr>
          <w:rFonts w:hint="cs"/>
          <w:b/>
          <w:bCs/>
          <w:rtl/>
          <w:lang w:eastAsia="en-US"/>
        </w:rPr>
        <w:t>איש עדות</w:t>
      </w:r>
      <w:r>
        <w:rPr>
          <w:rFonts w:hint="cs"/>
          <w:rtl/>
          <w:lang w:eastAsia="en-US"/>
        </w:rPr>
        <w:t xml:space="preserve"> </w:t>
      </w:r>
      <w:r w:rsidR="00EB427C" w:rsidRPr="00EB427C">
        <w:rPr>
          <w:rFonts w:hint="cs"/>
          <w:b/>
          <w:bCs/>
          <w:rtl/>
          <w:lang w:eastAsia="en-US"/>
        </w:rPr>
        <w:t>-</w:t>
      </w:r>
      <w:r>
        <w:rPr>
          <w:rFonts w:hint="cs"/>
          <w:rtl/>
          <w:lang w:eastAsia="en-US"/>
        </w:rPr>
        <w:t xml:space="preserve"> אדם שנולד עד </w:t>
      </w:r>
      <w:r w:rsidRPr="00E16B31">
        <w:rPr>
          <w:rFonts w:hint="cs"/>
          <w:b/>
          <w:bCs/>
          <w:rtl/>
          <w:lang w:eastAsia="en-US"/>
        </w:rPr>
        <w:t>1945</w:t>
      </w:r>
      <w:r>
        <w:rPr>
          <w:rFonts w:hint="cs"/>
          <w:rtl/>
          <w:lang w:eastAsia="en-US"/>
        </w:rPr>
        <w:t xml:space="preserve"> וחי באירופה בעבר ויש בחוויותיו האישיות במהלך מלחמת העולם השנייה כדי לתרום משמעותית למשתתפי המשלחת בעת המסע. </w:t>
      </w:r>
    </w:p>
    <w:p w:rsidR="00C04F19" w:rsidRDefault="00C04F19" w:rsidP="00C04F19">
      <w:pPr>
        <w:pStyle w:val="aff6"/>
        <w:ind w:left="0"/>
        <w:rPr>
          <w:rtl/>
          <w:lang w:eastAsia="en-US"/>
        </w:rPr>
      </w:pPr>
    </w:p>
    <w:p w:rsidR="00C04F19" w:rsidRDefault="00C04F19" w:rsidP="003E1BD1">
      <w:pPr>
        <w:widowControl w:val="0"/>
        <w:numPr>
          <w:ilvl w:val="1"/>
          <w:numId w:val="7"/>
        </w:numPr>
        <w:spacing w:line="300" w:lineRule="atLeast"/>
        <w:rPr>
          <w:lang w:eastAsia="en-US"/>
        </w:rPr>
      </w:pPr>
      <w:r w:rsidRPr="000B4CA5">
        <w:rPr>
          <w:rFonts w:hint="cs"/>
          <w:b/>
          <w:bCs/>
          <w:rtl/>
          <w:lang w:eastAsia="en-US"/>
        </w:rPr>
        <w:t>תוכנית הכנה</w:t>
      </w:r>
      <w:r>
        <w:rPr>
          <w:rFonts w:hint="cs"/>
          <w:rtl/>
          <w:lang w:eastAsia="en-US"/>
        </w:rPr>
        <w:t xml:space="preserve"> </w:t>
      </w:r>
      <w:r w:rsidR="00EB427C" w:rsidRPr="00EB427C">
        <w:rPr>
          <w:rFonts w:hint="cs"/>
          <w:b/>
          <w:bCs/>
          <w:rtl/>
          <w:lang w:eastAsia="en-US"/>
        </w:rPr>
        <w:t>-</w:t>
      </w:r>
      <w:r w:rsidR="00EB427C">
        <w:rPr>
          <w:rFonts w:hint="cs"/>
          <w:rtl/>
          <w:lang w:eastAsia="en-US"/>
        </w:rPr>
        <w:t xml:space="preserve"> </w:t>
      </w:r>
      <w:r>
        <w:rPr>
          <w:rFonts w:hint="cs"/>
          <w:rtl/>
          <w:lang w:eastAsia="en-US"/>
        </w:rPr>
        <w:t xml:space="preserve">פעילויות הכנה בארץ טרום המסע מתקיימת ב: מכוני שואה, מוזיאונים, הצגות, אנשי עדות ופעילות פנים בית ספרית. </w:t>
      </w:r>
    </w:p>
    <w:p w:rsidR="00C04F19" w:rsidRPr="00836141" w:rsidRDefault="00C04F19" w:rsidP="00C04F19">
      <w:pPr>
        <w:widowControl w:val="0"/>
        <w:spacing w:line="300" w:lineRule="atLeast"/>
        <w:ind w:left="567"/>
        <w:rPr>
          <w:lang w:eastAsia="en-US"/>
        </w:rPr>
      </w:pPr>
    </w:p>
    <w:p w:rsidR="00C04F19" w:rsidRPr="00836141" w:rsidRDefault="00C04F19" w:rsidP="003E1BD1">
      <w:pPr>
        <w:widowControl w:val="0"/>
        <w:numPr>
          <w:ilvl w:val="1"/>
          <w:numId w:val="7"/>
        </w:numPr>
        <w:spacing w:line="300" w:lineRule="atLeast"/>
        <w:rPr>
          <w:lang w:eastAsia="en-US"/>
        </w:rPr>
      </w:pPr>
      <w:r w:rsidRPr="00836141">
        <w:rPr>
          <w:rFonts w:hint="cs"/>
          <w:b/>
          <w:bCs/>
          <w:rtl/>
          <w:lang w:eastAsia="en-US"/>
        </w:rPr>
        <w:t>מאבטח ישראלי</w:t>
      </w:r>
      <w:r w:rsidRPr="00836141">
        <w:rPr>
          <w:rFonts w:hint="cs"/>
          <w:rtl/>
          <w:lang w:eastAsia="en-US"/>
        </w:rPr>
        <w:t xml:space="preserve"> </w:t>
      </w:r>
      <w:r w:rsidR="00EB427C" w:rsidRPr="00EB427C">
        <w:rPr>
          <w:rFonts w:hint="cs"/>
          <w:b/>
          <w:bCs/>
          <w:rtl/>
          <w:lang w:eastAsia="en-US"/>
        </w:rPr>
        <w:t>-</w:t>
      </w:r>
      <w:r w:rsidRPr="00836141">
        <w:rPr>
          <w:rFonts w:hint="cs"/>
          <w:rtl/>
          <w:lang w:eastAsia="en-US"/>
        </w:rPr>
        <w:t xml:space="preserve"> מאבטח מטעם אגף הביטחון של המשרד היוצא בטיסה מישראל לצורך תיגבור משלחת או תחנת הקבע. </w:t>
      </w:r>
    </w:p>
    <w:p w:rsidR="00C04F19" w:rsidRPr="00836141" w:rsidRDefault="00C04F19" w:rsidP="00C04F19">
      <w:pPr>
        <w:pStyle w:val="aff6"/>
        <w:ind w:left="0"/>
        <w:rPr>
          <w:rtl/>
          <w:lang w:eastAsia="en-US"/>
        </w:rPr>
      </w:pPr>
    </w:p>
    <w:p w:rsidR="00C04F19" w:rsidRPr="00836141" w:rsidRDefault="00C04F19" w:rsidP="003E1BD1">
      <w:pPr>
        <w:widowControl w:val="0"/>
        <w:numPr>
          <w:ilvl w:val="1"/>
          <w:numId w:val="7"/>
        </w:numPr>
        <w:spacing w:line="300" w:lineRule="atLeast"/>
        <w:rPr>
          <w:lang w:eastAsia="en-US"/>
        </w:rPr>
      </w:pPr>
      <w:r w:rsidRPr="00836141">
        <w:rPr>
          <w:rFonts w:hint="cs"/>
          <w:b/>
          <w:bCs/>
          <w:rtl/>
          <w:lang w:eastAsia="en-US"/>
        </w:rPr>
        <w:t>פיילוט</w:t>
      </w:r>
      <w:r w:rsidRPr="00836141">
        <w:rPr>
          <w:rFonts w:hint="cs"/>
          <w:rtl/>
          <w:lang w:eastAsia="en-US"/>
        </w:rPr>
        <w:t xml:space="preserve"> </w:t>
      </w:r>
      <w:r w:rsidR="00EB427C" w:rsidRPr="00EB427C">
        <w:rPr>
          <w:rFonts w:hint="cs"/>
          <w:b/>
          <w:bCs/>
          <w:rtl/>
          <w:lang w:eastAsia="en-US"/>
        </w:rPr>
        <w:t>-</w:t>
      </w:r>
      <w:r w:rsidRPr="00836141">
        <w:rPr>
          <w:rFonts w:hint="cs"/>
          <w:rtl/>
          <w:lang w:eastAsia="en-US"/>
        </w:rPr>
        <w:t xml:space="preserve"> מדריך פולני מטעם משרד התיירות הפולני המלווה את המשלחת עפ"י חוק.</w:t>
      </w:r>
    </w:p>
    <w:p w:rsidR="00C04F19" w:rsidRDefault="00C04F19" w:rsidP="00C04F19">
      <w:pPr>
        <w:widowControl w:val="0"/>
        <w:spacing w:line="300" w:lineRule="atLeast"/>
        <w:ind w:left="279"/>
        <w:rPr>
          <w:lang w:eastAsia="en-US"/>
        </w:rPr>
      </w:pPr>
    </w:p>
    <w:p w:rsidR="00C04F19" w:rsidRDefault="00C04F19" w:rsidP="003E1BD1">
      <w:pPr>
        <w:widowControl w:val="0"/>
        <w:numPr>
          <w:ilvl w:val="1"/>
          <w:numId w:val="7"/>
        </w:numPr>
        <w:spacing w:line="300" w:lineRule="atLeast"/>
        <w:rPr>
          <w:lang w:eastAsia="en-US"/>
        </w:rPr>
      </w:pPr>
      <w:r>
        <w:rPr>
          <w:rFonts w:hint="cs"/>
          <w:b/>
          <w:bCs/>
          <w:rtl/>
          <w:lang w:eastAsia="en-US"/>
        </w:rPr>
        <w:t xml:space="preserve">מערכת ממוחשבת </w:t>
      </w:r>
      <w:r w:rsidR="00EB427C" w:rsidRPr="00EB427C">
        <w:rPr>
          <w:rFonts w:hint="cs"/>
          <w:b/>
          <w:bCs/>
          <w:rtl/>
          <w:lang w:eastAsia="en-US"/>
        </w:rPr>
        <w:t>-</w:t>
      </w:r>
      <w:r>
        <w:rPr>
          <w:rFonts w:hint="cs"/>
          <w:b/>
          <w:bCs/>
          <w:rtl/>
          <w:lang w:eastAsia="en-US"/>
        </w:rPr>
        <w:t xml:space="preserve"> </w:t>
      </w:r>
      <w:r w:rsidRPr="00590389">
        <w:rPr>
          <w:rFonts w:hint="cs"/>
          <w:rtl/>
          <w:lang w:eastAsia="en-US"/>
        </w:rPr>
        <w:t>מערכת</w:t>
      </w:r>
      <w:r>
        <w:rPr>
          <w:rFonts w:hint="cs"/>
          <w:rtl/>
          <w:lang w:eastAsia="en-US"/>
        </w:rPr>
        <w:t xml:space="preserve"> של מטה פולין לשימוש </w:t>
      </w:r>
      <w:r w:rsidRPr="00590389">
        <w:rPr>
          <w:rFonts w:hint="cs"/>
          <w:rtl/>
          <w:lang w:eastAsia="en-US"/>
        </w:rPr>
        <w:t xml:space="preserve"> </w:t>
      </w:r>
      <w:r w:rsidR="00205AE0">
        <w:rPr>
          <w:rFonts w:hint="cs"/>
          <w:rtl/>
          <w:lang w:eastAsia="en-US"/>
        </w:rPr>
        <w:t>גורם משתתף</w:t>
      </w:r>
      <w:r>
        <w:rPr>
          <w:rFonts w:hint="cs"/>
          <w:rtl/>
          <w:lang w:eastAsia="en-US"/>
        </w:rPr>
        <w:t xml:space="preserve"> לתמיכה בתהליך ארגון המשלחות.</w:t>
      </w:r>
    </w:p>
    <w:p w:rsidR="00C04F19" w:rsidRDefault="00C04F19" w:rsidP="00C04F19">
      <w:pPr>
        <w:widowControl w:val="0"/>
        <w:spacing w:line="300" w:lineRule="atLeast"/>
        <w:ind w:left="279"/>
        <w:rPr>
          <w:rtl/>
          <w:lang w:eastAsia="en-US"/>
        </w:rPr>
      </w:pPr>
    </w:p>
    <w:p w:rsidR="00C04F19" w:rsidRPr="00234415" w:rsidRDefault="00C04F19" w:rsidP="003E1BD1">
      <w:pPr>
        <w:widowControl w:val="0"/>
        <w:numPr>
          <w:ilvl w:val="1"/>
          <w:numId w:val="7"/>
        </w:numPr>
        <w:spacing w:line="300" w:lineRule="atLeast"/>
        <w:ind w:right="-567"/>
        <w:rPr>
          <w:b/>
          <w:bCs/>
          <w:lang w:eastAsia="en-US"/>
        </w:rPr>
      </w:pPr>
      <w:r w:rsidRPr="00234415">
        <w:rPr>
          <w:rFonts w:hint="cs"/>
          <w:b/>
          <w:bCs/>
          <w:rtl/>
          <w:lang w:eastAsia="en-US"/>
        </w:rPr>
        <w:t xml:space="preserve">מע"ר במשלחת </w:t>
      </w:r>
      <w:r w:rsidR="00EB427C" w:rsidRPr="00EB427C">
        <w:rPr>
          <w:rFonts w:hint="cs"/>
          <w:b/>
          <w:bCs/>
          <w:rtl/>
          <w:lang w:eastAsia="en-US"/>
        </w:rPr>
        <w:t>-</w:t>
      </w:r>
      <w:r w:rsidR="00EB427C">
        <w:rPr>
          <w:rFonts w:hint="cs"/>
          <w:rtl/>
          <w:lang w:eastAsia="en-US"/>
        </w:rPr>
        <w:t xml:space="preserve"> </w:t>
      </w:r>
      <w:r w:rsidRPr="00234415">
        <w:rPr>
          <w:rFonts w:hint="cs"/>
          <w:rtl/>
          <w:lang w:eastAsia="en-US"/>
        </w:rPr>
        <w:t xml:space="preserve">מורה או חניך מתנדב מד"א פעיל או בוגר קורס מע"רים מעל גיל </w:t>
      </w:r>
      <w:r w:rsidRPr="005C0E08">
        <w:rPr>
          <w:rFonts w:hint="cs"/>
          <w:b/>
          <w:bCs/>
          <w:rtl/>
          <w:lang w:eastAsia="en-US"/>
        </w:rPr>
        <w:t>21</w:t>
      </w:r>
      <w:r w:rsidRPr="00234415">
        <w:rPr>
          <w:rFonts w:hint="cs"/>
          <w:rtl/>
          <w:lang w:eastAsia="en-US"/>
        </w:rPr>
        <w:t xml:space="preserve"> בעל תעודה</w:t>
      </w:r>
      <w:r>
        <w:rPr>
          <w:rFonts w:hint="cs"/>
          <w:rtl/>
          <w:lang w:eastAsia="en-US"/>
        </w:rPr>
        <w:t>.</w:t>
      </w:r>
      <w:r w:rsidRPr="00234415">
        <w:rPr>
          <w:rFonts w:hint="cs"/>
          <w:rtl/>
          <w:lang w:eastAsia="en-US"/>
        </w:rPr>
        <w:t xml:space="preserve"> </w:t>
      </w:r>
    </w:p>
    <w:p w:rsidR="00F45B9E" w:rsidRPr="00C04F19" w:rsidRDefault="00F45B9E" w:rsidP="00BD3B27">
      <w:pPr>
        <w:widowControl w:val="0"/>
        <w:spacing w:line="300" w:lineRule="atLeast"/>
        <w:rPr>
          <w:rtl/>
          <w:lang w:eastAsia="en-US"/>
        </w:rPr>
      </w:pPr>
    </w:p>
    <w:p w:rsidR="00734DDE" w:rsidRDefault="00734DDE" w:rsidP="00BD3B27">
      <w:pPr>
        <w:widowControl w:val="0"/>
        <w:spacing w:line="300" w:lineRule="atLeast"/>
        <w:ind w:left="1417"/>
        <w:rPr>
          <w:rtl/>
          <w:lang w:eastAsia="en-US"/>
        </w:rPr>
      </w:pPr>
    </w:p>
    <w:p w:rsidR="00734DDE" w:rsidRDefault="00734DDE" w:rsidP="00BD3B27">
      <w:pPr>
        <w:widowControl w:val="0"/>
        <w:spacing w:line="300" w:lineRule="atLeast"/>
        <w:ind w:left="1417"/>
        <w:rPr>
          <w:rtl/>
          <w:lang w:eastAsia="en-US"/>
        </w:rPr>
      </w:pPr>
    </w:p>
    <w:p w:rsidR="00F45B9E" w:rsidRPr="00803E5E" w:rsidRDefault="00DE494A" w:rsidP="00034225">
      <w:pPr>
        <w:widowControl w:val="0"/>
        <w:numPr>
          <w:ilvl w:val="0"/>
          <w:numId w:val="7"/>
        </w:numPr>
        <w:spacing w:line="300" w:lineRule="atLeast"/>
        <w:rPr>
          <w:b/>
          <w:bCs/>
          <w:sz w:val="28"/>
          <w:szCs w:val="28"/>
          <w:u w:val="single"/>
        </w:rPr>
      </w:pPr>
      <w:r>
        <w:rPr>
          <w:b/>
          <w:bCs/>
          <w:sz w:val="28"/>
          <w:szCs w:val="28"/>
          <w:u w:val="single"/>
          <w:rtl/>
        </w:rPr>
        <w:br w:type="page"/>
      </w:r>
      <w:r w:rsidR="00F45B9E" w:rsidRPr="00803E5E">
        <w:rPr>
          <w:b/>
          <w:bCs/>
          <w:sz w:val="28"/>
          <w:szCs w:val="28"/>
          <w:u w:val="single"/>
          <w:rtl/>
        </w:rPr>
        <w:lastRenderedPageBreak/>
        <w:t xml:space="preserve">תיאור הפרוייקט </w:t>
      </w:r>
      <w:r w:rsidR="00034225">
        <w:rPr>
          <w:rFonts w:hint="cs"/>
          <w:b/>
          <w:bCs/>
          <w:sz w:val="28"/>
          <w:szCs w:val="28"/>
          <w:u w:val="single"/>
          <w:rtl/>
        </w:rPr>
        <w:t>ותפקידי הספק</w:t>
      </w:r>
    </w:p>
    <w:p w:rsidR="00F45B9E" w:rsidRDefault="00F45B9E" w:rsidP="00BD3B27">
      <w:pPr>
        <w:widowControl w:val="0"/>
        <w:spacing w:line="300" w:lineRule="atLeast"/>
        <w:ind w:left="709"/>
        <w:rPr>
          <w:b/>
          <w:bCs/>
          <w:u w:val="single"/>
          <w:lang w:eastAsia="en-US"/>
        </w:rPr>
      </w:pPr>
    </w:p>
    <w:p w:rsidR="00F45B9E" w:rsidRDefault="00F45B9E" w:rsidP="003E1BD1">
      <w:pPr>
        <w:widowControl w:val="0"/>
        <w:numPr>
          <w:ilvl w:val="1"/>
          <w:numId w:val="7"/>
        </w:numPr>
        <w:spacing w:line="300" w:lineRule="atLeast"/>
        <w:rPr>
          <w:b/>
          <w:bCs/>
          <w:u w:val="single"/>
          <w:lang w:eastAsia="en-US"/>
        </w:rPr>
      </w:pPr>
      <w:r>
        <w:rPr>
          <w:b/>
          <w:bCs/>
          <w:u w:val="single"/>
          <w:rtl/>
          <w:lang w:eastAsia="en-US"/>
        </w:rPr>
        <w:t>רקע</w:t>
      </w:r>
    </w:p>
    <w:p w:rsidR="00F45B9E" w:rsidRDefault="00F45B9E" w:rsidP="00BD3B27">
      <w:pPr>
        <w:widowControl w:val="0"/>
        <w:spacing w:line="300" w:lineRule="atLeast"/>
        <w:ind w:left="709"/>
        <w:rPr>
          <w:b/>
          <w:bCs/>
          <w:u w:val="single"/>
          <w:rtl/>
          <w:lang w:eastAsia="en-US"/>
        </w:rPr>
      </w:pPr>
    </w:p>
    <w:p w:rsidR="005705BE" w:rsidRDefault="005705BE" w:rsidP="003E1BD1">
      <w:pPr>
        <w:widowControl w:val="0"/>
        <w:numPr>
          <w:ilvl w:val="2"/>
          <w:numId w:val="7"/>
        </w:numPr>
        <w:spacing w:after="160" w:line="280" w:lineRule="atLeast"/>
        <w:rPr>
          <w:sz w:val="22"/>
          <w:lang w:eastAsia="en-US"/>
        </w:rPr>
      </w:pPr>
      <w:r w:rsidRPr="00252769">
        <w:rPr>
          <w:sz w:val="22"/>
          <w:rtl/>
          <w:lang w:eastAsia="en-US"/>
        </w:rPr>
        <w:t>מערכת החינוך בישראל רואה את עצמה מחויבת להנחיל את מלוא המשמעויות ההיסטוריות, המוסריות והחינוכיות של השואה, הן במישור של הגורל היהודי והן לאנושות בכלל, בקרב הדור הצעיר העתיד להמשיך ולעצב את עתידו וקיומו של עם ישראל ומדינת ישראל.</w:t>
      </w:r>
    </w:p>
    <w:p w:rsidR="005705BE" w:rsidRPr="00252769" w:rsidRDefault="005705BE" w:rsidP="003E1BD1">
      <w:pPr>
        <w:widowControl w:val="0"/>
        <w:numPr>
          <w:ilvl w:val="2"/>
          <w:numId w:val="7"/>
        </w:numPr>
        <w:spacing w:after="160" w:line="280" w:lineRule="atLeast"/>
        <w:rPr>
          <w:sz w:val="22"/>
          <w:rtl/>
          <w:lang w:eastAsia="en-US"/>
        </w:rPr>
      </w:pPr>
      <w:r w:rsidRPr="00252769">
        <w:rPr>
          <w:sz w:val="22"/>
          <w:rtl/>
          <w:lang w:eastAsia="en-US"/>
        </w:rPr>
        <w:t>ברוח חזון זה, פועל משרד החינוך</w:t>
      </w:r>
      <w:r>
        <w:rPr>
          <w:rFonts w:hint="cs"/>
          <w:sz w:val="22"/>
          <w:rtl/>
          <w:lang w:eastAsia="en-US"/>
        </w:rPr>
        <w:t>, באופנים שונים,</w:t>
      </w:r>
      <w:r w:rsidRPr="00252769">
        <w:rPr>
          <w:sz w:val="22"/>
          <w:rtl/>
          <w:lang w:eastAsia="en-US"/>
        </w:rPr>
        <w:t xml:space="preserve"> להנחלת זיכרון השואה ומשמעויותיה בקרב בני הנוער בישראל, לחיזוק הקשר עם עברם הקיבוצי-יהודי, להכרת עושרם הרוחני-תרבותי של החיים היהודיים לפני מלחמת העולם השנייה, להעמקת הזדהותם עם גורל העם היהודי ומחויבותם להמשכיות החיים היהודיים ולקיומה הריבוני של מדינת ישראל ציונית, דמוקרטית והומניסטית.</w:t>
      </w:r>
    </w:p>
    <w:p w:rsidR="00D470DB" w:rsidRPr="004507C2" w:rsidRDefault="00D470DB" w:rsidP="003E1BD1">
      <w:pPr>
        <w:widowControl w:val="0"/>
        <w:numPr>
          <w:ilvl w:val="1"/>
          <w:numId w:val="7"/>
        </w:numPr>
        <w:spacing w:line="300" w:lineRule="atLeast"/>
        <w:rPr>
          <w:b/>
          <w:bCs/>
          <w:u w:val="single"/>
          <w:lang w:eastAsia="en-US"/>
        </w:rPr>
      </w:pPr>
      <w:r>
        <w:rPr>
          <w:rFonts w:hint="cs"/>
          <w:b/>
          <w:bCs/>
          <w:u w:val="single"/>
          <w:rtl/>
          <w:lang w:eastAsia="en-US"/>
        </w:rPr>
        <w:t xml:space="preserve">ארגון </w:t>
      </w:r>
      <w:r w:rsidRPr="004507C2">
        <w:rPr>
          <w:rFonts w:hint="cs"/>
          <w:b/>
          <w:bCs/>
          <w:u w:val="single"/>
          <w:rtl/>
          <w:lang w:eastAsia="en-US"/>
        </w:rPr>
        <w:t xml:space="preserve">המשלחות </w:t>
      </w:r>
    </w:p>
    <w:p w:rsidR="008E0F87" w:rsidRDefault="00D470DB" w:rsidP="003E1BD1">
      <w:pPr>
        <w:widowControl w:val="0"/>
        <w:numPr>
          <w:ilvl w:val="2"/>
          <w:numId w:val="7"/>
        </w:numPr>
        <w:spacing w:before="240" w:line="300" w:lineRule="atLeast"/>
        <w:ind w:right="-284"/>
        <w:rPr>
          <w:lang w:eastAsia="en-US"/>
        </w:rPr>
      </w:pPr>
      <w:r w:rsidRPr="004507C2">
        <w:rPr>
          <w:rFonts w:hint="cs"/>
          <w:rtl/>
          <w:lang w:eastAsia="en-US"/>
        </w:rPr>
        <w:t xml:space="preserve">המשלחות </w:t>
      </w:r>
      <w:r>
        <w:rPr>
          <w:rFonts w:hint="cs"/>
          <w:rtl/>
          <w:lang w:eastAsia="en-US"/>
        </w:rPr>
        <w:t>המשרדיות</w:t>
      </w:r>
      <w:r w:rsidRPr="004507C2">
        <w:rPr>
          <w:rFonts w:hint="cs"/>
          <w:rtl/>
          <w:lang w:eastAsia="en-US"/>
        </w:rPr>
        <w:t xml:space="preserve"> מטעם </w:t>
      </w:r>
      <w:r>
        <w:rPr>
          <w:rFonts w:hint="cs"/>
          <w:rtl/>
          <w:lang w:eastAsia="en-US"/>
        </w:rPr>
        <w:t xml:space="preserve">משרד החינוך </w:t>
      </w:r>
      <w:r w:rsidRPr="004507C2">
        <w:rPr>
          <w:rFonts w:hint="cs"/>
          <w:rtl/>
          <w:lang w:eastAsia="en-US"/>
        </w:rPr>
        <w:t xml:space="preserve">יוצאות למסע </w:t>
      </w:r>
      <w:r w:rsidRPr="00646D6A">
        <w:rPr>
          <w:rFonts w:hint="cs"/>
          <w:rtl/>
          <w:lang w:eastAsia="en-US"/>
        </w:rPr>
        <w:t xml:space="preserve">לפולין במהלך כל השנה </w:t>
      </w:r>
      <w:r w:rsidRPr="004507C2">
        <w:rPr>
          <w:rFonts w:hint="cs"/>
          <w:rtl/>
          <w:lang w:eastAsia="en-US"/>
        </w:rPr>
        <w:t>על פי תוכנית שתאושר ע"י המינהל</w:t>
      </w:r>
      <w:r w:rsidR="008E0F87" w:rsidRPr="008E0F87">
        <w:rPr>
          <w:rFonts w:ascii="David" w:hAnsi="David" w:hint="cs"/>
          <w:rtl/>
          <w:lang w:eastAsia="en-US"/>
        </w:rPr>
        <w:t xml:space="preserve"> </w:t>
      </w:r>
      <w:r w:rsidR="008E0F87" w:rsidRPr="008E0F87">
        <w:rPr>
          <w:rFonts w:hint="cs"/>
          <w:rtl/>
          <w:lang w:eastAsia="en-US"/>
        </w:rPr>
        <w:t>בכל שנה ותועבר ל</w:t>
      </w:r>
      <w:r w:rsidR="00B72915">
        <w:rPr>
          <w:rFonts w:hint="cs"/>
          <w:rtl/>
          <w:lang w:eastAsia="en-US"/>
        </w:rPr>
        <w:t>ספק</w:t>
      </w:r>
      <w:r w:rsidR="008E0F87" w:rsidRPr="008E0F87">
        <w:rPr>
          <w:rFonts w:hint="cs"/>
          <w:rtl/>
          <w:lang w:eastAsia="en-US"/>
        </w:rPr>
        <w:t xml:space="preserve"> מבעוד מועד</w:t>
      </w:r>
      <w:r w:rsidR="008E0F87">
        <w:rPr>
          <w:rFonts w:hint="cs"/>
          <w:rtl/>
          <w:lang w:eastAsia="en-US"/>
        </w:rPr>
        <w:t>.</w:t>
      </w:r>
    </w:p>
    <w:p w:rsidR="007E3C17" w:rsidRPr="002166F8" w:rsidRDefault="007E3C17" w:rsidP="003E1BD1">
      <w:pPr>
        <w:widowControl w:val="0"/>
        <w:numPr>
          <w:ilvl w:val="2"/>
          <w:numId w:val="7"/>
        </w:numPr>
        <w:spacing w:before="240" w:line="300" w:lineRule="atLeast"/>
        <w:ind w:right="-284"/>
        <w:rPr>
          <w:lang w:eastAsia="en-US"/>
        </w:rPr>
      </w:pPr>
      <w:r w:rsidRPr="002166F8">
        <w:rPr>
          <w:rFonts w:hint="cs"/>
          <w:rtl/>
          <w:lang w:eastAsia="en-US"/>
        </w:rPr>
        <w:t xml:space="preserve">המשלחת המשרדית מאורגנת על ידי מטה פולין וכוללת </w:t>
      </w:r>
      <w:r w:rsidR="002166F8" w:rsidRPr="002166F8">
        <w:rPr>
          <w:rFonts w:hint="cs"/>
          <w:rtl/>
          <w:lang w:eastAsia="en-US"/>
        </w:rPr>
        <w:t xml:space="preserve">גורמים משתתפים </w:t>
      </w:r>
      <w:r w:rsidR="00481556" w:rsidRPr="002166F8">
        <w:rPr>
          <w:rFonts w:hint="cs"/>
          <w:rtl/>
          <w:lang w:eastAsia="en-US"/>
        </w:rPr>
        <w:t>על פי קביעת המטה.</w:t>
      </w:r>
    </w:p>
    <w:p w:rsidR="00E648F3" w:rsidRPr="00E648F3" w:rsidRDefault="00E648F3" w:rsidP="003E1BD1">
      <w:pPr>
        <w:widowControl w:val="0"/>
        <w:numPr>
          <w:ilvl w:val="2"/>
          <w:numId w:val="7"/>
        </w:numPr>
        <w:spacing w:before="240" w:line="300" w:lineRule="atLeast"/>
        <w:ind w:right="-284"/>
        <w:rPr>
          <w:lang w:eastAsia="en-US"/>
        </w:rPr>
      </w:pPr>
      <w:r w:rsidRPr="00E648F3">
        <w:rPr>
          <w:rFonts w:hint="cs"/>
          <w:rtl/>
          <w:lang w:eastAsia="en-US"/>
        </w:rPr>
        <w:t xml:space="preserve">משלחת תכלול לכל הפחות </w:t>
      </w:r>
      <w:r w:rsidRPr="00E648F3">
        <w:rPr>
          <w:rFonts w:hint="cs"/>
          <w:b/>
          <w:bCs/>
          <w:u w:val="single"/>
          <w:rtl/>
          <w:lang w:eastAsia="en-US"/>
        </w:rPr>
        <w:t xml:space="preserve">70 </w:t>
      </w:r>
      <w:r w:rsidRPr="00E648F3">
        <w:rPr>
          <w:rFonts w:hint="cs"/>
          <w:u w:val="single"/>
          <w:rtl/>
          <w:lang w:eastAsia="en-US"/>
        </w:rPr>
        <w:t>משתתפים משולמים</w:t>
      </w:r>
      <w:r w:rsidRPr="00E648F3">
        <w:rPr>
          <w:rFonts w:hint="cs"/>
          <w:rtl/>
          <w:lang w:eastAsia="en-US"/>
        </w:rPr>
        <w:t>.</w:t>
      </w:r>
    </w:p>
    <w:p w:rsidR="00800E81" w:rsidRPr="00800E81" w:rsidRDefault="00800E81" w:rsidP="003E1BD1">
      <w:pPr>
        <w:widowControl w:val="0"/>
        <w:numPr>
          <w:ilvl w:val="2"/>
          <w:numId w:val="7"/>
        </w:numPr>
        <w:spacing w:before="240" w:line="300" w:lineRule="atLeast"/>
        <w:ind w:right="-284"/>
        <w:rPr>
          <w:rtl/>
          <w:lang w:eastAsia="en-US"/>
        </w:rPr>
      </w:pPr>
      <w:r w:rsidRPr="00800E81">
        <w:rPr>
          <w:rtl/>
          <w:lang w:eastAsia="en-US"/>
        </w:rPr>
        <w:t xml:space="preserve">משלחות </w:t>
      </w:r>
      <w:r w:rsidRPr="00800E81">
        <w:rPr>
          <w:rFonts w:hint="cs"/>
          <w:rtl/>
          <w:lang w:eastAsia="en-US"/>
        </w:rPr>
        <w:t xml:space="preserve">אלו </w:t>
      </w:r>
      <w:r w:rsidRPr="00800E81">
        <w:rPr>
          <w:rtl/>
          <w:lang w:eastAsia="en-US"/>
        </w:rPr>
        <w:t xml:space="preserve">יוצאות לפולין </w:t>
      </w:r>
      <w:r w:rsidRPr="00800E81">
        <w:rPr>
          <w:rFonts w:hint="cs"/>
          <w:rtl/>
          <w:lang w:eastAsia="en-US"/>
        </w:rPr>
        <w:t xml:space="preserve">בד"כ אחת לשבוע ביום ב' </w:t>
      </w:r>
      <w:r w:rsidRPr="00800E81">
        <w:rPr>
          <w:rtl/>
          <w:lang w:eastAsia="en-US"/>
        </w:rPr>
        <w:t>בהתאם לסבבים הבאים:</w:t>
      </w:r>
    </w:p>
    <w:p w:rsidR="00800E81" w:rsidRDefault="00800E81" w:rsidP="00034225">
      <w:pPr>
        <w:widowControl w:val="0"/>
        <w:numPr>
          <w:ilvl w:val="3"/>
          <w:numId w:val="7"/>
        </w:numPr>
        <w:spacing w:line="300" w:lineRule="atLeast"/>
        <w:ind w:right="-284" w:hanging="426"/>
        <w:rPr>
          <w:lang w:eastAsia="en-US"/>
        </w:rPr>
      </w:pPr>
      <w:r w:rsidRPr="00800E81">
        <w:rPr>
          <w:rtl/>
          <w:lang w:eastAsia="en-US"/>
        </w:rPr>
        <w:t xml:space="preserve">סבב סתיו </w:t>
      </w:r>
      <w:r w:rsidRPr="00800E81">
        <w:rPr>
          <w:rFonts w:hint="cs"/>
          <w:rtl/>
          <w:lang w:eastAsia="en-US"/>
        </w:rPr>
        <w:t xml:space="preserve">- </w:t>
      </w:r>
      <w:r w:rsidRPr="00800E81">
        <w:rPr>
          <w:rtl/>
          <w:lang w:eastAsia="en-US"/>
        </w:rPr>
        <w:t xml:space="preserve">אחרי חג סוכות ועד </w:t>
      </w:r>
      <w:r w:rsidRPr="00800E81">
        <w:rPr>
          <w:rFonts w:hint="cs"/>
          <w:rtl/>
          <w:lang w:eastAsia="en-US"/>
        </w:rPr>
        <w:t>חופשת חנוכה.</w:t>
      </w:r>
    </w:p>
    <w:p w:rsidR="00755390" w:rsidRPr="00800E81" w:rsidRDefault="00755390" w:rsidP="00034225">
      <w:pPr>
        <w:widowControl w:val="0"/>
        <w:numPr>
          <w:ilvl w:val="3"/>
          <w:numId w:val="7"/>
        </w:numPr>
        <w:spacing w:after="240" w:line="276" w:lineRule="auto"/>
        <w:ind w:right="-284" w:hanging="426"/>
        <w:rPr>
          <w:lang w:eastAsia="en-US"/>
        </w:rPr>
      </w:pPr>
      <w:r w:rsidRPr="00800E81">
        <w:rPr>
          <w:rtl/>
          <w:lang w:eastAsia="en-US"/>
        </w:rPr>
        <w:t xml:space="preserve">סבב חורף </w:t>
      </w:r>
      <w:r w:rsidRPr="00800E81">
        <w:rPr>
          <w:rFonts w:hint="cs"/>
          <w:rtl/>
          <w:lang w:eastAsia="en-US"/>
        </w:rPr>
        <w:t xml:space="preserve">- </w:t>
      </w:r>
      <w:r w:rsidRPr="00800E81">
        <w:rPr>
          <w:rtl/>
          <w:lang w:eastAsia="en-US"/>
        </w:rPr>
        <w:t>החל מאמצע פברואר ועד ליציאה לחופשת הפסח</w:t>
      </w:r>
      <w:r w:rsidRPr="00800E81">
        <w:rPr>
          <w:rFonts w:hint="cs"/>
          <w:rtl/>
          <w:lang w:eastAsia="en-US"/>
        </w:rPr>
        <w:t>.</w:t>
      </w:r>
      <w:r w:rsidRPr="00800E81">
        <w:rPr>
          <w:rtl/>
          <w:lang w:eastAsia="en-US"/>
        </w:rPr>
        <w:t xml:space="preserve"> </w:t>
      </w:r>
    </w:p>
    <w:p w:rsidR="00800E81" w:rsidRPr="00034225" w:rsidRDefault="00800E81" w:rsidP="00034225">
      <w:pPr>
        <w:widowControl w:val="0"/>
        <w:numPr>
          <w:ilvl w:val="2"/>
          <w:numId w:val="7"/>
        </w:numPr>
        <w:tabs>
          <w:tab w:val="clear" w:pos="2409"/>
          <w:tab w:val="num" w:pos="2551"/>
        </w:tabs>
        <w:spacing w:before="240" w:line="300" w:lineRule="atLeast"/>
        <w:ind w:right="-284"/>
        <w:rPr>
          <w:rtl/>
          <w:lang w:eastAsia="en-US"/>
        </w:rPr>
      </w:pPr>
      <w:r w:rsidRPr="00034225">
        <w:rPr>
          <w:rtl/>
          <w:lang w:eastAsia="en-US"/>
        </w:rPr>
        <w:t xml:space="preserve">כל </w:t>
      </w:r>
      <w:r w:rsidRPr="00034225">
        <w:rPr>
          <w:rFonts w:hint="cs"/>
          <w:rtl/>
          <w:lang w:eastAsia="en-US"/>
        </w:rPr>
        <w:t>סבב</w:t>
      </w:r>
      <w:r w:rsidRPr="00034225">
        <w:rPr>
          <w:rtl/>
          <w:lang w:eastAsia="en-US"/>
        </w:rPr>
        <w:t xml:space="preserve"> יכלול </w:t>
      </w:r>
      <w:r w:rsidRPr="00034225">
        <w:rPr>
          <w:rFonts w:hint="cs"/>
          <w:rtl/>
          <w:lang w:eastAsia="en-US"/>
        </w:rPr>
        <w:t>עד</w:t>
      </w:r>
      <w:r w:rsidRPr="00034225">
        <w:rPr>
          <w:rtl/>
          <w:lang w:eastAsia="en-US"/>
        </w:rPr>
        <w:t xml:space="preserve">- </w:t>
      </w:r>
      <w:r w:rsidRPr="006B1687">
        <w:rPr>
          <w:rFonts w:hint="cs"/>
          <w:b/>
          <w:bCs/>
          <w:rtl/>
          <w:lang w:eastAsia="en-US"/>
        </w:rPr>
        <w:t>360</w:t>
      </w:r>
      <w:r w:rsidRPr="00034225">
        <w:rPr>
          <w:rFonts w:hint="cs"/>
          <w:rtl/>
          <w:lang w:eastAsia="en-US"/>
        </w:rPr>
        <w:t xml:space="preserve"> משתתפים באותו מטוס / מטוסים או באותה שעה,</w:t>
      </w:r>
      <w:r w:rsidRPr="00034225">
        <w:rPr>
          <w:rtl/>
          <w:lang w:eastAsia="en-US"/>
        </w:rPr>
        <w:t xml:space="preserve"> כולל המלווים</w:t>
      </w:r>
      <w:r w:rsidRPr="00034225">
        <w:rPr>
          <w:rFonts w:hint="cs"/>
          <w:rtl/>
          <w:lang w:eastAsia="en-US"/>
        </w:rPr>
        <w:t xml:space="preserve">. </w:t>
      </w:r>
      <w:r w:rsidRPr="00034225">
        <w:rPr>
          <w:rtl/>
          <w:lang w:eastAsia="en-US"/>
        </w:rPr>
        <w:t>המשרד רשאי לשנות היקף זה</w:t>
      </w:r>
      <w:r w:rsidR="006A5559" w:rsidRPr="00034225">
        <w:rPr>
          <w:rFonts w:hint="cs"/>
          <w:rtl/>
          <w:lang w:eastAsia="en-US"/>
        </w:rPr>
        <w:t xml:space="preserve"> על פי שיקול דעתו הבלעדי</w:t>
      </w:r>
      <w:r w:rsidRPr="00034225">
        <w:rPr>
          <w:rtl/>
          <w:lang w:eastAsia="en-US"/>
        </w:rPr>
        <w:t>.</w:t>
      </w:r>
    </w:p>
    <w:p w:rsidR="00CB25F7" w:rsidRPr="00CB25F7" w:rsidRDefault="00481556" w:rsidP="003E1BD1">
      <w:pPr>
        <w:widowControl w:val="0"/>
        <w:numPr>
          <w:ilvl w:val="2"/>
          <w:numId w:val="7"/>
        </w:numPr>
        <w:tabs>
          <w:tab w:val="clear" w:pos="2409"/>
          <w:tab w:val="num" w:pos="2551"/>
        </w:tabs>
        <w:spacing w:before="240" w:line="300" w:lineRule="atLeast"/>
        <w:ind w:right="-284"/>
        <w:rPr>
          <w:lang w:eastAsia="en-US"/>
        </w:rPr>
      </w:pPr>
      <w:r>
        <w:rPr>
          <w:rtl/>
          <w:lang w:eastAsia="en-US"/>
        </w:rPr>
        <w:t>מטה פולין</w:t>
      </w:r>
      <w:r w:rsidR="00CB25F7" w:rsidRPr="00CB25F7">
        <w:rPr>
          <w:rtl/>
          <w:lang w:eastAsia="en-US"/>
        </w:rPr>
        <w:t xml:space="preserve"> </w:t>
      </w:r>
      <w:r w:rsidR="00CB25F7" w:rsidRPr="00CB25F7">
        <w:rPr>
          <w:rFonts w:hint="cs"/>
          <w:rtl/>
          <w:lang w:eastAsia="en-US"/>
        </w:rPr>
        <w:t>רשאי להעביר ביוזמתו</w:t>
      </w:r>
      <w:r w:rsidR="00CB25F7" w:rsidRPr="00CB25F7">
        <w:rPr>
          <w:rtl/>
          <w:lang w:eastAsia="en-US"/>
        </w:rPr>
        <w:t xml:space="preserve"> משתתפים </w:t>
      </w:r>
      <w:r w:rsidR="00CB25F7" w:rsidRPr="00CB25F7">
        <w:rPr>
          <w:rFonts w:hint="cs"/>
          <w:rtl/>
          <w:lang w:eastAsia="en-US"/>
        </w:rPr>
        <w:t>מ</w:t>
      </w:r>
      <w:r w:rsidR="00CB25F7" w:rsidRPr="00CB25F7">
        <w:rPr>
          <w:rtl/>
          <w:lang w:eastAsia="en-US"/>
        </w:rPr>
        <w:t xml:space="preserve">תאריך לתאריך, </w:t>
      </w:r>
      <w:r w:rsidR="00CB25F7" w:rsidRPr="00CB25F7">
        <w:rPr>
          <w:rFonts w:hint="cs"/>
          <w:rtl/>
          <w:lang w:eastAsia="en-US"/>
        </w:rPr>
        <w:t>להרחיב ו/</w:t>
      </w:r>
      <w:r w:rsidR="00CB25F7" w:rsidRPr="00CB25F7">
        <w:rPr>
          <w:rtl/>
          <w:lang w:eastAsia="en-US"/>
        </w:rPr>
        <w:t xml:space="preserve">או לצמצם את היקף המשתתפים, כל זאת בהתאם לתכניותיו ולשיקוליו הבלעדיים של </w:t>
      </w:r>
      <w:r>
        <w:rPr>
          <w:rtl/>
          <w:lang w:eastAsia="en-US"/>
        </w:rPr>
        <w:t>מטה פולין</w:t>
      </w:r>
      <w:r w:rsidR="00CB25F7" w:rsidRPr="00CB25F7">
        <w:rPr>
          <w:rFonts w:hint="cs"/>
          <w:rtl/>
          <w:lang w:eastAsia="en-US"/>
        </w:rPr>
        <w:t xml:space="preserve">, וזאת לא פחות מ- </w:t>
      </w:r>
      <w:r w:rsidR="00D04502">
        <w:rPr>
          <w:rFonts w:hint="cs"/>
          <w:b/>
          <w:bCs/>
          <w:rtl/>
          <w:lang w:eastAsia="en-US"/>
        </w:rPr>
        <w:t>100</w:t>
      </w:r>
      <w:r w:rsidR="00CB25F7" w:rsidRPr="00CB25F7">
        <w:rPr>
          <w:rFonts w:hint="cs"/>
          <w:rtl/>
          <w:lang w:eastAsia="en-US"/>
        </w:rPr>
        <w:t xml:space="preserve"> ימים לפני מועד היציאה הנקוב בתכנית של המשלחת</w:t>
      </w:r>
      <w:r w:rsidR="00CB25F7" w:rsidRPr="00CB25F7">
        <w:rPr>
          <w:rtl/>
          <w:lang w:eastAsia="en-US"/>
        </w:rPr>
        <w:t>.</w:t>
      </w:r>
    </w:p>
    <w:p w:rsidR="00CB25F7" w:rsidRPr="00CB25F7" w:rsidRDefault="00CB25F7" w:rsidP="003E1BD1">
      <w:pPr>
        <w:widowControl w:val="0"/>
        <w:numPr>
          <w:ilvl w:val="2"/>
          <w:numId w:val="7"/>
        </w:numPr>
        <w:spacing w:before="240" w:line="300" w:lineRule="atLeast"/>
        <w:ind w:right="-284"/>
        <w:rPr>
          <w:rtl/>
          <w:lang w:eastAsia="en-US"/>
        </w:rPr>
      </w:pPr>
      <w:r w:rsidRPr="00CB25F7">
        <w:rPr>
          <w:rFonts w:hint="cs"/>
          <w:rtl/>
          <w:lang w:eastAsia="en-US"/>
        </w:rPr>
        <w:t xml:space="preserve">ככלל, העברה מתאריך לתאריך תתבצע במסגרת אותו סבב מוגדר, </w:t>
      </w:r>
      <w:r w:rsidR="00481556">
        <w:rPr>
          <w:rFonts w:hint="cs"/>
          <w:rtl/>
          <w:lang w:eastAsia="en-US"/>
        </w:rPr>
        <w:t>מטה פולין</w:t>
      </w:r>
      <w:r w:rsidRPr="00CB25F7">
        <w:rPr>
          <w:rFonts w:hint="cs"/>
          <w:rtl/>
          <w:lang w:eastAsia="en-US"/>
        </w:rPr>
        <w:t xml:space="preserve"> שומר לעצמו את הזכות להעביר בין הסבבים בהתאם לשיקול דעתו.</w:t>
      </w:r>
    </w:p>
    <w:p w:rsidR="00CB25F7" w:rsidRPr="00CB25F7" w:rsidRDefault="00CB25F7" w:rsidP="003E1BD1">
      <w:pPr>
        <w:widowControl w:val="0"/>
        <w:numPr>
          <w:ilvl w:val="2"/>
          <w:numId w:val="7"/>
        </w:numPr>
        <w:spacing w:before="240" w:line="300" w:lineRule="atLeast"/>
        <w:ind w:right="-284"/>
        <w:rPr>
          <w:rtl/>
          <w:lang w:eastAsia="en-US"/>
        </w:rPr>
      </w:pPr>
      <w:r w:rsidRPr="00CB25F7">
        <w:rPr>
          <w:rFonts w:hint="cs"/>
          <w:rtl/>
          <w:lang w:eastAsia="en-US"/>
        </w:rPr>
        <w:t xml:space="preserve">מספר המשתתפים המועברים מתאריך לתאריך לא יעלה על </w:t>
      </w:r>
      <w:r w:rsidRPr="00CB25F7">
        <w:rPr>
          <w:rFonts w:hint="cs"/>
          <w:b/>
          <w:bCs/>
          <w:rtl/>
          <w:lang w:eastAsia="en-US"/>
        </w:rPr>
        <w:t>15</w:t>
      </w:r>
      <w:r w:rsidRPr="00CB25F7">
        <w:rPr>
          <w:rFonts w:hint="cs"/>
          <w:rtl/>
          <w:lang w:eastAsia="en-US"/>
        </w:rPr>
        <w:t>% מכלל המשתתפים באותו סבב.</w:t>
      </w:r>
    </w:p>
    <w:p w:rsidR="00D470DB" w:rsidRPr="004507C2" w:rsidRDefault="00D470DB" w:rsidP="003E1BD1">
      <w:pPr>
        <w:widowControl w:val="0"/>
        <w:numPr>
          <w:ilvl w:val="2"/>
          <w:numId w:val="7"/>
        </w:numPr>
        <w:spacing w:before="240" w:line="300" w:lineRule="atLeast"/>
        <w:ind w:right="-284"/>
        <w:rPr>
          <w:rtl/>
          <w:lang w:eastAsia="en-US"/>
        </w:rPr>
      </w:pPr>
      <w:r w:rsidRPr="004507C2">
        <w:rPr>
          <w:rtl/>
          <w:lang w:eastAsia="en-US"/>
        </w:rPr>
        <w:t>על ה</w:t>
      </w:r>
      <w:r w:rsidRPr="004507C2">
        <w:rPr>
          <w:rFonts w:hint="cs"/>
          <w:rtl/>
          <w:lang w:eastAsia="en-US"/>
        </w:rPr>
        <w:t>ספק</w:t>
      </w:r>
      <w:r w:rsidRPr="004507C2">
        <w:rPr>
          <w:rtl/>
          <w:lang w:eastAsia="en-US"/>
        </w:rPr>
        <w:t xml:space="preserve"> </w:t>
      </w:r>
      <w:r w:rsidRPr="004507C2">
        <w:rPr>
          <w:rFonts w:hint="cs"/>
          <w:rtl/>
          <w:lang w:eastAsia="en-US"/>
        </w:rPr>
        <w:t>להיערך לכך</w:t>
      </w:r>
      <w:r w:rsidRPr="004507C2">
        <w:rPr>
          <w:rtl/>
          <w:lang w:eastAsia="en-US"/>
        </w:rPr>
        <w:t xml:space="preserve"> שמשלחת כוללת </w:t>
      </w:r>
      <w:r w:rsidRPr="004507C2">
        <w:rPr>
          <w:rFonts w:hint="cs"/>
          <w:rtl/>
          <w:lang w:eastAsia="en-US"/>
        </w:rPr>
        <w:t xml:space="preserve">משתתפים שהם </w:t>
      </w:r>
      <w:r w:rsidRPr="004507C2">
        <w:rPr>
          <w:rtl/>
          <w:lang w:eastAsia="en-US"/>
        </w:rPr>
        <w:t xml:space="preserve">תלמידים, מורים </w:t>
      </w:r>
      <w:r w:rsidRPr="004507C2">
        <w:rPr>
          <w:rFonts w:hint="cs"/>
          <w:rtl/>
          <w:lang w:eastAsia="en-US"/>
        </w:rPr>
        <w:t>ו</w:t>
      </w:r>
      <w:r w:rsidRPr="004507C2">
        <w:rPr>
          <w:rtl/>
          <w:lang w:eastAsia="en-US"/>
        </w:rPr>
        <w:t xml:space="preserve">מלווים (מדריכים, </w:t>
      </w:r>
      <w:r w:rsidRPr="004507C2">
        <w:rPr>
          <w:rFonts w:hint="cs"/>
          <w:rtl/>
          <w:lang w:eastAsia="en-US"/>
        </w:rPr>
        <w:t xml:space="preserve">הורים, </w:t>
      </w:r>
      <w:r w:rsidRPr="004507C2">
        <w:rPr>
          <w:rtl/>
          <w:lang w:eastAsia="en-US"/>
        </w:rPr>
        <w:t xml:space="preserve">צוות רפואי, צוות בטחון </w:t>
      </w:r>
      <w:r w:rsidRPr="004507C2">
        <w:rPr>
          <w:rFonts w:hint="cs"/>
          <w:rtl/>
          <w:lang w:eastAsia="en-US"/>
        </w:rPr>
        <w:t>ואנשי עדות</w:t>
      </w:r>
      <w:r w:rsidRPr="004507C2">
        <w:rPr>
          <w:rtl/>
          <w:lang w:eastAsia="en-US"/>
        </w:rPr>
        <w:t xml:space="preserve">). </w:t>
      </w:r>
    </w:p>
    <w:p w:rsidR="00D470DB" w:rsidRPr="004507C2" w:rsidRDefault="00D470DB" w:rsidP="003E1BD1">
      <w:pPr>
        <w:widowControl w:val="0"/>
        <w:numPr>
          <w:ilvl w:val="2"/>
          <w:numId w:val="7"/>
        </w:numPr>
        <w:spacing w:before="240" w:line="300" w:lineRule="atLeast"/>
        <w:ind w:right="-284"/>
        <w:rPr>
          <w:lang w:eastAsia="en-US"/>
        </w:rPr>
      </w:pPr>
      <w:r w:rsidRPr="004507C2">
        <w:rPr>
          <w:rFonts w:hint="cs"/>
          <w:rtl/>
          <w:lang w:eastAsia="en-US"/>
        </w:rPr>
        <w:t>על הספק להיערך לכך</w:t>
      </w:r>
      <w:r w:rsidRPr="004507C2">
        <w:rPr>
          <w:rtl/>
          <w:lang w:eastAsia="en-US"/>
        </w:rPr>
        <w:t xml:space="preserve"> </w:t>
      </w:r>
      <w:r w:rsidRPr="004507C2">
        <w:rPr>
          <w:rFonts w:hint="cs"/>
          <w:rtl/>
          <w:lang w:eastAsia="en-US"/>
        </w:rPr>
        <w:t>שבנוסף לציוד האישי של המשתתפים יש להטיס גם ציוד משלחתי הכולל אמצעי הדרכה, ארגזי אוכל, ציוד רפואי ואחר.</w:t>
      </w:r>
    </w:p>
    <w:p w:rsidR="00D470DB" w:rsidRDefault="00D470DB" w:rsidP="00D470DB">
      <w:pPr>
        <w:widowControl w:val="0"/>
        <w:spacing w:line="300" w:lineRule="atLeast"/>
        <w:ind w:left="1418"/>
        <w:rPr>
          <w:b/>
          <w:bCs/>
          <w:u w:val="single"/>
          <w:lang w:eastAsia="en-US"/>
        </w:rPr>
      </w:pPr>
    </w:p>
    <w:p w:rsidR="008E0F87" w:rsidRPr="00EB5710" w:rsidRDefault="00E648F3" w:rsidP="003E1BD1">
      <w:pPr>
        <w:widowControl w:val="0"/>
        <w:numPr>
          <w:ilvl w:val="1"/>
          <w:numId w:val="7"/>
        </w:numPr>
        <w:spacing w:line="300" w:lineRule="atLeast"/>
        <w:rPr>
          <w:sz w:val="22"/>
          <w:rtl/>
        </w:rPr>
      </w:pPr>
      <w:r>
        <w:rPr>
          <w:b/>
          <w:bCs/>
          <w:sz w:val="22"/>
          <w:u w:val="single"/>
          <w:rtl/>
        </w:rPr>
        <w:br w:type="page"/>
      </w:r>
      <w:r w:rsidR="008E0F87" w:rsidRPr="00EB5710">
        <w:rPr>
          <w:b/>
          <w:bCs/>
          <w:sz w:val="22"/>
          <w:u w:val="single"/>
          <w:rtl/>
        </w:rPr>
        <w:lastRenderedPageBreak/>
        <w:t xml:space="preserve">משך </w:t>
      </w:r>
      <w:r w:rsidR="008E0F87" w:rsidRPr="00EB5710">
        <w:rPr>
          <w:rFonts w:hint="cs"/>
          <w:b/>
          <w:bCs/>
          <w:sz w:val="22"/>
          <w:u w:val="single"/>
          <w:rtl/>
        </w:rPr>
        <w:t>השהות בפולין</w:t>
      </w:r>
    </w:p>
    <w:p w:rsidR="008E0F87" w:rsidRPr="00800E81" w:rsidRDefault="008E0F87" w:rsidP="003E1BD1">
      <w:pPr>
        <w:widowControl w:val="0"/>
        <w:numPr>
          <w:ilvl w:val="2"/>
          <w:numId w:val="7"/>
        </w:numPr>
        <w:spacing w:before="240" w:line="300" w:lineRule="atLeast"/>
        <w:ind w:right="-284"/>
        <w:rPr>
          <w:sz w:val="22"/>
        </w:rPr>
      </w:pPr>
      <w:r w:rsidRPr="00800E81">
        <w:rPr>
          <w:rFonts w:hint="cs"/>
          <w:sz w:val="22"/>
          <w:rtl/>
        </w:rPr>
        <w:t xml:space="preserve">משך השהות של המשלחות בפולין יהיה של </w:t>
      </w:r>
      <w:r w:rsidRPr="00800E81">
        <w:rPr>
          <w:rFonts w:hint="cs"/>
          <w:b/>
          <w:bCs/>
          <w:sz w:val="22"/>
          <w:rtl/>
        </w:rPr>
        <w:t>7</w:t>
      </w:r>
      <w:r w:rsidRPr="00800E81">
        <w:rPr>
          <w:rFonts w:hint="cs"/>
          <w:sz w:val="22"/>
          <w:rtl/>
        </w:rPr>
        <w:t xml:space="preserve"> ימים, </w:t>
      </w:r>
      <w:r w:rsidRPr="00800E81">
        <w:rPr>
          <w:rFonts w:hint="cs"/>
          <w:b/>
          <w:bCs/>
          <w:sz w:val="22"/>
          <w:rtl/>
        </w:rPr>
        <w:t>6</w:t>
      </w:r>
      <w:r w:rsidRPr="00800E81">
        <w:rPr>
          <w:rFonts w:hint="cs"/>
          <w:sz w:val="22"/>
          <w:rtl/>
        </w:rPr>
        <w:t xml:space="preserve"> לילות (מניין הימים יכלול גם ימי שישי, שבת וחג בכל הנוגע ללוחות זמנים המפורטים בהמשך).</w:t>
      </w:r>
    </w:p>
    <w:p w:rsidR="008E0F87" w:rsidRDefault="008E0F87" w:rsidP="003E1BD1">
      <w:pPr>
        <w:widowControl w:val="0"/>
        <w:numPr>
          <w:ilvl w:val="2"/>
          <w:numId w:val="7"/>
        </w:numPr>
        <w:spacing w:before="240" w:line="300" w:lineRule="atLeast"/>
        <w:ind w:right="-284"/>
        <w:rPr>
          <w:sz w:val="22"/>
        </w:rPr>
      </w:pPr>
      <w:r w:rsidRPr="00EB5710">
        <w:rPr>
          <w:sz w:val="22"/>
          <w:rtl/>
        </w:rPr>
        <w:t>ה</w:t>
      </w:r>
      <w:r>
        <w:rPr>
          <w:sz w:val="22"/>
          <w:rtl/>
        </w:rPr>
        <w:t>ספק</w:t>
      </w:r>
      <w:r w:rsidRPr="00EB5710">
        <w:rPr>
          <w:sz w:val="22"/>
          <w:rtl/>
        </w:rPr>
        <w:t xml:space="preserve"> רשאי להוסיף</w:t>
      </w:r>
      <w:r w:rsidRPr="00EB5710">
        <w:rPr>
          <w:rFonts w:hint="cs"/>
          <w:sz w:val="22"/>
          <w:rtl/>
        </w:rPr>
        <w:t xml:space="preserve"> </w:t>
      </w:r>
      <w:r w:rsidRPr="00EB5710">
        <w:rPr>
          <w:sz w:val="22"/>
          <w:rtl/>
        </w:rPr>
        <w:t xml:space="preserve">לילה טרם </w:t>
      </w:r>
      <w:r w:rsidRPr="00EB5710">
        <w:rPr>
          <w:rFonts w:hint="cs"/>
          <w:sz w:val="22"/>
          <w:rtl/>
        </w:rPr>
        <w:t xml:space="preserve">תחילת </w:t>
      </w:r>
      <w:r w:rsidRPr="00EB5710">
        <w:rPr>
          <w:sz w:val="22"/>
          <w:rtl/>
        </w:rPr>
        <w:t>המסע או לאחריו ובלבד ש</w:t>
      </w:r>
      <w:r w:rsidRPr="00EB5710">
        <w:rPr>
          <w:rFonts w:hint="cs"/>
          <w:sz w:val="22"/>
          <w:rtl/>
        </w:rPr>
        <w:t xml:space="preserve">משך הזמן </w:t>
      </w:r>
      <w:r w:rsidRPr="00EB5710">
        <w:rPr>
          <w:sz w:val="22"/>
          <w:rtl/>
        </w:rPr>
        <w:t xml:space="preserve">לא יעלה על </w:t>
      </w:r>
      <w:r w:rsidRPr="00836141">
        <w:rPr>
          <w:b/>
          <w:bCs/>
          <w:sz w:val="22"/>
          <w:rtl/>
        </w:rPr>
        <w:t>7</w:t>
      </w:r>
      <w:r w:rsidRPr="00EB5710">
        <w:rPr>
          <w:sz w:val="22"/>
          <w:rtl/>
        </w:rPr>
        <w:t xml:space="preserve"> לילות ו</w:t>
      </w:r>
      <w:r w:rsidRPr="00EB5710">
        <w:rPr>
          <w:rFonts w:hint="cs"/>
          <w:sz w:val="22"/>
          <w:rtl/>
        </w:rPr>
        <w:t>-</w:t>
      </w:r>
      <w:r w:rsidRPr="00836141">
        <w:rPr>
          <w:b/>
          <w:bCs/>
          <w:sz w:val="22"/>
          <w:rtl/>
        </w:rPr>
        <w:t>7</w:t>
      </w:r>
      <w:r w:rsidRPr="00EB5710">
        <w:rPr>
          <w:sz w:val="22"/>
          <w:rtl/>
        </w:rPr>
        <w:t xml:space="preserve"> ימי</w:t>
      </w:r>
      <w:r>
        <w:rPr>
          <w:rFonts w:hint="cs"/>
          <w:sz w:val="22"/>
          <w:rtl/>
        </w:rPr>
        <w:t>ם</w:t>
      </w:r>
      <w:r w:rsidRPr="00EB5710">
        <w:rPr>
          <w:rFonts w:hint="cs"/>
          <w:sz w:val="22"/>
          <w:rtl/>
        </w:rPr>
        <w:t>, וזאת ללא כל חריגה מהמחיר המ</w:t>
      </w:r>
      <w:r>
        <w:rPr>
          <w:rFonts w:hint="cs"/>
          <w:sz w:val="22"/>
          <w:rtl/>
        </w:rPr>
        <w:t>ירבי</w:t>
      </w:r>
      <w:r w:rsidRPr="00EB5710">
        <w:rPr>
          <w:rFonts w:hint="cs"/>
          <w:sz w:val="22"/>
          <w:rtl/>
        </w:rPr>
        <w:t xml:space="preserve"> למשתתף, וכפוף לאישור מראש של מטה פולין.</w:t>
      </w:r>
    </w:p>
    <w:p w:rsidR="00F45B9E" w:rsidRPr="008E0F87" w:rsidRDefault="00F45B9E" w:rsidP="00BD3B27">
      <w:pPr>
        <w:widowControl w:val="0"/>
        <w:spacing w:line="300" w:lineRule="atLeast"/>
        <w:ind w:left="709"/>
        <w:rPr>
          <w:b/>
          <w:bCs/>
          <w:u w:val="single"/>
          <w:rtl/>
          <w:lang w:eastAsia="en-US"/>
        </w:rPr>
      </w:pPr>
    </w:p>
    <w:p w:rsidR="006A5559" w:rsidRPr="00EB5710" w:rsidRDefault="006A5559" w:rsidP="003E1BD1">
      <w:pPr>
        <w:widowControl w:val="0"/>
        <w:numPr>
          <w:ilvl w:val="1"/>
          <w:numId w:val="7"/>
        </w:numPr>
        <w:spacing w:line="300" w:lineRule="atLeast"/>
        <w:rPr>
          <w:b/>
          <w:bCs/>
          <w:sz w:val="22"/>
          <w:u w:val="single"/>
          <w:rtl/>
        </w:rPr>
      </w:pPr>
      <w:r>
        <w:rPr>
          <w:rFonts w:hint="cs"/>
          <w:b/>
          <w:bCs/>
          <w:sz w:val="22"/>
          <w:u w:val="single"/>
          <w:rtl/>
        </w:rPr>
        <w:t xml:space="preserve">הכנת </w:t>
      </w:r>
      <w:r w:rsidRPr="00EB5710">
        <w:rPr>
          <w:b/>
          <w:bCs/>
          <w:sz w:val="22"/>
          <w:u w:val="single"/>
          <w:rtl/>
        </w:rPr>
        <w:t>תכנית בסיסית</w:t>
      </w:r>
    </w:p>
    <w:p w:rsidR="006A5559" w:rsidRPr="00EB5710" w:rsidRDefault="006A5559" w:rsidP="003E1BD1">
      <w:pPr>
        <w:widowControl w:val="0"/>
        <w:numPr>
          <w:ilvl w:val="2"/>
          <w:numId w:val="7"/>
        </w:numPr>
        <w:spacing w:before="240" w:line="300" w:lineRule="atLeast"/>
        <w:ind w:right="-284"/>
        <w:rPr>
          <w:sz w:val="22"/>
        </w:rPr>
      </w:pPr>
      <w:r w:rsidRPr="00EB5710">
        <w:rPr>
          <w:rFonts w:hint="cs"/>
          <w:sz w:val="22"/>
          <w:rtl/>
        </w:rPr>
        <w:t>התכנית הבסיסית של משלחת</w:t>
      </w:r>
      <w:r>
        <w:rPr>
          <w:rFonts w:hint="cs"/>
          <w:sz w:val="22"/>
          <w:rtl/>
        </w:rPr>
        <w:t xml:space="preserve"> </w:t>
      </w:r>
      <w:r w:rsidR="00481556">
        <w:rPr>
          <w:rFonts w:hint="cs"/>
          <w:sz w:val="22"/>
          <w:rtl/>
        </w:rPr>
        <w:t>משרדית</w:t>
      </w:r>
      <w:r w:rsidRPr="00EB5710">
        <w:rPr>
          <w:rFonts w:hint="cs"/>
          <w:sz w:val="22"/>
          <w:rtl/>
        </w:rPr>
        <w:t xml:space="preserve"> (כולל</w:t>
      </w:r>
      <w:r>
        <w:rPr>
          <w:rFonts w:hint="cs"/>
          <w:sz w:val="22"/>
          <w:rtl/>
        </w:rPr>
        <w:t>ת</w:t>
      </w:r>
      <w:r w:rsidRPr="00EB5710">
        <w:rPr>
          <w:rFonts w:hint="cs"/>
          <w:sz w:val="22"/>
          <w:rtl/>
        </w:rPr>
        <w:t xml:space="preserve"> תוספות ושינויים, האתרים ושעות הפעילות) חייבת לעמוד </w:t>
      </w:r>
      <w:r w:rsidRPr="00EB5710">
        <w:rPr>
          <w:rFonts w:hint="cs"/>
          <w:sz w:val="22"/>
          <w:u w:val="single"/>
          <w:rtl/>
        </w:rPr>
        <w:t>בכל</w:t>
      </w:r>
      <w:r w:rsidRPr="00EB5710">
        <w:rPr>
          <w:rFonts w:hint="cs"/>
          <w:sz w:val="22"/>
          <w:rtl/>
        </w:rPr>
        <w:t xml:space="preserve"> הדרישות המפורטות בתנאי </w:t>
      </w:r>
      <w:r>
        <w:rPr>
          <w:rFonts w:hint="cs"/>
          <w:sz w:val="22"/>
          <w:rtl/>
        </w:rPr>
        <w:t>הקול קורא</w:t>
      </w:r>
      <w:r w:rsidRPr="00EB5710">
        <w:rPr>
          <w:rFonts w:hint="cs"/>
          <w:sz w:val="22"/>
          <w:rtl/>
        </w:rPr>
        <w:t xml:space="preserve"> ובחוזר מנכ"ל תשע</w:t>
      </w:r>
      <w:r w:rsidRPr="00EB5710">
        <w:rPr>
          <w:sz w:val="22"/>
        </w:rPr>
        <w:t>''</w:t>
      </w:r>
      <w:r w:rsidRPr="00EB5710">
        <w:rPr>
          <w:rFonts w:hint="cs"/>
          <w:sz w:val="22"/>
          <w:rtl/>
        </w:rPr>
        <w:t>ט</w:t>
      </w:r>
      <w:r w:rsidR="008E152B">
        <w:rPr>
          <w:rFonts w:hint="cs"/>
          <w:sz w:val="22"/>
          <w:rtl/>
        </w:rPr>
        <w:t xml:space="preserve"> </w:t>
      </w:r>
      <w:r w:rsidRPr="00EB5710">
        <w:rPr>
          <w:b/>
          <w:sz w:val="22"/>
        </w:rPr>
        <w:t>10</w:t>
      </w:r>
      <w:r w:rsidR="00915D41">
        <w:rPr>
          <w:sz w:val="22"/>
        </w:rPr>
        <w:t xml:space="preserve"> /</w:t>
      </w:r>
      <w:r w:rsidR="00915D41">
        <w:rPr>
          <w:rFonts w:hint="cs"/>
          <w:sz w:val="22"/>
          <w:rtl/>
        </w:rPr>
        <w:t xml:space="preserve"> </w:t>
      </w:r>
      <w:r w:rsidRPr="00EB5710">
        <w:rPr>
          <w:rFonts w:hint="cs"/>
          <w:sz w:val="22"/>
          <w:rtl/>
        </w:rPr>
        <w:t>א</w:t>
      </w:r>
      <w:r w:rsidR="00915D41">
        <w:rPr>
          <w:rFonts w:hint="cs"/>
          <w:sz w:val="22"/>
          <w:rtl/>
        </w:rPr>
        <w:t>'</w:t>
      </w:r>
      <w:r w:rsidRPr="00EB5710">
        <w:rPr>
          <w:sz w:val="22"/>
        </w:rPr>
        <w:t xml:space="preserve"> </w:t>
      </w:r>
      <w:r w:rsidR="00915D41">
        <w:rPr>
          <w:rFonts w:hint="cs"/>
          <w:sz w:val="22"/>
          <w:rtl/>
        </w:rPr>
        <w:t xml:space="preserve"> </w:t>
      </w:r>
      <w:r w:rsidRPr="00EB5710">
        <w:rPr>
          <w:rFonts w:hint="cs"/>
          <w:sz w:val="22"/>
          <w:rtl/>
        </w:rPr>
        <w:t>סיון</w:t>
      </w:r>
      <w:r w:rsidRPr="00EB5710">
        <w:rPr>
          <w:sz w:val="22"/>
        </w:rPr>
        <w:t xml:space="preserve"> </w:t>
      </w:r>
      <w:r w:rsidRPr="00EB5710">
        <w:rPr>
          <w:rFonts w:hint="cs"/>
          <w:sz w:val="22"/>
          <w:rtl/>
        </w:rPr>
        <w:t>תשע</w:t>
      </w:r>
      <w:r w:rsidRPr="00EB5710">
        <w:rPr>
          <w:sz w:val="22"/>
        </w:rPr>
        <w:t>''</w:t>
      </w:r>
      <w:r w:rsidRPr="00EB5710">
        <w:rPr>
          <w:rFonts w:hint="cs"/>
          <w:sz w:val="22"/>
          <w:rtl/>
        </w:rPr>
        <w:t>ט,</w:t>
      </w:r>
      <w:r w:rsidRPr="00EB5710">
        <w:rPr>
          <w:sz w:val="22"/>
        </w:rPr>
        <w:t xml:space="preserve">, </w:t>
      </w:r>
      <w:r w:rsidRPr="00EB5710">
        <w:rPr>
          <w:b/>
          <w:sz w:val="22"/>
        </w:rPr>
        <w:t>04</w:t>
      </w:r>
      <w:r w:rsidRPr="00EB5710">
        <w:rPr>
          <w:sz w:val="22"/>
        </w:rPr>
        <w:t xml:space="preserve"> </w:t>
      </w:r>
      <w:r w:rsidRPr="00EB5710">
        <w:rPr>
          <w:rFonts w:hint="cs"/>
          <w:sz w:val="22"/>
          <w:rtl/>
        </w:rPr>
        <w:t>ביוני</w:t>
      </w:r>
      <w:r w:rsidRPr="00EB5710">
        <w:rPr>
          <w:sz w:val="22"/>
        </w:rPr>
        <w:t xml:space="preserve">  </w:t>
      </w:r>
      <w:r w:rsidRPr="00EB5710">
        <w:rPr>
          <w:b/>
          <w:sz w:val="22"/>
        </w:rPr>
        <w:t>2019</w:t>
      </w:r>
      <w:r w:rsidRPr="00EB5710">
        <w:rPr>
          <w:sz w:val="22"/>
        </w:rPr>
        <w:t xml:space="preserve"> </w:t>
      </w:r>
      <w:r w:rsidRPr="00EB5710">
        <w:rPr>
          <w:rFonts w:hint="cs"/>
          <w:b/>
          <w:bCs/>
          <w:sz w:val="22"/>
          <w:rtl/>
        </w:rPr>
        <w:t>(</w:t>
      </w:r>
      <w:r w:rsidRPr="00EB5710">
        <w:rPr>
          <w:rFonts w:hint="cs"/>
          <w:sz w:val="22"/>
          <w:rtl/>
        </w:rPr>
        <w:t>וכן כל תיקון או תוספת לחוזר זה/חוזר שיחליף חוזר זה) ובהתאם להנחיות שמפורסמות על ידי המשרד מזמן לזמן בנושא זה (ניתן להוריד מאתר משרד החינוך).</w:t>
      </w:r>
    </w:p>
    <w:p w:rsidR="008E152B" w:rsidRDefault="008E152B" w:rsidP="003E1BD1">
      <w:pPr>
        <w:widowControl w:val="0"/>
        <w:numPr>
          <w:ilvl w:val="2"/>
          <w:numId w:val="7"/>
        </w:numPr>
        <w:spacing w:before="240" w:line="300" w:lineRule="atLeast"/>
        <w:ind w:right="-284"/>
        <w:rPr>
          <w:sz w:val="22"/>
        </w:rPr>
      </w:pPr>
      <w:r w:rsidRPr="0027308F">
        <w:rPr>
          <w:rFonts w:hint="cs"/>
          <w:sz w:val="22"/>
          <w:rtl/>
        </w:rPr>
        <w:t>האתרים</w:t>
      </w:r>
      <w:r w:rsidRPr="0027308F">
        <w:rPr>
          <w:sz w:val="22"/>
          <w:rtl/>
        </w:rPr>
        <w:t xml:space="preserve"> </w:t>
      </w:r>
      <w:r w:rsidRPr="0027308F">
        <w:rPr>
          <w:rFonts w:hint="cs"/>
          <w:sz w:val="22"/>
          <w:rtl/>
        </w:rPr>
        <w:t>שיקבעו</w:t>
      </w:r>
      <w:r w:rsidRPr="0027308F">
        <w:rPr>
          <w:sz w:val="22"/>
          <w:rtl/>
        </w:rPr>
        <w:t xml:space="preserve"> ישובצו במהלך ימי המסע</w:t>
      </w:r>
      <w:r w:rsidRPr="0027308F">
        <w:rPr>
          <w:rFonts w:hint="cs"/>
          <w:sz w:val="22"/>
          <w:rtl/>
        </w:rPr>
        <w:t>,</w:t>
      </w:r>
      <w:r w:rsidRPr="0027308F">
        <w:rPr>
          <w:sz w:val="22"/>
          <w:rtl/>
        </w:rPr>
        <w:t xml:space="preserve"> סדרם ועניינם</w:t>
      </w:r>
      <w:r w:rsidRPr="0027308F">
        <w:rPr>
          <w:rFonts w:hint="cs"/>
          <w:sz w:val="22"/>
          <w:rtl/>
        </w:rPr>
        <w:t xml:space="preserve"> </w:t>
      </w:r>
      <w:r w:rsidRPr="0027308F">
        <w:rPr>
          <w:sz w:val="22"/>
          <w:rtl/>
        </w:rPr>
        <w:t xml:space="preserve">יקבע בהתאם להחלטות </w:t>
      </w:r>
      <w:r w:rsidR="00481556">
        <w:rPr>
          <w:sz w:val="22"/>
          <w:rtl/>
        </w:rPr>
        <w:t>מטה פולין</w:t>
      </w:r>
      <w:r w:rsidRPr="0027308F">
        <w:rPr>
          <w:sz w:val="22"/>
          <w:rtl/>
        </w:rPr>
        <w:t>/המינהל</w:t>
      </w:r>
      <w:r w:rsidRPr="0027308F">
        <w:rPr>
          <w:rFonts w:hint="cs"/>
          <w:sz w:val="22"/>
          <w:rtl/>
        </w:rPr>
        <w:t xml:space="preserve">. לאתרים הנ"ל עשויים להתווסף אתרים נוספים המתמזגים במסלול העיקרי עפ"י דרישת </w:t>
      </w:r>
      <w:r w:rsidR="00481556">
        <w:rPr>
          <w:rFonts w:hint="cs"/>
          <w:sz w:val="22"/>
          <w:rtl/>
        </w:rPr>
        <w:t>מטה פולין</w:t>
      </w:r>
      <w:r w:rsidRPr="0027308F">
        <w:rPr>
          <w:rFonts w:hint="cs"/>
          <w:sz w:val="22"/>
          <w:rtl/>
        </w:rPr>
        <w:t>.</w:t>
      </w:r>
    </w:p>
    <w:p w:rsidR="00446CEB" w:rsidRPr="00446CEB" w:rsidRDefault="00446CEB" w:rsidP="003E1BD1">
      <w:pPr>
        <w:widowControl w:val="0"/>
        <w:numPr>
          <w:ilvl w:val="2"/>
          <w:numId w:val="7"/>
        </w:numPr>
        <w:spacing w:before="240" w:line="300" w:lineRule="atLeast"/>
        <w:ind w:right="-284"/>
        <w:rPr>
          <w:sz w:val="22"/>
        </w:rPr>
      </w:pPr>
      <w:r w:rsidRPr="00446CEB">
        <w:rPr>
          <w:rFonts w:hint="cs"/>
          <w:sz w:val="22"/>
          <w:rtl/>
        </w:rPr>
        <w:t xml:space="preserve">במהלך המסע, </w:t>
      </w:r>
      <w:r w:rsidRPr="00446CEB">
        <w:rPr>
          <w:sz w:val="22"/>
          <w:rtl/>
        </w:rPr>
        <w:t>בסוף השבוע (חמישי</w:t>
      </w:r>
      <w:r w:rsidRPr="00446CEB">
        <w:rPr>
          <w:rFonts w:hint="cs"/>
          <w:sz w:val="22"/>
          <w:rtl/>
        </w:rPr>
        <w:t>-</w:t>
      </w:r>
      <w:r w:rsidRPr="00446CEB">
        <w:rPr>
          <w:sz w:val="22"/>
          <w:rtl/>
        </w:rPr>
        <w:t>שישי</w:t>
      </w:r>
      <w:r w:rsidRPr="00446CEB">
        <w:rPr>
          <w:rFonts w:hint="cs"/>
          <w:sz w:val="22"/>
          <w:rtl/>
        </w:rPr>
        <w:t>-</w:t>
      </w:r>
      <w:r w:rsidRPr="00446CEB">
        <w:rPr>
          <w:sz w:val="22"/>
          <w:rtl/>
        </w:rPr>
        <w:t xml:space="preserve">שבת </w:t>
      </w:r>
      <w:r w:rsidRPr="00446CEB">
        <w:rPr>
          <w:sz w:val="22"/>
          <w:u w:val="single"/>
          <w:rtl/>
        </w:rPr>
        <w:t>או</w:t>
      </w:r>
      <w:r w:rsidRPr="00446CEB">
        <w:rPr>
          <w:sz w:val="22"/>
          <w:rtl/>
        </w:rPr>
        <w:t xml:space="preserve"> שישי</w:t>
      </w:r>
      <w:r w:rsidRPr="00446CEB">
        <w:rPr>
          <w:rFonts w:hint="cs"/>
          <w:sz w:val="22"/>
          <w:rtl/>
        </w:rPr>
        <w:t>-</w:t>
      </w:r>
      <w:r w:rsidRPr="00446CEB">
        <w:rPr>
          <w:sz w:val="22"/>
          <w:rtl/>
        </w:rPr>
        <w:t>שבת</w:t>
      </w:r>
      <w:r w:rsidRPr="00446CEB">
        <w:rPr>
          <w:rFonts w:hint="cs"/>
          <w:sz w:val="22"/>
          <w:rtl/>
        </w:rPr>
        <w:t>-</w:t>
      </w:r>
      <w:r w:rsidRPr="00446CEB">
        <w:rPr>
          <w:sz w:val="22"/>
          <w:rtl/>
        </w:rPr>
        <w:t>ראשון), תשה</w:t>
      </w:r>
      <w:r w:rsidRPr="00446CEB">
        <w:rPr>
          <w:rFonts w:hint="cs"/>
          <w:sz w:val="22"/>
          <w:rtl/>
        </w:rPr>
        <w:t>י</w:t>
      </w:r>
      <w:r w:rsidRPr="00446CEB">
        <w:rPr>
          <w:sz w:val="22"/>
          <w:rtl/>
        </w:rPr>
        <w:t>נה כל המשלחות</w:t>
      </w:r>
      <w:r w:rsidRPr="00446CEB">
        <w:rPr>
          <w:rFonts w:hint="cs"/>
          <w:sz w:val="22"/>
          <w:rtl/>
        </w:rPr>
        <w:t xml:space="preserve"> </w:t>
      </w:r>
      <w:r w:rsidRPr="00446CEB">
        <w:rPr>
          <w:sz w:val="22"/>
          <w:rtl/>
        </w:rPr>
        <w:t>בקרקוב</w:t>
      </w:r>
      <w:r w:rsidRPr="00446CEB">
        <w:rPr>
          <w:rFonts w:hint="cs"/>
          <w:sz w:val="22"/>
          <w:rtl/>
        </w:rPr>
        <w:t xml:space="preserve"> או בוארשה.</w:t>
      </w:r>
    </w:p>
    <w:p w:rsidR="00446CEB" w:rsidRPr="00446CEB" w:rsidRDefault="00446CEB" w:rsidP="00B460FC">
      <w:pPr>
        <w:widowControl w:val="0"/>
        <w:spacing w:line="300" w:lineRule="atLeast"/>
        <w:ind w:left="2268" w:right="-284" w:firstLine="141"/>
        <w:rPr>
          <w:sz w:val="22"/>
        </w:rPr>
      </w:pPr>
      <w:r w:rsidRPr="00446CEB">
        <w:rPr>
          <w:rFonts w:hint="cs"/>
          <w:sz w:val="22"/>
          <w:rtl/>
        </w:rPr>
        <w:t>מטה פולין רשאי לבקש לינות בערים אחרות בהתראה של חצי שנה מראש.</w:t>
      </w:r>
    </w:p>
    <w:p w:rsidR="00446CEB" w:rsidRPr="00446CEB" w:rsidRDefault="00481556" w:rsidP="003E1BD1">
      <w:pPr>
        <w:widowControl w:val="0"/>
        <w:numPr>
          <w:ilvl w:val="2"/>
          <w:numId w:val="7"/>
        </w:numPr>
        <w:spacing w:before="240" w:line="300" w:lineRule="atLeast"/>
        <w:ind w:right="-284"/>
        <w:rPr>
          <w:sz w:val="22"/>
        </w:rPr>
      </w:pPr>
      <w:r>
        <w:rPr>
          <w:rFonts w:hint="cs"/>
          <w:sz w:val="22"/>
          <w:rtl/>
        </w:rPr>
        <w:t>מטה פולין</w:t>
      </w:r>
      <w:r w:rsidR="00446CEB" w:rsidRPr="00446CEB">
        <w:rPr>
          <w:rFonts w:hint="cs"/>
          <w:sz w:val="22"/>
          <w:rtl/>
        </w:rPr>
        <w:t xml:space="preserve"> ינהל רישום של בקשות ממוסדות חינוך ליציאת קבוצות לפולין במערכת הממוחשבת.</w:t>
      </w:r>
    </w:p>
    <w:p w:rsidR="00422652" w:rsidRPr="00422652" w:rsidRDefault="00481556" w:rsidP="003E1BD1">
      <w:pPr>
        <w:widowControl w:val="0"/>
        <w:numPr>
          <w:ilvl w:val="2"/>
          <w:numId w:val="7"/>
        </w:numPr>
        <w:spacing w:before="240" w:line="300" w:lineRule="atLeast"/>
        <w:ind w:right="-284"/>
        <w:rPr>
          <w:sz w:val="22"/>
        </w:rPr>
      </w:pPr>
      <w:r>
        <w:rPr>
          <w:rFonts w:hint="cs"/>
          <w:sz w:val="22"/>
          <w:rtl/>
        </w:rPr>
        <w:t>מטה פולין</w:t>
      </w:r>
      <w:r w:rsidR="00446CEB" w:rsidRPr="00446CEB">
        <w:rPr>
          <w:rFonts w:hint="cs"/>
          <w:sz w:val="22"/>
          <w:rtl/>
        </w:rPr>
        <w:t xml:space="preserve"> </w:t>
      </w:r>
      <w:r w:rsidR="00422652" w:rsidRPr="00422652">
        <w:rPr>
          <w:rFonts w:hint="cs"/>
          <w:sz w:val="22"/>
          <w:rtl/>
        </w:rPr>
        <w:t>רשאי לדרוש לשנות מועדי יציאה של משלחת על מנת לעמוד בדרישה של מספר האוטובוסים המירבי ביום.</w:t>
      </w:r>
    </w:p>
    <w:p w:rsidR="00446CEB" w:rsidRPr="00446CEB" w:rsidRDefault="00446CEB" w:rsidP="003E1BD1">
      <w:pPr>
        <w:widowControl w:val="0"/>
        <w:numPr>
          <w:ilvl w:val="2"/>
          <w:numId w:val="7"/>
        </w:numPr>
        <w:spacing w:before="240" w:line="300" w:lineRule="atLeast"/>
        <w:ind w:right="-284"/>
        <w:rPr>
          <w:sz w:val="22"/>
        </w:rPr>
      </w:pPr>
      <w:r w:rsidRPr="00446CEB">
        <w:rPr>
          <w:rFonts w:hint="cs"/>
          <w:sz w:val="22"/>
          <w:rtl/>
        </w:rPr>
        <w:t xml:space="preserve">משלחת אחת תכלול לפחות </w:t>
      </w:r>
      <w:r w:rsidRPr="00446CEB">
        <w:rPr>
          <w:rFonts w:hint="cs"/>
          <w:b/>
          <w:bCs/>
          <w:sz w:val="22"/>
          <w:rtl/>
        </w:rPr>
        <w:t>2</w:t>
      </w:r>
      <w:r w:rsidRPr="00446CEB">
        <w:rPr>
          <w:rFonts w:hint="cs"/>
          <w:sz w:val="22"/>
          <w:rtl/>
        </w:rPr>
        <w:t xml:space="preserve"> אוטובוסים ולא יותר מ- </w:t>
      </w:r>
      <w:r w:rsidRPr="00446CEB">
        <w:rPr>
          <w:rFonts w:hint="cs"/>
          <w:b/>
          <w:bCs/>
          <w:sz w:val="22"/>
          <w:rtl/>
        </w:rPr>
        <w:t>4</w:t>
      </w:r>
      <w:r w:rsidRPr="00446CEB">
        <w:rPr>
          <w:rFonts w:hint="cs"/>
          <w:sz w:val="22"/>
          <w:rtl/>
        </w:rPr>
        <w:t xml:space="preserve"> אוטובוסים (גודל המשלחת יקבע ע"י המטה). </w:t>
      </w:r>
    </w:p>
    <w:p w:rsidR="00446CEB" w:rsidRPr="00446CEB" w:rsidRDefault="00446CEB" w:rsidP="003E1BD1">
      <w:pPr>
        <w:widowControl w:val="0"/>
        <w:numPr>
          <w:ilvl w:val="2"/>
          <w:numId w:val="7"/>
        </w:numPr>
        <w:spacing w:before="240" w:line="300" w:lineRule="atLeast"/>
        <w:ind w:right="-284"/>
        <w:rPr>
          <w:sz w:val="22"/>
        </w:rPr>
      </w:pPr>
      <w:r w:rsidRPr="00446CEB">
        <w:rPr>
          <w:rFonts w:hint="cs"/>
          <w:sz w:val="22"/>
          <w:rtl/>
        </w:rPr>
        <w:t>כל שינוי במספר האוטובוסים למשלחת מחייב אישור מראש של מטה פולין.</w:t>
      </w:r>
    </w:p>
    <w:p w:rsidR="00446CEB" w:rsidRPr="00446CEB" w:rsidRDefault="00446CEB" w:rsidP="003E1BD1">
      <w:pPr>
        <w:widowControl w:val="0"/>
        <w:numPr>
          <w:ilvl w:val="2"/>
          <w:numId w:val="7"/>
        </w:numPr>
        <w:spacing w:before="240" w:line="300" w:lineRule="atLeast"/>
        <w:ind w:right="-284"/>
        <w:rPr>
          <w:b/>
          <w:bCs/>
          <w:sz w:val="22"/>
        </w:rPr>
      </w:pPr>
      <w:r w:rsidRPr="00446CEB">
        <w:rPr>
          <w:rFonts w:hint="cs"/>
          <w:b/>
          <w:bCs/>
          <w:sz w:val="22"/>
          <w:rtl/>
        </w:rPr>
        <w:t xml:space="preserve">על </w:t>
      </w:r>
      <w:r w:rsidR="00B72915">
        <w:rPr>
          <w:rFonts w:hint="cs"/>
          <w:b/>
          <w:bCs/>
          <w:sz w:val="22"/>
          <w:rtl/>
        </w:rPr>
        <w:t>הספק</w:t>
      </w:r>
      <w:r w:rsidRPr="00446CEB">
        <w:rPr>
          <w:rFonts w:hint="cs"/>
          <w:b/>
          <w:bCs/>
          <w:sz w:val="22"/>
          <w:rtl/>
        </w:rPr>
        <w:t xml:space="preserve"> לאשרר ולהעביר למשרד את המרכיבים השונים בתוכנית המסע, לקבלת אישור מראש של מטה פולין לא יאוחר מ- </w:t>
      </w:r>
      <w:r w:rsidR="00C1480D">
        <w:rPr>
          <w:rFonts w:hint="cs"/>
          <w:b/>
          <w:bCs/>
          <w:sz w:val="22"/>
          <w:rtl/>
        </w:rPr>
        <w:t>100</w:t>
      </w:r>
      <w:r w:rsidRPr="00446CEB">
        <w:rPr>
          <w:rFonts w:hint="cs"/>
          <w:b/>
          <w:bCs/>
          <w:sz w:val="22"/>
          <w:rtl/>
        </w:rPr>
        <w:t xml:space="preserve"> יום לפני תאריך היציאה.</w:t>
      </w:r>
    </w:p>
    <w:p w:rsidR="00446CEB" w:rsidRDefault="00481556" w:rsidP="003E1BD1">
      <w:pPr>
        <w:widowControl w:val="0"/>
        <w:numPr>
          <w:ilvl w:val="2"/>
          <w:numId w:val="7"/>
        </w:numPr>
        <w:spacing w:before="240" w:line="300" w:lineRule="atLeast"/>
        <w:ind w:right="-284"/>
        <w:rPr>
          <w:sz w:val="22"/>
        </w:rPr>
      </w:pPr>
      <w:r>
        <w:rPr>
          <w:rFonts w:hint="cs"/>
          <w:sz w:val="22"/>
          <w:rtl/>
        </w:rPr>
        <w:t>מטה פולין</w:t>
      </w:r>
      <w:r w:rsidR="00446CEB" w:rsidRPr="00446CEB">
        <w:rPr>
          <w:rFonts w:hint="cs"/>
          <w:sz w:val="22"/>
          <w:rtl/>
        </w:rPr>
        <w:t xml:space="preserve"> יהיה רשאי לדרוש לערוך בתכנית שינויים והתאמות, בין היתר כדי לצמצם את זמני השהייה בשדות התעופה וזמני הנסיעות והמעברים במסגרת התוכנית.</w:t>
      </w:r>
    </w:p>
    <w:p w:rsidR="00422652" w:rsidRPr="00422652" w:rsidRDefault="00481556" w:rsidP="003E1BD1">
      <w:pPr>
        <w:widowControl w:val="0"/>
        <w:numPr>
          <w:ilvl w:val="2"/>
          <w:numId w:val="7"/>
        </w:numPr>
        <w:spacing w:before="240" w:line="300" w:lineRule="atLeast"/>
        <w:ind w:right="-284"/>
        <w:rPr>
          <w:sz w:val="22"/>
        </w:rPr>
      </w:pPr>
      <w:r>
        <w:rPr>
          <w:rFonts w:hint="cs"/>
          <w:sz w:val="22"/>
          <w:rtl/>
        </w:rPr>
        <w:t>מטה פולין</w:t>
      </w:r>
      <w:r w:rsidR="00422652" w:rsidRPr="00422652">
        <w:rPr>
          <w:rFonts w:hint="cs"/>
          <w:sz w:val="22"/>
          <w:rtl/>
        </w:rPr>
        <w:t xml:space="preserve"> יקבע תאריך אחרון לסיום כל </w:t>
      </w:r>
      <w:r w:rsidR="00422652" w:rsidRPr="00422652">
        <w:rPr>
          <w:sz w:val="22"/>
          <w:rtl/>
        </w:rPr>
        <w:t>תהליך החתימה על ההסכמים והעברת כל הנדרש למשרד.</w:t>
      </w:r>
    </w:p>
    <w:p w:rsidR="00A91BC4" w:rsidRPr="006A5559" w:rsidRDefault="00A91BC4" w:rsidP="00BD3B27">
      <w:pPr>
        <w:widowControl w:val="0"/>
        <w:spacing w:line="300" w:lineRule="atLeast"/>
        <w:ind w:left="709"/>
        <w:rPr>
          <w:b/>
          <w:bCs/>
          <w:u w:val="single"/>
          <w:rtl/>
          <w:lang w:eastAsia="en-US"/>
        </w:rPr>
      </w:pPr>
    </w:p>
    <w:p w:rsidR="00915D41" w:rsidRPr="00EB5710" w:rsidRDefault="00422652" w:rsidP="003E1BD1">
      <w:pPr>
        <w:widowControl w:val="0"/>
        <w:numPr>
          <w:ilvl w:val="1"/>
          <w:numId w:val="7"/>
        </w:numPr>
        <w:spacing w:line="300" w:lineRule="atLeast"/>
        <w:rPr>
          <w:b/>
          <w:bCs/>
          <w:sz w:val="22"/>
          <w:u w:val="single"/>
          <w:rtl/>
        </w:rPr>
      </w:pPr>
      <w:r>
        <w:rPr>
          <w:b/>
          <w:bCs/>
          <w:sz w:val="22"/>
          <w:u w:val="single"/>
          <w:rtl/>
        </w:rPr>
        <w:br w:type="page"/>
      </w:r>
      <w:r w:rsidR="00915D41" w:rsidRPr="00EB5710">
        <w:rPr>
          <w:rFonts w:hint="cs"/>
          <w:b/>
          <w:bCs/>
          <w:sz w:val="22"/>
          <w:u w:val="single"/>
          <w:rtl/>
        </w:rPr>
        <w:lastRenderedPageBreak/>
        <w:t>מועדי ההמראה והנחיתה ביעדים השונים</w:t>
      </w:r>
    </w:p>
    <w:p w:rsidR="00BE17A4" w:rsidRDefault="00BE17A4" w:rsidP="003E1BD1">
      <w:pPr>
        <w:widowControl w:val="0"/>
        <w:numPr>
          <w:ilvl w:val="2"/>
          <w:numId w:val="7"/>
        </w:numPr>
        <w:spacing w:before="240" w:line="276" w:lineRule="auto"/>
        <w:ind w:right="-284"/>
        <w:rPr>
          <w:rFonts w:ascii="David" w:hAnsi="David"/>
          <w:lang w:eastAsia="en-US"/>
        </w:rPr>
      </w:pPr>
      <w:r w:rsidRPr="00EB5710">
        <w:rPr>
          <w:rFonts w:ascii="David" w:hAnsi="David" w:hint="cs"/>
          <w:rtl/>
          <w:lang w:eastAsia="en-US"/>
        </w:rPr>
        <w:t>להלן יעדי הנחיתות והמראות</w:t>
      </w:r>
      <w:r w:rsidRPr="00EB5710">
        <w:rPr>
          <w:rFonts w:ascii="David" w:hAnsi="David"/>
          <w:rtl/>
          <w:lang w:eastAsia="en-US"/>
        </w:rPr>
        <w:t xml:space="preserve"> </w:t>
      </w:r>
      <w:r w:rsidRPr="00EB5710">
        <w:rPr>
          <w:rFonts w:ascii="David" w:hAnsi="David" w:hint="cs"/>
          <w:rtl/>
          <w:lang w:eastAsia="en-US"/>
        </w:rPr>
        <w:t>הצפויות החל מ</w:t>
      </w:r>
      <w:r w:rsidRPr="00EB5710">
        <w:rPr>
          <w:rFonts w:ascii="David" w:hAnsi="David"/>
          <w:rtl/>
          <w:lang w:eastAsia="en-US"/>
        </w:rPr>
        <w:t xml:space="preserve">שנת </w:t>
      </w:r>
      <w:r w:rsidRPr="00EB5710">
        <w:rPr>
          <w:rFonts w:ascii="David" w:hAnsi="David" w:hint="cs"/>
          <w:b/>
          <w:bCs/>
          <w:rtl/>
          <w:lang w:eastAsia="en-US"/>
        </w:rPr>
        <w:t>2024</w:t>
      </w:r>
      <w:r w:rsidRPr="00EB5710">
        <w:rPr>
          <w:rFonts w:ascii="David" w:hAnsi="David" w:hint="cs"/>
          <w:rtl/>
          <w:lang w:eastAsia="en-US"/>
        </w:rPr>
        <w:t>:</w:t>
      </w:r>
    </w:p>
    <w:p w:rsidR="00EB64C3" w:rsidRDefault="00BE17A4" w:rsidP="003E1BD1">
      <w:pPr>
        <w:widowControl w:val="0"/>
        <w:numPr>
          <w:ilvl w:val="3"/>
          <w:numId w:val="7"/>
        </w:numPr>
        <w:spacing w:line="280" w:lineRule="atLeast"/>
        <w:ind w:hanging="426"/>
        <w:rPr>
          <w:rFonts w:ascii="David" w:hAnsi="David"/>
          <w:lang w:eastAsia="en-US"/>
        </w:rPr>
      </w:pPr>
      <w:r w:rsidRPr="00EB64C3">
        <w:rPr>
          <w:rFonts w:ascii="David" w:hAnsi="David"/>
          <w:b/>
          <w:bCs/>
          <w:rtl/>
          <w:lang w:eastAsia="en-US"/>
        </w:rPr>
        <w:t>ת"א – פולין – ת"א</w:t>
      </w:r>
      <w:r w:rsidRPr="00EB64C3">
        <w:rPr>
          <w:rFonts w:ascii="David" w:hAnsi="David" w:hint="cs"/>
          <w:rtl/>
          <w:lang w:eastAsia="en-US"/>
        </w:rPr>
        <w:t>:</w:t>
      </w:r>
      <w:r w:rsidRPr="00EB64C3">
        <w:rPr>
          <w:rFonts w:ascii="David" w:hAnsi="David"/>
          <w:rtl/>
          <w:lang w:eastAsia="en-US"/>
        </w:rPr>
        <w:t xml:space="preserve"> נחיתות </w:t>
      </w:r>
      <w:r w:rsidRPr="00EB64C3">
        <w:rPr>
          <w:rFonts w:ascii="David" w:hAnsi="David" w:hint="cs"/>
          <w:rtl/>
          <w:lang w:eastAsia="en-US"/>
        </w:rPr>
        <w:t>או המראות</w:t>
      </w:r>
      <w:r w:rsidRPr="00EB64C3">
        <w:rPr>
          <w:rFonts w:ascii="David" w:hAnsi="David"/>
          <w:rtl/>
          <w:lang w:eastAsia="en-US"/>
        </w:rPr>
        <w:t xml:space="preserve"> </w:t>
      </w:r>
      <w:r w:rsidRPr="00EB64C3">
        <w:rPr>
          <w:rFonts w:ascii="David" w:hAnsi="David" w:hint="cs"/>
          <w:rtl/>
          <w:lang w:eastAsia="en-US"/>
        </w:rPr>
        <w:t>בשדות התעופה הבאים</w:t>
      </w:r>
      <w:r w:rsidRPr="00EB64C3">
        <w:rPr>
          <w:rFonts w:ascii="David" w:hAnsi="David"/>
          <w:rtl/>
          <w:lang w:eastAsia="en-US"/>
        </w:rPr>
        <w:t xml:space="preserve">: </w:t>
      </w:r>
    </w:p>
    <w:p w:rsidR="00BE17A4" w:rsidRPr="00EB64C3" w:rsidRDefault="00BE17A4" w:rsidP="00741EAE">
      <w:pPr>
        <w:widowControl w:val="0"/>
        <w:spacing w:after="160" w:line="240" w:lineRule="auto"/>
        <w:ind w:left="2835"/>
        <w:rPr>
          <w:rFonts w:ascii="David" w:hAnsi="David"/>
          <w:rtl/>
          <w:lang w:eastAsia="en-US"/>
        </w:rPr>
      </w:pPr>
      <w:r w:rsidRPr="00EB64C3">
        <w:rPr>
          <w:rFonts w:ascii="David" w:hAnsi="David" w:hint="cs"/>
          <w:b/>
          <w:bCs/>
          <w:rtl/>
          <w:lang w:eastAsia="en-US"/>
        </w:rPr>
        <w:t>צפון</w:t>
      </w:r>
      <w:r w:rsidRPr="00EB64C3">
        <w:rPr>
          <w:rFonts w:ascii="David" w:hAnsi="David" w:hint="cs"/>
          <w:rtl/>
          <w:lang w:eastAsia="en-US"/>
        </w:rPr>
        <w:t xml:space="preserve"> -</w:t>
      </w:r>
      <w:r w:rsidRPr="00EB64C3">
        <w:rPr>
          <w:rFonts w:ascii="David" w:hAnsi="David"/>
          <w:rtl/>
          <w:lang w:eastAsia="en-US"/>
        </w:rPr>
        <w:t>ורשה</w:t>
      </w:r>
      <w:r w:rsidRPr="00EB64C3">
        <w:rPr>
          <w:rFonts w:ascii="David" w:hAnsi="David" w:hint="cs"/>
          <w:rtl/>
          <w:lang w:eastAsia="en-US"/>
        </w:rPr>
        <w:t>,</w:t>
      </w:r>
      <w:r w:rsidRPr="00EB64C3">
        <w:rPr>
          <w:rFonts w:ascii="David" w:hAnsi="David"/>
          <w:rtl/>
          <w:lang w:eastAsia="en-US"/>
        </w:rPr>
        <w:t xml:space="preserve"> </w:t>
      </w:r>
      <w:r w:rsidRPr="00EB64C3">
        <w:rPr>
          <w:rFonts w:ascii="David" w:hAnsi="David" w:hint="cs"/>
          <w:b/>
          <w:bCs/>
          <w:rtl/>
          <w:lang w:eastAsia="en-US"/>
        </w:rPr>
        <w:t>דרום</w:t>
      </w:r>
      <w:r w:rsidRPr="00EB64C3">
        <w:rPr>
          <w:rFonts w:ascii="David" w:hAnsi="David" w:hint="cs"/>
          <w:rtl/>
          <w:lang w:eastAsia="en-US"/>
        </w:rPr>
        <w:t xml:space="preserve"> - </w:t>
      </w:r>
      <w:r w:rsidRPr="00EB64C3">
        <w:rPr>
          <w:rFonts w:ascii="David" w:hAnsi="David"/>
          <w:rtl/>
          <w:lang w:eastAsia="en-US"/>
        </w:rPr>
        <w:t>קטוביץ</w:t>
      </w:r>
      <w:r w:rsidRPr="00EB64C3">
        <w:rPr>
          <w:rFonts w:ascii="David" w:hAnsi="David" w:hint="cs"/>
          <w:rtl/>
          <w:lang w:eastAsia="en-US"/>
        </w:rPr>
        <w:t>,</w:t>
      </w:r>
      <w:r w:rsidRPr="00EB64C3">
        <w:rPr>
          <w:rFonts w:ascii="David" w:hAnsi="David"/>
          <w:rtl/>
          <w:lang w:eastAsia="en-US"/>
        </w:rPr>
        <w:t xml:space="preserve"> קרקוב</w:t>
      </w:r>
      <w:r w:rsidRPr="00EB64C3">
        <w:rPr>
          <w:rFonts w:ascii="David" w:hAnsi="David" w:hint="cs"/>
          <w:rtl/>
          <w:lang w:eastAsia="en-US"/>
        </w:rPr>
        <w:t>.</w:t>
      </w:r>
    </w:p>
    <w:p w:rsidR="00BE17A4" w:rsidRDefault="00BE17A4" w:rsidP="003E1BD1">
      <w:pPr>
        <w:widowControl w:val="0"/>
        <w:numPr>
          <w:ilvl w:val="3"/>
          <w:numId w:val="7"/>
        </w:numPr>
        <w:spacing w:line="280" w:lineRule="atLeast"/>
        <w:ind w:hanging="426"/>
        <w:rPr>
          <w:rFonts w:ascii="David" w:hAnsi="David"/>
          <w:lang w:eastAsia="en-US"/>
        </w:rPr>
      </w:pPr>
      <w:r w:rsidRPr="00EB5710">
        <w:rPr>
          <w:rFonts w:ascii="David" w:hAnsi="David"/>
          <w:rtl/>
          <w:lang w:eastAsia="en-US"/>
        </w:rPr>
        <w:t xml:space="preserve">כל שדה תעופה אחר </w:t>
      </w:r>
      <w:r w:rsidRPr="00EB5710">
        <w:rPr>
          <w:rFonts w:ascii="David" w:hAnsi="David" w:hint="cs"/>
          <w:rtl/>
          <w:lang w:eastAsia="en-US"/>
        </w:rPr>
        <w:t xml:space="preserve">דורש אישור נקודתי </w:t>
      </w:r>
      <w:r w:rsidRPr="00EB5710">
        <w:rPr>
          <w:rFonts w:ascii="David" w:hAnsi="David"/>
          <w:rtl/>
          <w:lang w:eastAsia="en-US"/>
        </w:rPr>
        <w:t>על ידי מנהלת פולין ואגף הבטחון</w:t>
      </w:r>
      <w:r w:rsidRPr="00EB5710">
        <w:rPr>
          <w:rFonts w:ascii="David" w:hAnsi="David" w:hint="cs"/>
          <w:rtl/>
          <w:lang w:eastAsia="en-US"/>
        </w:rPr>
        <w:t>.</w:t>
      </w:r>
    </w:p>
    <w:p w:rsidR="00BE17A4" w:rsidRPr="00EB5710" w:rsidRDefault="00BE17A4" w:rsidP="003E1BD1">
      <w:pPr>
        <w:widowControl w:val="0"/>
        <w:numPr>
          <w:ilvl w:val="2"/>
          <w:numId w:val="7"/>
        </w:numPr>
        <w:spacing w:before="240" w:line="300" w:lineRule="atLeast"/>
        <w:ind w:right="-284"/>
        <w:rPr>
          <w:rFonts w:ascii="David" w:hAnsi="David"/>
          <w:lang w:eastAsia="en-US"/>
        </w:rPr>
      </w:pPr>
      <w:r w:rsidRPr="00EB5710">
        <w:rPr>
          <w:rFonts w:ascii="David" w:hAnsi="David" w:hint="cs"/>
          <w:rtl/>
          <w:lang w:eastAsia="en-US"/>
        </w:rPr>
        <w:t xml:space="preserve">תוכנית הסיור תתחיל במרחק שלא יעלה על </w:t>
      </w:r>
      <w:r w:rsidRPr="00EB5710">
        <w:rPr>
          <w:rFonts w:ascii="David" w:hAnsi="David" w:hint="cs"/>
          <w:b/>
          <w:bCs/>
          <w:rtl/>
          <w:lang w:eastAsia="en-US"/>
        </w:rPr>
        <w:t xml:space="preserve">1.5 </w:t>
      </w:r>
      <w:r w:rsidRPr="00EB5710">
        <w:rPr>
          <w:rFonts w:ascii="David" w:hAnsi="David" w:hint="cs"/>
          <w:rtl/>
          <w:lang w:eastAsia="en-US"/>
        </w:rPr>
        <w:t>שעות נסיעה ממקום הנחיתה</w:t>
      </w:r>
      <w:r>
        <w:rPr>
          <w:rFonts w:ascii="David" w:hAnsi="David" w:hint="cs"/>
          <w:rtl/>
          <w:lang w:eastAsia="en-US"/>
        </w:rPr>
        <w:t xml:space="preserve"> שנקבע</w:t>
      </w:r>
      <w:r w:rsidRPr="00EB5710">
        <w:rPr>
          <w:rFonts w:ascii="David" w:hAnsi="David" w:hint="cs"/>
          <w:rtl/>
          <w:lang w:eastAsia="en-US"/>
        </w:rPr>
        <w:t xml:space="preserve"> או כל שדה תעופה אחר בפולין שיאושר מראש ע"י מטה פולין וקב"ט המשרד.</w:t>
      </w:r>
    </w:p>
    <w:p w:rsidR="00BE17A4" w:rsidRPr="00EB5710" w:rsidRDefault="00BE17A4" w:rsidP="003E1BD1">
      <w:pPr>
        <w:widowControl w:val="0"/>
        <w:numPr>
          <w:ilvl w:val="2"/>
          <w:numId w:val="7"/>
        </w:numPr>
        <w:spacing w:before="240" w:line="300" w:lineRule="atLeast"/>
        <w:ind w:right="-284"/>
        <w:rPr>
          <w:rFonts w:ascii="David" w:hAnsi="David"/>
          <w:lang w:eastAsia="en-US"/>
        </w:rPr>
      </w:pPr>
      <w:r w:rsidRPr="00EB5710">
        <w:rPr>
          <w:rFonts w:ascii="David" w:hAnsi="David"/>
          <w:b/>
          <w:bCs/>
          <w:rtl/>
          <w:lang w:eastAsia="en-US"/>
        </w:rPr>
        <w:t>2</w:t>
      </w:r>
      <w:r w:rsidRPr="00EB5710">
        <w:rPr>
          <w:rFonts w:ascii="David" w:hAnsi="David"/>
          <w:rtl/>
          <w:lang w:eastAsia="en-US"/>
        </w:rPr>
        <w:t xml:space="preserve"> </w:t>
      </w:r>
      <w:r w:rsidRPr="00EB5710">
        <w:rPr>
          <w:rFonts w:ascii="David" w:hAnsi="David" w:hint="cs"/>
          <w:rtl/>
          <w:lang w:eastAsia="en-US"/>
        </w:rPr>
        <w:t>"</w:t>
      </w:r>
      <w:r w:rsidRPr="00EB5710">
        <w:rPr>
          <w:rFonts w:ascii="David" w:hAnsi="David"/>
          <w:rtl/>
          <w:lang w:eastAsia="en-US"/>
        </w:rPr>
        <w:t>הגזרות</w:t>
      </w:r>
      <w:r w:rsidRPr="00EB5710">
        <w:rPr>
          <w:rFonts w:ascii="David" w:hAnsi="David" w:hint="cs"/>
          <w:rtl/>
          <w:lang w:eastAsia="en-US"/>
        </w:rPr>
        <w:t>"</w:t>
      </w:r>
      <w:r w:rsidRPr="00EB5710">
        <w:rPr>
          <w:rFonts w:ascii="David" w:hAnsi="David"/>
          <w:rtl/>
          <w:lang w:eastAsia="en-US"/>
        </w:rPr>
        <w:t xml:space="preserve"> המרכזיות בפולין הן ורשה וקרקוב, בהתאם </w:t>
      </w:r>
      <w:r w:rsidRPr="00EB5710">
        <w:rPr>
          <w:rFonts w:ascii="David" w:hAnsi="David" w:hint="cs"/>
          <w:rtl/>
          <w:lang w:eastAsia="en-US"/>
        </w:rPr>
        <w:t>להנחיות</w:t>
      </w:r>
      <w:r w:rsidRPr="00EB5710">
        <w:rPr>
          <w:rFonts w:ascii="David" w:hAnsi="David"/>
          <w:rtl/>
          <w:lang w:eastAsia="en-US"/>
        </w:rPr>
        <w:t xml:space="preserve"> של אגף הביטחון.</w:t>
      </w:r>
      <w:r w:rsidRPr="00EB5710">
        <w:rPr>
          <w:rFonts w:ascii="David" w:hAnsi="David" w:hint="cs"/>
          <w:rtl/>
          <w:lang w:eastAsia="en-US"/>
        </w:rPr>
        <w:t xml:space="preserve"> </w:t>
      </w:r>
      <w:r w:rsidRPr="00EB5710">
        <w:rPr>
          <w:rFonts w:ascii="David" w:hAnsi="David"/>
          <w:rtl/>
          <w:lang w:eastAsia="en-US"/>
        </w:rPr>
        <w:t>בכל גזרה מספר מרחבים בהתאם לשדות התעופה.</w:t>
      </w:r>
    </w:p>
    <w:p w:rsidR="00BE17A4" w:rsidRPr="002166F8" w:rsidRDefault="00BE17A4" w:rsidP="003E1BD1">
      <w:pPr>
        <w:widowControl w:val="0"/>
        <w:numPr>
          <w:ilvl w:val="2"/>
          <w:numId w:val="7"/>
        </w:numPr>
        <w:spacing w:before="240" w:line="300" w:lineRule="atLeast"/>
        <w:ind w:right="-284"/>
        <w:rPr>
          <w:rFonts w:ascii="David" w:hAnsi="David"/>
          <w:lang w:eastAsia="en-US"/>
        </w:rPr>
      </w:pPr>
      <w:r w:rsidRPr="002166F8">
        <w:rPr>
          <w:rFonts w:ascii="David" w:hAnsi="David" w:hint="cs"/>
          <w:rtl/>
          <w:lang w:eastAsia="en-US"/>
        </w:rPr>
        <w:t xml:space="preserve">מרחב שהות המשלחת יהיה בהתאם לשדה התעופה בו נחתה המשלחת, למשך מינימום של </w:t>
      </w:r>
      <w:r w:rsidR="0070788A" w:rsidRPr="002166F8">
        <w:rPr>
          <w:rFonts w:ascii="David" w:hAnsi="David" w:hint="cs"/>
          <w:b/>
          <w:bCs/>
          <w:rtl/>
          <w:lang w:eastAsia="en-US"/>
        </w:rPr>
        <w:t>36</w:t>
      </w:r>
      <w:r w:rsidRPr="002166F8">
        <w:rPr>
          <w:rFonts w:ascii="David" w:hAnsi="David" w:hint="cs"/>
          <w:rtl/>
          <w:lang w:eastAsia="en-US"/>
        </w:rPr>
        <w:t xml:space="preserve"> שעות. קרי- על המשלחות לשהות במרחב </w:t>
      </w:r>
      <w:r w:rsidR="0070788A" w:rsidRPr="002166F8">
        <w:rPr>
          <w:rFonts w:ascii="David" w:hAnsi="David" w:hint="cs"/>
          <w:b/>
          <w:bCs/>
          <w:rtl/>
          <w:lang w:eastAsia="en-US"/>
        </w:rPr>
        <w:t>36</w:t>
      </w:r>
      <w:r w:rsidRPr="002166F8">
        <w:rPr>
          <w:rFonts w:ascii="David" w:hAnsi="David" w:hint="cs"/>
          <w:rtl/>
          <w:lang w:eastAsia="en-US"/>
        </w:rPr>
        <w:t xml:space="preserve"> שעות לפחות ולא תותר נחיתה במרחב מסוים ומעבר  מידי למרחב אחר.</w:t>
      </w:r>
    </w:p>
    <w:p w:rsidR="00BE17A4" w:rsidRPr="00EB5710" w:rsidRDefault="00BE17A4" w:rsidP="003E1BD1">
      <w:pPr>
        <w:widowControl w:val="0"/>
        <w:numPr>
          <w:ilvl w:val="2"/>
          <w:numId w:val="7"/>
        </w:numPr>
        <w:spacing w:before="240" w:line="300" w:lineRule="atLeast"/>
        <w:ind w:right="-284"/>
        <w:rPr>
          <w:rFonts w:ascii="David" w:hAnsi="David"/>
          <w:rtl/>
          <w:lang w:eastAsia="en-US"/>
        </w:rPr>
      </w:pPr>
      <w:r w:rsidRPr="00EB5710">
        <w:rPr>
          <w:rFonts w:ascii="David" w:hAnsi="David" w:hint="cs"/>
          <w:rtl/>
          <w:lang w:eastAsia="en-US"/>
        </w:rPr>
        <w:t xml:space="preserve">ציר תנועת המשלחות יהיה מצפון לדרום או מדרום לצפון בהתאם להקצאה שניתנה למשלחת. </w:t>
      </w:r>
    </w:p>
    <w:p w:rsidR="00BE17A4" w:rsidRDefault="00BE17A4" w:rsidP="003E1BD1">
      <w:pPr>
        <w:widowControl w:val="0"/>
        <w:numPr>
          <w:ilvl w:val="2"/>
          <w:numId w:val="7"/>
        </w:numPr>
        <w:spacing w:before="240" w:line="300" w:lineRule="atLeast"/>
        <w:ind w:right="-284"/>
        <w:rPr>
          <w:rFonts w:ascii="David" w:hAnsi="David"/>
          <w:lang w:eastAsia="en-US"/>
        </w:rPr>
      </w:pPr>
      <w:r w:rsidRPr="00EB5710">
        <w:rPr>
          <w:rFonts w:ascii="David" w:hAnsi="David" w:hint="cs"/>
          <w:rtl/>
          <w:lang w:eastAsia="en-US"/>
        </w:rPr>
        <w:t>מועדי</w:t>
      </w:r>
      <w:r w:rsidRPr="00EB5710">
        <w:rPr>
          <w:rFonts w:ascii="David" w:hAnsi="David"/>
          <w:rtl/>
          <w:lang w:eastAsia="en-US"/>
        </w:rPr>
        <w:t xml:space="preserve"> הטיסות </w:t>
      </w:r>
      <w:r w:rsidRPr="00EB5710">
        <w:rPr>
          <w:rFonts w:ascii="David" w:hAnsi="David" w:hint="eastAsia"/>
          <w:rtl/>
          <w:lang w:eastAsia="en-US"/>
        </w:rPr>
        <w:t>במהלך</w:t>
      </w:r>
      <w:r w:rsidRPr="00EB5710">
        <w:rPr>
          <w:rFonts w:ascii="David" w:hAnsi="David"/>
          <w:rtl/>
          <w:lang w:eastAsia="en-US"/>
        </w:rPr>
        <w:t xml:space="preserve"> כל השנה </w:t>
      </w:r>
      <w:r w:rsidRPr="00EB5710">
        <w:rPr>
          <w:rFonts w:ascii="David" w:hAnsi="David" w:hint="cs"/>
          <w:rtl/>
          <w:lang w:eastAsia="en-US"/>
        </w:rPr>
        <w:t xml:space="preserve">במסלול הרגיל יהיו כדלקמן: </w:t>
      </w:r>
    </w:p>
    <w:p w:rsidR="00BE17A4" w:rsidRPr="00EB5710" w:rsidRDefault="00BE17A4" w:rsidP="003E1BD1">
      <w:pPr>
        <w:widowControl w:val="0"/>
        <w:numPr>
          <w:ilvl w:val="3"/>
          <w:numId w:val="7"/>
        </w:numPr>
        <w:spacing w:line="280" w:lineRule="atLeast"/>
        <w:ind w:hanging="426"/>
        <w:rPr>
          <w:rFonts w:ascii="David" w:hAnsi="David"/>
          <w:lang w:eastAsia="en-US"/>
        </w:rPr>
      </w:pPr>
      <w:r w:rsidRPr="00EB5710">
        <w:rPr>
          <w:rFonts w:ascii="David" w:hAnsi="David" w:hint="cs"/>
          <w:rtl/>
          <w:lang w:eastAsia="en-US"/>
        </w:rPr>
        <w:t>מועד ההמראה</w:t>
      </w:r>
      <w:r w:rsidRPr="00EB5710">
        <w:rPr>
          <w:rFonts w:ascii="David" w:hAnsi="David"/>
          <w:rtl/>
          <w:lang w:eastAsia="en-US"/>
        </w:rPr>
        <w:t xml:space="preserve"> מהארץ</w:t>
      </w:r>
      <w:r w:rsidRPr="00EB5710">
        <w:rPr>
          <w:rFonts w:ascii="David" w:hAnsi="David" w:hint="cs"/>
          <w:rtl/>
          <w:lang w:eastAsia="en-US"/>
        </w:rPr>
        <w:t xml:space="preserve"> לפולין</w:t>
      </w:r>
      <w:r w:rsidRPr="00EB5710">
        <w:rPr>
          <w:rFonts w:ascii="David" w:hAnsi="David"/>
          <w:rtl/>
          <w:lang w:eastAsia="en-US"/>
        </w:rPr>
        <w:t xml:space="preserve"> </w:t>
      </w:r>
      <w:r w:rsidRPr="00EB5710">
        <w:rPr>
          <w:rFonts w:ascii="David" w:hAnsi="David" w:hint="cs"/>
          <w:rtl/>
          <w:lang w:eastAsia="en-US"/>
        </w:rPr>
        <w:t xml:space="preserve">לא אחרי </w:t>
      </w:r>
      <w:r w:rsidRPr="00836141">
        <w:rPr>
          <w:rFonts w:ascii="David" w:hAnsi="David" w:hint="cs"/>
          <w:b/>
          <w:bCs/>
          <w:rtl/>
          <w:lang w:eastAsia="en-US"/>
        </w:rPr>
        <w:t>09:00.</w:t>
      </w:r>
    </w:p>
    <w:p w:rsidR="00BE17A4" w:rsidRDefault="00BE17A4" w:rsidP="003E1BD1">
      <w:pPr>
        <w:widowControl w:val="0"/>
        <w:numPr>
          <w:ilvl w:val="3"/>
          <w:numId w:val="7"/>
        </w:numPr>
        <w:spacing w:line="280" w:lineRule="atLeast"/>
        <w:ind w:hanging="426"/>
        <w:rPr>
          <w:rFonts w:ascii="David" w:hAnsi="David"/>
          <w:lang w:eastAsia="en-US"/>
        </w:rPr>
      </w:pPr>
      <w:r w:rsidRPr="00EB5710">
        <w:rPr>
          <w:rFonts w:ascii="David" w:hAnsi="David" w:hint="cs"/>
          <w:rtl/>
          <w:lang w:eastAsia="en-US"/>
        </w:rPr>
        <w:t>מועד ההמראה מפולין לארץ</w:t>
      </w:r>
      <w:r w:rsidRPr="00EB5710">
        <w:rPr>
          <w:rFonts w:ascii="David" w:hAnsi="David"/>
          <w:rtl/>
          <w:lang w:eastAsia="en-US"/>
        </w:rPr>
        <w:t xml:space="preserve"> </w:t>
      </w:r>
      <w:r w:rsidRPr="00EB5710">
        <w:rPr>
          <w:rFonts w:ascii="David" w:hAnsi="David" w:hint="cs"/>
          <w:rtl/>
          <w:lang w:eastAsia="en-US"/>
        </w:rPr>
        <w:t xml:space="preserve">לא לפני </w:t>
      </w:r>
      <w:r w:rsidRPr="00836141">
        <w:rPr>
          <w:rFonts w:ascii="David" w:hAnsi="David" w:hint="cs"/>
          <w:b/>
          <w:bCs/>
          <w:rtl/>
          <w:lang w:eastAsia="en-US"/>
        </w:rPr>
        <w:t>21:00</w:t>
      </w:r>
      <w:r w:rsidRPr="00836141">
        <w:rPr>
          <w:rFonts w:ascii="David" w:hAnsi="David"/>
          <w:b/>
          <w:bCs/>
          <w:rtl/>
          <w:lang w:eastAsia="en-US"/>
        </w:rPr>
        <w:t xml:space="preserve"> </w:t>
      </w:r>
      <w:r w:rsidRPr="00EB5710">
        <w:rPr>
          <w:rFonts w:ascii="David" w:hAnsi="David"/>
          <w:rtl/>
          <w:lang w:eastAsia="en-US"/>
        </w:rPr>
        <w:t>(שעון מקומי).</w:t>
      </w:r>
    </w:p>
    <w:p w:rsidR="0070788A" w:rsidRPr="002166F8" w:rsidRDefault="0070788A" w:rsidP="003E1BD1">
      <w:pPr>
        <w:widowControl w:val="0"/>
        <w:numPr>
          <w:ilvl w:val="3"/>
          <w:numId w:val="7"/>
        </w:numPr>
        <w:spacing w:line="280" w:lineRule="atLeast"/>
        <w:ind w:right="-567" w:hanging="426"/>
        <w:rPr>
          <w:rFonts w:ascii="David" w:hAnsi="David"/>
          <w:lang w:eastAsia="en-US"/>
        </w:rPr>
      </w:pPr>
      <w:r w:rsidRPr="002166F8">
        <w:rPr>
          <w:rFonts w:ascii="David" w:hAnsi="David" w:hint="cs"/>
          <w:rtl/>
          <w:lang w:eastAsia="en-US"/>
        </w:rPr>
        <w:t xml:space="preserve">היציאה מהארץ תעשה לאחר חצות של יום ראשון, לפנות בוקר של יום שני </w:t>
      </w:r>
      <w:r w:rsidRPr="002166F8">
        <w:rPr>
          <w:rFonts w:ascii="David" w:hAnsi="David"/>
          <w:rtl/>
          <w:lang w:eastAsia="en-US"/>
        </w:rPr>
        <w:t>של השבוע</w:t>
      </w:r>
      <w:r w:rsidRPr="002166F8">
        <w:rPr>
          <w:rFonts w:ascii="David" w:hAnsi="David" w:hint="cs"/>
          <w:rtl/>
          <w:lang w:eastAsia="en-US"/>
        </w:rPr>
        <w:t>.</w:t>
      </w:r>
    </w:p>
    <w:p w:rsidR="00BE17A4" w:rsidRPr="00EB5710" w:rsidRDefault="00BE17A4" w:rsidP="003E1BD1">
      <w:pPr>
        <w:widowControl w:val="0"/>
        <w:numPr>
          <w:ilvl w:val="2"/>
          <w:numId w:val="7"/>
        </w:numPr>
        <w:spacing w:before="240" w:line="300" w:lineRule="atLeast"/>
        <w:ind w:right="-284"/>
        <w:rPr>
          <w:rFonts w:ascii="David" w:hAnsi="David"/>
          <w:lang w:eastAsia="en-US"/>
        </w:rPr>
      </w:pPr>
      <w:r w:rsidRPr="002166F8">
        <w:rPr>
          <w:rFonts w:ascii="David" w:hAnsi="David" w:hint="cs"/>
          <w:rtl/>
          <w:lang w:eastAsia="en-US"/>
        </w:rPr>
        <w:t xml:space="preserve">במידה שההמראה חזרה לארץ הינה אחרי השעה </w:t>
      </w:r>
      <w:r w:rsidR="0070788A" w:rsidRPr="002166F8">
        <w:rPr>
          <w:rFonts w:ascii="David" w:hAnsi="David" w:hint="cs"/>
          <w:b/>
          <w:bCs/>
          <w:rtl/>
          <w:lang w:eastAsia="en-US"/>
        </w:rPr>
        <w:t>21</w:t>
      </w:r>
      <w:r w:rsidRPr="002166F8">
        <w:rPr>
          <w:rFonts w:ascii="David" w:hAnsi="David" w:hint="cs"/>
          <w:b/>
          <w:bCs/>
          <w:rtl/>
          <w:lang w:eastAsia="en-US"/>
        </w:rPr>
        <w:t>:00</w:t>
      </w:r>
      <w:r w:rsidRPr="002166F8">
        <w:rPr>
          <w:rFonts w:ascii="David" w:hAnsi="David" w:hint="cs"/>
          <w:rtl/>
          <w:lang w:eastAsia="en-US"/>
        </w:rPr>
        <w:t xml:space="preserve"> ועד השעה </w:t>
      </w:r>
      <w:r w:rsidRPr="002166F8">
        <w:rPr>
          <w:rFonts w:ascii="David" w:hAnsi="David" w:hint="cs"/>
          <w:b/>
          <w:bCs/>
          <w:rtl/>
          <w:lang w:eastAsia="en-US"/>
        </w:rPr>
        <w:t>02:00</w:t>
      </w:r>
      <w:r w:rsidRPr="002166F8">
        <w:rPr>
          <w:rFonts w:ascii="David" w:hAnsi="David" w:hint="cs"/>
          <w:rtl/>
          <w:lang w:eastAsia="en-US"/>
        </w:rPr>
        <w:t>,</w:t>
      </w:r>
      <w:r w:rsidRPr="002166F8">
        <w:rPr>
          <w:rFonts w:ascii="David" w:hAnsi="David" w:hint="cs"/>
          <w:b/>
          <w:bCs/>
          <w:rtl/>
          <w:lang w:eastAsia="en-US"/>
        </w:rPr>
        <w:t xml:space="preserve"> </w:t>
      </w:r>
      <w:r w:rsidRPr="002166F8">
        <w:rPr>
          <w:rFonts w:ascii="David" w:hAnsi="David" w:hint="cs"/>
          <w:rtl/>
          <w:lang w:eastAsia="en-US"/>
        </w:rPr>
        <w:t>על הספק לדאוג</w:t>
      </w:r>
      <w:r w:rsidRPr="00EB5710">
        <w:rPr>
          <w:rFonts w:ascii="David" w:hAnsi="David" w:hint="cs"/>
          <w:rtl/>
          <w:lang w:eastAsia="en-US"/>
        </w:rPr>
        <w:t xml:space="preserve"> שיהיה למשתתפים מקום כינוס סגור </w:t>
      </w:r>
      <w:r>
        <w:rPr>
          <w:rFonts w:ascii="David" w:hAnsi="David" w:hint="cs"/>
          <w:rtl/>
          <w:lang w:eastAsia="en-US"/>
        </w:rPr>
        <w:t>עם</w:t>
      </w:r>
      <w:r w:rsidRPr="00EB5710">
        <w:rPr>
          <w:rFonts w:ascii="David" w:hAnsi="David" w:hint="cs"/>
          <w:rtl/>
          <w:lang w:eastAsia="en-US"/>
        </w:rPr>
        <w:t xml:space="preserve"> יציאות וכניסות מבוקרות (משיקולי בטחון ובטיחות) כגון</w:t>
      </w:r>
      <w:r w:rsidR="00413D88">
        <w:rPr>
          <w:rFonts w:ascii="David" w:hAnsi="David" w:hint="cs"/>
          <w:rtl/>
          <w:lang w:eastAsia="en-US"/>
        </w:rPr>
        <w:t>:</w:t>
      </w:r>
      <w:r w:rsidRPr="00EB5710">
        <w:rPr>
          <w:rFonts w:ascii="David" w:hAnsi="David" w:hint="cs"/>
          <w:rtl/>
          <w:lang w:eastAsia="en-US"/>
        </w:rPr>
        <w:t xml:space="preserve"> מלון, מסעדה או אולם, עד לשעת ההגעה לשדה התעופה. </w:t>
      </w:r>
    </w:p>
    <w:p w:rsidR="00BE17A4" w:rsidRPr="00EB5710" w:rsidRDefault="00BE17A4" w:rsidP="003E1BD1">
      <w:pPr>
        <w:widowControl w:val="0"/>
        <w:numPr>
          <w:ilvl w:val="2"/>
          <w:numId w:val="7"/>
        </w:numPr>
        <w:spacing w:before="240" w:line="300" w:lineRule="atLeast"/>
        <w:ind w:right="-284"/>
        <w:rPr>
          <w:rFonts w:ascii="David" w:hAnsi="David"/>
          <w:lang w:eastAsia="en-US"/>
        </w:rPr>
      </w:pPr>
      <w:r w:rsidRPr="00EB5710">
        <w:rPr>
          <w:rFonts w:ascii="David" w:hAnsi="David" w:hint="cs"/>
          <w:rtl/>
          <w:lang w:eastAsia="en-US"/>
        </w:rPr>
        <w:t xml:space="preserve">במידה שההמראה חזרה לארץ הינה אחרי השעה </w:t>
      </w:r>
      <w:r w:rsidRPr="00EB5710">
        <w:rPr>
          <w:rFonts w:ascii="David" w:hAnsi="David" w:hint="cs"/>
          <w:b/>
          <w:bCs/>
          <w:rtl/>
          <w:lang w:eastAsia="en-US"/>
        </w:rPr>
        <w:t>02:00</w:t>
      </w:r>
      <w:r w:rsidRPr="00EB5710">
        <w:rPr>
          <w:rFonts w:ascii="David" w:hAnsi="David" w:hint="cs"/>
          <w:rtl/>
          <w:lang w:eastAsia="en-US"/>
        </w:rPr>
        <w:t>, ידאג ה</w:t>
      </w:r>
      <w:r>
        <w:rPr>
          <w:rFonts w:ascii="David" w:hAnsi="David" w:hint="cs"/>
          <w:rtl/>
          <w:lang w:eastAsia="en-US"/>
        </w:rPr>
        <w:t>ספק</w:t>
      </w:r>
      <w:r w:rsidRPr="00EB5710">
        <w:rPr>
          <w:rFonts w:ascii="David" w:hAnsi="David" w:hint="cs"/>
          <w:rtl/>
          <w:lang w:eastAsia="en-US"/>
        </w:rPr>
        <w:t xml:space="preserve"> ללינה בבית המלון בו שהתה הקבוצה (משיקולי בטחון ובטיחות). </w:t>
      </w:r>
    </w:p>
    <w:p w:rsidR="00BE17A4" w:rsidRPr="00845B15" w:rsidRDefault="00BE17A4" w:rsidP="003E1BD1">
      <w:pPr>
        <w:widowControl w:val="0"/>
        <w:numPr>
          <w:ilvl w:val="2"/>
          <w:numId w:val="7"/>
        </w:numPr>
        <w:spacing w:before="240" w:line="300" w:lineRule="atLeast"/>
        <w:ind w:right="-284"/>
        <w:rPr>
          <w:rFonts w:ascii="David" w:hAnsi="David"/>
          <w:lang w:eastAsia="en-US"/>
        </w:rPr>
      </w:pPr>
      <w:r w:rsidRPr="00845B15">
        <w:rPr>
          <w:rFonts w:ascii="David" w:hAnsi="David" w:hint="cs"/>
          <w:rtl/>
          <w:lang w:eastAsia="en-US"/>
        </w:rPr>
        <w:t>ניתן לטוס טיסת ערב, (ללא יום פעילות) שתכלול לינה נוספת טרם תחילת המסע</w:t>
      </w:r>
      <w:r w:rsidR="00845B15">
        <w:rPr>
          <w:rFonts w:ascii="David" w:hAnsi="David" w:hint="cs"/>
          <w:rtl/>
          <w:lang w:eastAsia="en-US"/>
        </w:rPr>
        <w:t xml:space="preserve"> ללא עלות נוספת</w:t>
      </w:r>
      <w:r w:rsidRPr="00845B15">
        <w:rPr>
          <w:rFonts w:ascii="David" w:hAnsi="David" w:hint="cs"/>
          <w:rtl/>
          <w:lang w:eastAsia="en-US"/>
        </w:rPr>
        <w:t xml:space="preserve">. </w:t>
      </w:r>
    </w:p>
    <w:p w:rsidR="00BE17A4" w:rsidRPr="00EB5710" w:rsidRDefault="00BE17A4" w:rsidP="003E1BD1">
      <w:pPr>
        <w:widowControl w:val="0"/>
        <w:numPr>
          <w:ilvl w:val="2"/>
          <w:numId w:val="7"/>
        </w:numPr>
        <w:spacing w:before="240" w:line="300" w:lineRule="atLeast"/>
        <w:ind w:right="-284"/>
        <w:rPr>
          <w:rFonts w:ascii="David" w:hAnsi="David"/>
          <w:lang w:eastAsia="en-US"/>
        </w:rPr>
      </w:pPr>
      <w:r w:rsidRPr="00EB5710">
        <w:rPr>
          <w:rFonts w:ascii="David" w:hAnsi="David" w:hint="cs"/>
          <w:rtl/>
          <w:lang w:eastAsia="en-US"/>
        </w:rPr>
        <w:t>על ה</w:t>
      </w:r>
      <w:r>
        <w:rPr>
          <w:rFonts w:ascii="David" w:hAnsi="David" w:hint="cs"/>
          <w:rtl/>
          <w:lang w:eastAsia="en-US"/>
        </w:rPr>
        <w:t>ספק</w:t>
      </w:r>
      <w:r w:rsidRPr="00EB5710">
        <w:rPr>
          <w:rFonts w:ascii="David" w:hAnsi="David" w:hint="cs"/>
          <w:rtl/>
          <w:lang w:eastAsia="en-US"/>
        </w:rPr>
        <w:t xml:space="preserve"> לתכנן ולהתאים את מועדי ההמראות והנחיתות כך שיהיה מינימום של זמני המתנה ושהייה בשדות התעופה ושיוותר מקסימום זמן לפעילות ולשהייה באתרים.</w:t>
      </w:r>
    </w:p>
    <w:p w:rsidR="00BE17A4" w:rsidRDefault="00BE17A4" w:rsidP="003E1BD1">
      <w:pPr>
        <w:widowControl w:val="0"/>
        <w:numPr>
          <w:ilvl w:val="2"/>
          <w:numId w:val="7"/>
        </w:numPr>
        <w:spacing w:before="240" w:line="300" w:lineRule="atLeast"/>
        <w:ind w:right="-284"/>
        <w:rPr>
          <w:rFonts w:ascii="David" w:hAnsi="David"/>
          <w:lang w:eastAsia="en-US"/>
        </w:rPr>
      </w:pPr>
      <w:r>
        <w:rPr>
          <w:rFonts w:ascii="David" w:hAnsi="David" w:hint="cs"/>
          <w:rtl/>
          <w:lang w:eastAsia="en-US"/>
        </w:rPr>
        <w:t>הספק לא יוכל לפצל אוטובוסים של משלחת בזמן יציאה משדה התעופה בפולין בתחילת המסע  או בזמן ההגעה לשדה התעופה בפולין בסוף המסע.</w:t>
      </w:r>
    </w:p>
    <w:p w:rsidR="00BE17A4" w:rsidRPr="00EB5710" w:rsidRDefault="00BE17A4" w:rsidP="003E1BD1">
      <w:pPr>
        <w:widowControl w:val="0"/>
        <w:numPr>
          <w:ilvl w:val="2"/>
          <w:numId w:val="7"/>
        </w:numPr>
        <w:spacing w:before="240" w:line="300" w:lineRule="atLeast"/>
        <w:ind w:right="-284"/>
        <w:rPr>
          <w:rFonts w:ascii="David" w:hAnsi="David"/>
          <w:lang w:eastAsia="en-US"/>
        </w:rPr>
      </w:pPr>
      <w:r w:rsidRPr="00EB5710">
        <w:rPr>
          <w:rFonts w:ascii="David" w:hAnsi="David" w:hint="cs"/>
          <w:rtl/>
          <w:lang w:eastAsia="en-US"/>
        </w:rPr>
        <w:t>אין לפצל את המשלחת למספר מטוסים אלא באישור מראש של מטה פולין.</w:t>
      </w:r>
    </w:p>
    <w:p w:rsidR="00BE17A4" w:rsidRPr="00EB5710" w:rsidRDefault="00BE17A4" w:rsidP="003E1BD1">
      <w:pPr>
        <w:widowControl w:val="0"/>
        <w:numPr>
          <w:ilvl w:val="2"/>
          <w:numId w:val="7"/>
        </w:numPr>
        <w:spacing w:before="240" w:line="300" w:lineRule="atLeast"/>
        <w:ind w:right="-284"/>
        <w:rPr>
          <w:rFonts w:ascii="David" w:hAnsi="David"/>
          <w:lang w:eastAsia="en-US"/>
        </w:rPr>
      </w:pPr>
      <w:r>
        <w:rPr>
          <w:rFonts w:ascii="David" w:hAnsi="David" w:hint="cs"/>
          <w:rtl/>
          <w:lang w:eastAsia="en-US"/>
        </w:rPr>
        <w:t>מטה פולין</w:t>
      </w:r>
      <w:r w:rsidRPr="00EB5710">
        <w:rPr>
          <w:rFonts w:ascii="David" w:hAnsi="David" w:hint="cs"/>
          <w:rtl/>
          <w:lang w:eastAsia="en-US"/>
        </w:rPr>
        <w:t xml:space="preserve"> רשאי לשנות את מועדי ההמראות והנחיתות גם למועדים אחרים.</w:t>
      </w:r>
    </w:p>
    <w:p w:rsidR="00BE17A4" w:rsidRPr="00EB5710" w:rsidRDefault="00BE17A4" w:rsidP="003E1BD1">
      <w:pPr>
        <w:widowControl w:val="0"/>
        <w:numPr>
          <w:ilvl w:val="2"/>
          <w:numId w:val="7"/>
        </w:numPr>
        <w:spacing w:before="240" w:line="300" w:lineRule="atLeast"/>
        <w:ind w:right="-142"/>
        <w:rPr>
          <w:rFonts w:ascii="David" w:hAnsi="David"/>
          <w:lang w:eastAsia="en-US"/>
        </w:rPr>
      </w:pPr>
      <w:r w:rsidRPr="00EB5710">
        <w:rPr>
          <w:rFonts w:ascii="David" w:hAnsi="David" w:hint="cs"/>
          <w:rtl/>
          <w:lang w:eastAsia="en-US"/>
        </w:rPr>
        <w:t>שעות ההמראה והנחיתה בפולין יהיו בהתאם לחוק התעופה הפולני</w:t>
      </w:r>
      <w:r>
        <w:rPr>
          <w:rFonts w:ascii="David" w:hAnsi="David" w:hint="cs"/>
          <w:rtl/>
          <w:lang w:eastAsia="en-US"/>
        </w:rPr>
        <w:t xml:space="preserve"> בכפוף להנחיות מטה פולין</w:t>
      </w:r>
      <w:r w:rsidRPr="00EB5710">
        <w:rPr>
          <w:rFonts w:ascii="David" w:hAnsi="David" w:hint="cs"/>
          <w:rtl/>
          <w:lang w:eastAsia="en-US"/>
        </w:rPr>
        <w:t xml:space="preserve">. </w:t>
      </w:r>
    </w:p>
    <w:p w:rsidR="00BE17A4" w:rsidRPr="00EB5710" w:rsidRDefault="00BE17A4" w:rsidP="003E1BD1">
      <w:pPr>
        <w:widowControl w:val="0"/>
        <w:numPr>
          <w:ilvl w:val="2"/>
          <w:numId w:val="7"/>
        </w:numPr>
        <w:spacing w:before="240" w:line="300" w:lineRule="atLeast"/>
        <w:ind w:right="-284"/>
        <w:rPr>
          <w:rFonts w:ascii="David" w:hAnsi="David"/>
          <w:lang w:eastAsia="en-US"/>
        </w:rPr>
      </w:pPr>
      <w:r w:rsidRPr="00EB5710">
        <w:rPr>
          <w:rFonts w:ascii="David" w:hAnsi="David" w:hint="cs"/>
          <w:rtl/>
          <w:lang w:eastAsia="en-US"/>
        </w:rPr>
        <w:t>על ה</w:t>
      </w:r>
      <w:r>
        <w:rPr>
          <w:rFonts w:ascii="David" w:hAnsi="David" w:hint="cs"/>
          <w:rtl/>
          <w:lang w:eastAsia="en-US"/>
        </w:rPr>
        <w:t>ספק</w:t>
      </w:r>
      <w:r w:rsidRPr="00EB5710">
        <w:rPr>
          <w:rFonts w:ascii="David" w:hAnsi="David" w:hint="cs"/>
          <w:rtl/>
          <w:lang w:eastAsia="en-US"/>
        </w:rPr>
        <w:t xml:space="preserve"> לקחת בחשבון כי ייתכנו שינויים במועדי המראות ונחיתות </w:t>
      </w:r>
      <w:r>
        <w:rPr>
          <w:rFonts w:ascii="David" w:hAnsi="David" w:hint="cs"/>
          <w:rtl/>
          <w:lang w:eastAsia="en-US"/>
        </w:rPr>
        <w:t>ב</w:t>
      </w:r>
      <w:r w:rsidRPr="00EB5710">
        <w:rPr>
          <w:rFonts w:ascii="David" w:hAnsi="David" w:hint="cs"/>
          <w:rtl/>
          <w:lang w:eastAsia="en-US"/>
        </w:rPr>
        <w:t>ארץ ו</w:t>
      </w:r>
      <w:r>
        <w:rPr>
          <w:rFonts w:ascii="David" w:hAnsi="David" w:hint="cs"/>
          <w:rtl/>
          <w:lang w:eastAsia="en-US"/>
        </w:rPr>
        <w:t>ב</w:t>
      </w:r>
      <w:r w:rsidRPr="00EB5710">
        <w:rPr>
          <w:rFonts w:ascii="David" w:hAnsi="David" w:hint="cs"/>
          <w:rtl/>
          <w:lang w:eastAsia="en-US"/>
        </w:rPr>
        <w:t>פולין לארץ בעקבות שינויים רגולטוריים או הסכמים בנושא תעופה.</w:t>
      </w:r>
    </w:p>
    <w:p w:rsidR="00D13E92" w:rsidRPr="00D13E92" w:rsidRDefault="00D13E92" w:rsidP="003E1BD1">
      <w:pPr>
        <w:widowControl w:val="0"/>
        <w:numPr>
          <w:ilvl w:val="2"/>
          <w:numId w:val="7"/>
        </w:numPr>
        <w:spacing w:before="240" w:line="300" w:lineRule="atLeast"/>
        <w:ind w:right="-284"/>
        <w:rPr>
          <w:rFonts w:ascii="David" w:hAnsi="David"/>
          <w:rtl/>
          <w:lang w:eastAsia="en-US"/>
        </w:rPr>
      </w:pPr>
      <w:r w:rsidRPr="00D13E92">
        <w:rPr>
          <w:rFonts w:ascii="David" w:hAnsi="David" w:hint="cs"/>
          <w:rtl/>
          <w:lang w:eastAsia="en-US"/>
        </w:rPr>
        <w:t xml:space="preserve">על </w:t>
      </w:r>
      <w:r w:rsidR="00B72915">
        <w:rPr>
          <w:rFonts w:ascii="David" w:hAnsi="David" w:hint="cs"/>
          <w:rtl/>
          <w:lang w:eastAsia="en-US"/>
        </w:rPr>
        <w:t>הספק</w:t>
      </w:r>
      <w:r w:rsidRPr="00D13E92">
        <w:rPr>
          <w:rFonts w:ascii="David" w:hAnsi="David" w:hint="cs"/>
          <w:rtl/>
          <w:lang w:eastAsia="en-US"/>
        </w:rPr>
        <w:t xml:space="preserve"> לוודא כי חברת התעופה תספק מי שתיה ללא עלות במהלך כל הטיסה.</w:t>
      </w:r>
    </w:p>
    <w:p w:rsidR="00BE17A4" w:rsidRPr="00EB5710" w:rsidRDefault="00BE17A4" w:rsidP="003E1BD1">
      <w:pPr>
        <w:widowControl w:val="0"/>
        <w:numPr>
          <w:ilvl w:val="1"/>
          <w:numId w:val="7"/>
        </w:numPr>
        <w:spacing w:before="240" w:line="300" w:lineRule="atLeast"/>
        <w:ind w:right="-284"/>
        <w:rPr>
          <w:b/>
          <w:bCs/>
          <w:sz w:val="26"/>
          <w:szCs w:val="26"/>
          <w:u w:val="single"/>
          <w:rtl/>
        </w:rPr>
      </w:pPr>
      <w:r w:rsidRPr="00EB5710">
        <w:rPr>
          <w:rFonts w:hint="cs"/>
          <w:b/>
          <w:bCs/>
          <w:sz w:val="26"/>
          <w:szCs w:val="26"/>
          <w:u w:val="single"/>
          <w:rtl/>
        </w:rPr>
        <w:lastRenderedPageBreak/>
        <w:t xml:space="preserve">לוח זמנים לטיפול בבקשת יציאה משלחת </w:t>
      </w:r>
      <w:r w:rsidR="00D13E92">
        <w:rPr>
          <w:rFonts w:hint="cs"/>
          <w:b/>
          <w:bCs/>
          <w:sz w:val="26"/>
          <w:szCs w:val="26"/>
          <w:u w:val="single"/>
          <w:rtl/>
        </w:rPr>
        <w:t>משרדית</w:t>
      </w:r>
      <w:r w:rsidRPr="00EB5710">
        <w:rPr>
          <w:rFonts w:hint="cs"/>
          <w:b/>
          <w:bCs/>
          <w:sz w:val="26"/>
          <w:szCs w:val="26"/>
          <w:u w:val="single"/>
          <w:rtl/>
        </w:rPr>
        <w:t xml:space="preserve"> </w:t>
      </w:r>
    </w:p>
    <w:p w:rsidR="00BE17A4" w:rsidRPr="00EB5710" w:rsidRDefault="00BE17A4" w:rsidP="00BE17A4">
      <w:pPr>
        <w:tabs>
          <w:tab w:val="left" w:pos="8264"/>
        </w:tabs>
        <w:spacing w:line="300" w:lineRule="atLeast"/>
        <w:ind w:left="709" w:right="-284"/>
        <w:rPr>
          <w:sz w:val="26"/>
          <w:szCs w:val="26"/>
          <w:rtl/>
        </w:rPr>
      </w:pPr>
    </w:p>
    <w:tbl>
      <w:tblPr>
        <w:bidiVisual/>
        <w:tblW w:w="1077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Pr>
      <w:tblGrid>
        <w:gridCol w:w="1560"/>
        <w:gridCol w:w="5244"/>
        <w:gridCol w:w="2127"/>
        <w:gridCol w:w="1844"/>
      </w:tblGrid>
      <w:tr w:rsidR="00BE17A4" w:rsidRPr="00EB5710" w:rsidTr="00673CC3">
        <w:trPr>
          <w:tblHeader/>
        </w:trPr>
        <w:tc>
          <w:tcPr>
            <w:tcW w:w="1560" w:type="dxa"/>
            <w:tcBorders>
              <w:top w:val="single" w:sz="18" w:space="0" w:color="auto"/>
              <w:left w:val="single" w:sz="18" w:space="0" w:color="auto"/>
              <w:bottom w:val="single" w:sz="18" w:space="0" w:color="auto"/>
              <w:right w:val="single" w:sz="4" w:space="0" w:color="auto"/>
            </w:tcBorders>
            <w:shd w:val="clear" w:color="auto" w:fill="D9D9D9"/>
            <w:vAlign w:val="center"/>
          </w:tcPr>
          <w:p w:rsidR="00BE17A4" w:rsidRPr="00EB5710" w:rsidRDefault="00BE17A4" w:rsidP="00C015D0">
            <w:pPr>
              <w:spacing w:line="300" w:lineRule="atLeast"/>
              <w:jc w:val="center"/>
              <w:rPr>
                <w:rFonts w:ascii="Arial" w:hAnsi="Arial"/>
                <w:b/>
                <w:bCs/>
              </w:rPr>
            </w:pPr>
            <w:r>
              <w:rPr>
                <w:rFonts w:hint="cs"/>
                <w:b/>
                <w:bCs/>
                <w:rtl/>
              </w:rPr>
              <w:t>הנושא</w:t>
            </w:r>
          </w:p>
        </w:tc>
        <w:tc>
          <w:tcPr>
            <w:tcW w:w="5244" w:type="dxa"/>
            <w:tcBorders>
              <w:top w:val="single" w:sz="18" w:space="0" w:color="auto"/>
              <w:left w:val="single" w:sz="4" w:space="0" w:color="auto"/>
              <w:bottom w:val="single" w:sz="18" w:space="0" w:color="auto"/>
              <w:right w:val="single" w:sz="4" w:space="0" w:color="auto"/>
            </w:tcBorders>
            <w:shd w:val="clear" w:color="auto" w:fill="D9D9D9"/>
            <w:vAlign w:val="center"/>
          </w:tcPr>
          <w:p w:rsidR="00BE17A4" w:rsidRPr="00EB5710" w:rsidRDefault="00BE17A4" w:rsidP="00C015D0">
            <w:pPr>
              <w:spacing w:line="300" w:lineRule="atLeast"/>
              <w:jc w:val="center"/>
              <w:rPr>
                <w:rFonts w:ascii="Arial" w:hAnsi="Arial"/>
                <w:b/>
                <w:bCs/>
              </w:rPr>
            </w:pPr>
            <w:r w:rsidRPr="00EB5710">
              <w:rPr>
                <w:rFonts w:hint="cs"/>
                <w:b/>
                <w:bCs/>
                <w:rtl/>
              </w:rPr>
              <w:t>הפעולה הנדרשת</w:t>
            </w:r>
          </w:p>
        </w:tc>
        <w:tc>
          <w:tcPr>
            <w:tcW w:w="2127" w:type="dxa"/>
            <w:tcBorders>
              <w:top w:val="single" w:sz="18" w:space="0" w:color="auto"/>
              <w:left w:val="single" w:sz="4" w:space="0" w:color="auto"/>
              <w:bottom w:val="single" w:sz="18" w:space="0" w:color="auto"/>
              <w:right w:val="single" w:sz="4" w:space="0" w:color="auto"/>
            </w:tcBorders>
            <w:shd w:val="clear" w:color="auto" w:fill="D9D9D9"/>
            <w:vAlign w:val="center"/>
          </w:tcPr>
          <w:p w:rsidR="00BE17A4" w:rsidRPr="00EB5710" w:rsidRDefault="00BE17A4" w:rsidP="00C015D0">
            <w:pPr>
              <w:spacing w:line="300" w:lineRule="atLeast"/>
              <w:jc w:val="center"/>
              <w:rPr>
                <w:b/>
                <w:bCs/>
                <w:rtl/>
              </w:rPr>
            </w:pPr>
            <w:r w:rsidRPr="00EB5710">
              <w:rPr>
                <w:rFonts w:hint="cs"/>
                <w:b/>
                <w:bCs/>
                <w:rtl/>
              </w:rPr>
              <w:t>מועד אחרון לביצוע</w:t>
            </w:r>
          </w:p>
        </w:tc>
        <w:tc>
          <w:tcPr>
            <w:tcW w:w="1844" w:type="dxa"/>
            <w:tcBorders>
              <w:top w:val="single" w:sz="18" w:space="0" w:color="auto"/>
              <w:left w:val="single" w:sz="4" w:space="0" w:color="auto"/>
              <w:bottom w:val="single" w:sz="18" w:space="0" w:color="auto"/>
              <w:right w:val="single" w:sz="18" w:space="0" w:color="auto"/>
            </w:tcBorders>
            <w:shd w:val="clear" w:color="auto" w:fill="D9D9D9"/>
            <w:vAlign w:val="center"/>
          </w:tcPr>
          <w:p w:rsidR="00BE17A4" w:rsidRPr="00EB5710" w:rsidRDefault="00BE17A4" w:rsidP="00C015D0">
            <w:pPr>
              <w:spacing w:line="300" w:lineRule="atLeast"/>
              <w:jc w:val="center"/>
              <w:rPr>
                <w:b/>
                <w:bCs/>
                <w:rtl/>
              </w:rPr>
            </w:pPr>
            <w:r w:rsidRPr="00EB5710">
              <w:rPr>
                <w:rFonts w:hint="cs"/>
                <w:b/>
                <w:bCs/>
                <w:rtl/>
              </w:rPr>
              <w:t>אחריות ביצוע</w:t>
            </w:r>
          </w:p>
        </w:tc>
      </w:tr>
      <w:tr w:rsidR="00BE17A4" w:rsidRPr="00EB5710" w:rsidTr="00673CC3">
        <w:trPr>
          <w:trHeight w:val="1198"/>
        </w:trPr>
        <w:tc>
          <w:tcPr>
            <w:tcW w:w="1560" w:type="dxa"/>
            <w:tcBorders>
              <w:top w:val="single" w:sz="18" w:space="0" w:color="auto"/>
              <w:left w:val="single" w:sz="18" w:space="0" w:color="auto"/>
              <w:right w:val="single" w:sz="4" w:space="0" w:color="auto"/>
            </w:tcBorders>
            <w:vAlign w:val="center"/>
          </w:tcPr>
          <w:p w:rsidR="00BE17A4" w:rsidRPr="00EB5710" w:rsidRDefault="00BE17A4" w:rsidP="003E1BD1">
            <w:pPr>
              <w:numPr>
                <w:ilvl w:val="0"/>
                <w:numId w:val="21"/>
              </w:numPr>
              <w:spacing w:line="300" w:lineRule="atLeast"/>
              <w:ind w:left="317" w:hanging="317"/>
              <w:jc w:val="center"/>
              <w:rPr>
                <w:rtl/>
              </w:rPr>
            </w:pPr>
            <w:r w:rsidRPr="00EB5710">
              <w:rPr>
                <w:rFonts w:hint="cs"/>
                <w:rtl/>
              </w:rPr>
              <w:t>תאריך</w:t>
            </w:r>
            <w:r>
              <w:rPr>
                <w:rFonts w:hint="cs"/>
                <w:rtl/>
              </w:rPr>
              <w:t xml:space="preserve"> מסע</w:t>
            </w:r>
          </w:p>
        </w:tc>
        <w:tc>
          <w:tcPr>
            <w:tcW w:w="5244" w:type="dxa"/>
            <w:tcBorders>
              <w:top w:val="single" w:sz="18" w:space="0" w:color="auto"/>
              <w:left w:val="single" w:sz="4" w:space="0" w:color="auto"/>
              <w:bottom w:val="single" w:sz="4" w:space="0" w:color="auto"/>
              <w:right w:val="single" w:sz="4" w:space="0" w:color="auto"/>
            </w:tcBorders>
          </w:tcPr>
          <w:p w:rsidR="003A0330" w:rsidRPr="003A0330" w:rsidRDefault="003A0330" w:rsidP="003E1BD1">
            <w:pPr>
              <w:numPr>
                <w:ilvl w:val="0"/>
                <w:numId w:val="20"/>
              </w:numPr>
              <w:tabs>
                <w:tab w:val="left" w:pos="318"/>
              </w:tabs>
              <w:spacing w:line="300" w:lineRule="atLeast"/>
              <w:ind w:left="318" w:hanging="318"/>
              <w:rPr>
                <w:rtl/>
              </w:rPr>
            </w:pPr>
            <w:r w:rsidRPr="003A0330">
              <w:rPr>
                <w:rFonts w:hint="cs"/>
                <w:rtl/>
              </w:rPr>
              <w:t xml:space="preserve">פניית </w:t>
            </w:r>
            <w:r w:rsidR="00845B15">
              <w:rPr>
                <w:rFonts w:hint="cs"/>
                <w:rtl/>
              </w:rPr>
              <w:t>הגורם המשתתף</w:t>
            </w:r>
            <w:r w:rsidRPr="003A0330">
              <w:rPr>
                <w:rFonts w:hint="cs"/>
                <w:rtl/>
              </w:rPr>
              <w:t xml:space="preserve"> למטה פולין לשריון תאריך יציאה באמצעות קישור ייעודי המשויך לרכז משלחות משרדי כשנה מראש</w:t>
            </w:r>
          </w:p>
          <w:p w:rsidR="00845B15" w:rsidRPr="00845B15" w:rsidRDefault="003A0330" w:rsidP="003E1BD1">
            <w:pPr>
              <w:numPr>
                <w:ilvl w:val="0"/>
                <w:numId w:val="20"/>
              </w:numPr>
              <w:tabs>
                <w:tab w:val="left" w:pos="318"/>
              </w:tabs>
              <w:spacing w:line="300" w:lineRule="atLeast"/>
              <w:ind w:left="318" w:hanging="318"/>
            </w:pPr>
            <w:r w:rsidRPr="00845B15">
              <w:rPr>
                <w:rFonts w:hint="cs"/>
                <w:rtl/>
              </w:rPr>
              <w:t xml:space="preserve">אישור שיבוץ בכתב </w:t>
            </w:r>
            <w:r w:rsidR="00845B15" w:rsidRPr="00845B15">
              <w:rPr>
                <w:rFonts w:hint="cs"/>
                <w:rtl/>
              </w:rPr>
              <w:t xml:space="preserve">מטעם מטה פולין </w:t>
            </w:r>
            <w:r w:rsidRPr="00845B15">
              <w:rPr>
                <w:rFonts w:hint="cs"/>
                <w:rtl/>
              </w:rPr>
              <w:t>ישלח לגורם ה</w:t>
            </w:r>
            <w:r w:rsidR="00845B15">
              <w:rPr>
                <w:rFonts w:hint="cs"/>
                <w:rtl/>
              </w:rPr>
              <w:t>משתתף</w:t>
            </w:r>
            <w:r w:rsidRPr="00845B15">
              <w:rPr>
                <w:rFonts w:hint="cs"/>
                <w:rtl/>
              </w:rPr>
              <w:t xml:space="preserve"> </w:t>
            </w:r>
            <w:r w:rsidRPr="00845B15">
              <w:rPr>
                <w:rtl/>
              </w:rPr>
              <w:t xml:space="preserve"> </w:t>
            </w:r>
            <w:r w:rsidRPr="00845B15">
              <w:rPr>
                <w:rFonts w:hint="cs"/>
                <w:rtl/>
              </w:rPr>
              <w:t xml:space="preserve">עד </w:t>
            </w:r>
            <w:r w:rsidRPr="00845B15">
              <w:rPr>
                <w:rtl/>
              </w:rPr>
              <w:t>חצי שנה</w:t>
            </w:r>
            <w:r w:rsidRPr="00845B15">
              <w:rPr>
                <w:rFonts w:hint="cs"/>
                <w:rtl/>
              </w:rPr>
              <w:t xml:space="preserve">. </w:t>
            </w:r>
          </w:p>
          <w:p w:rsidR="00BE17A4" w:rsidRPr="00EB5710" w:rsidRDefault="003A0330" w:rsidP="003E1BD1">
            <w:pPr>
              <w:numPr>
                <w:ilvl w:val="0"/>
                <w:numId w:val="20"/>
              </w:numPr>
              <w:tabs>
                <w:tab w:val="left" w:pos="318"/>
              </w:tabs>
              <w:spacing w:line="300" w:lineRule="atLeast"/>
              <w:ind w:left="318" w:hanging="318"/>
              <w:rPr>
                <w:rtl/>
              </w:rPr>
            </w:pPr>
            <w:r w:rsidRPr="00845B15">
              <w:rPr>
                <w:rFonts w:hint="cs"/>
                <w:rtl/>
              </w:rPr>
              <w:t xml:space="preserve">חתימה על הצהרת </w:t>
            </w:r>
            <w:r w:rsidR="00845B15" w:rsidRPr="00845B15">
              <w:rPr>
                <w:rFonts w:hint="cs"/>
                <w:rtl/>
              </w:rPr>
              <w:t>הגורם המשתתף</w:t>
            </w:r>
            <w:r w:rsidRPr="00845B15">
              <w:rPr>
                <w:rFonts w:hint="cs"/>
                <w:rtl/>
              </w:rPr>
              <w:t xml:space="preserve"> הכוללת את מספר המשתתפים והתחייבות למילוי נהלים של משלחות משרדיות התחייבות לקיים פעילות מקדימה כהכנה למסע ובכלל זה בחירת התלמידים המתאימים ביותר למסע (על פי חוזר מנכ"ל)</w:t>
            </w:r>
          </w:p>
        </w:tc>
        <w:tc>
          <w:tcPr>
            <w:tcW w:w="2127" w:type="dxa"/>
            <w:tcBorders>
              <w:top w:val="single" w:sz="18" w:space="0" w:color="auto"/>
              <w:left w:val="single" w:sz="4" w:space="0" w:color="auto"/>
              <w:right w:val="single" w:sz="4" w:space="0" w:color="auto"/>
            </w:tcBorders>
            <w:vAlign w:val="center"/>
          </w:tcPr>
          <w:p w:rsidR="00BE17A4" w:rsidRPr="00EB5710" w:rsidRDefault="00BE17A4" w:rsidP="00845B15">
            <w:pPr>
              <w:spacing w:line="300" w:lineRule="atLeast"/>
              <w:ind w:left="65"/>
              <w:jc w:val="center"/>
              <w:rPr>
                <w:rtl/>
              </w:rPr>
            </w:pPr>
            <w:r w:rsidRPr="00EB5710">
              <w:rPr>
                <w:rFonts w:hint="cs"/>
                <w:rtl/>
              </w:rPr>
              <w:t xml:space="preserve">עד שנה לפני היציאה </w:t>
            </w:r>
          </w:p>
        </w:tc>
        <w:tc>
          <w:tcPr>
            <w:tcW w:w="1844" w:type="dxa"/>
            <w:tcBorders>
              <w:top w:val="single" w:sz="18" w:space="0" w:color="auto"/>
              <w:left w:val="single" w:sz="4" w:space="0" w:color="auto"/>
              <w:bottom w:val="single" w:sz="4" w:space="0" w:color="auto"/>
              <w:right w:val="single" w:sz="18" w:space="0" w:color="auto"/>
            </w:tcBorders>
            <w:vAlign w:val="center"/>
          </w:tcPr>
          <w:p w:rsidR="00BE17A4" w:rsidRPr="00EB5710" w:rsidRDefault="00F407EE" w:rsidP="00845B15">
            <w:pPr>
              <w:spacing w:line="300" w:lineRule="atLeast"/>
              <w:ind w:left="65"/>
              <w:jc w:val="center"/>
              <w:rPr>
                <w:rtl/>
              </w:rPr>
            </w:pPr>
            <w:r>
              <w:rPr>
                <w:rFonts w:hint="cs"/>
                <w:rtl/>
              </w:rPr>
              <w:t xml:space="preserve">הגורם </w:t>
            </w:r>
            <w:r w:rsidR="00845B15">
              <w:rPr>
                <w:rFonts w:hint="cs"/>
                <w:rtl/>
              </w:rPr>
              <w:t>המשתתף</w:t>
            </w:r>
            <w:r w:rsidR="00BE17A4" w:rsidRPr="00EB5710">
              <w:rPr>
                <w:rFonts w:hint="cs"/>
                <w:rtl/>
              </w:rPr>
              <w:t xml:space="preserve"> באישור מטה פולין</w:t>
            </w:r>
          </w:p>
        </w:tc>
      </w:tr>
      <w:tr w:rsidR="00634550" w:rsidRPr="00EB5710" w:rsidTr="00673CC3">
        <w:trPr>
          <w:trHeight w:val="286"/>
        </w:trPr>
        <w:tc>
          <w:tcPr>
            <w:tcW w:w="1560" w:type="dxa"/>
            <w:vMerge w:val="restart"/>
            <w:tcBorders>
              <w:left w:val="single" w:sz="18" w:space="0" w:color="auto"/>
              <w:right w:val="single" w:sz="4" w:space="0" w:color="auto"/>
            </w:tcBorders>
            <w:vAlign w:val="center"/>
          </w:tcPr>
          <w:p w:rsidR="00634550" w:rsidRPr="00752D01" w:rsidRDefault="00634550" w:rsidP="003E1BD1">
            <w:pPr>
              <w:numPr>
                <w:ilvl w:val="0"/>
                <w:numId w:val="21"/>
              </w:numPr>
              <w:spacing w:line="300" w:lineRule="atLeast"/>
              <w:ind w:left="317" w:hanging="317"/>
              <w:jc w:val="center"/>
              <w:rPr>
                <w:rFonts w:ascii="Arial" w:hAnsi="Arial"/>
              </w:rPr>
            </w:pPr>
            <w:r w:rsidRPr="00752D01">
              <w:rPr>
                <w:rtl/>
              </w:rPr>
              <w:t xml:space="preserve">טופס 180 </w:t>
            </w:r>
          </w:p>
        </w:tc>
        <w:tc>
          <w:tcPr>
            <w:tcW w:w="5244" w:type="dxa"/>
            <w:tcBorders>
              <w:top w:val="single" w:sz="4" w:space="0" w:color="auto"/>
              <w:left w:val="single" w:sz="4" w:space="0" w:color="auto"/>
              <w:bottom w:val="single" w:sz="4" w:space="0" w:color="auto"/>
              <w:right w:val="single" w:sz="4" w:space="0" w:color="auto"/>
            </w:tcBorders>
            <w:shd w:val="clear" w:color="auto" w:fill="auto"/>
          </w:tcPr>
          <w:p w:rsidR="00634550" w:rsidRPr="00845B15" w:rsidRDefault="00634550" w:rsidP="00634550">
            <w:pPr>
              <w:tabs>
                <w:tab w:val="left" w:pos="34"/>
              </w:tabs>
              <w:spacing w:line="300" w:lineRule="atLeast"/>
              <w:ind w:left="34"/>
              <w:rPr>
                <w:rFonts w:ascii="Franklin Gothic Medium" w:hAnsi="Franklin Gothic Medium"/>
              </w:rPr>
            </w:pPr>
            <w:r w:rsidRPr="00845B15">
              <w:rPr>
                <w:rtl/>
              </w:rPr>
              <w:t xml:space="preserve">הפנית </w:t>
            </w:r>
            <w:r w:rsidR="00845B15" w:rsidRPr="00845B15">
              <w:rPr>
                <w:rFonts w:hint="cs"/>
                <w:rtl/>
              </w:rPr>
              <w:t>הגורם המשתתף</w:t>
            </w:r>
            <w:r w:rsidRPr="00845B15">
              <w:rPr>
                <w:rtl/>
              </w:rPr>
              <w:t xml:space="preserve"> ליצירת קשר עם </w:t>
            </w:r>
            <w:r w:rsidRPr="00845B15">
              <w:rPr>
                <w:rFonts w:hint="cs"/>
                <w:rtl/>
              </w:rPr>
              <w:t>הספק</w:t>
            </w:r>
          </w:p>
        </w:tc>
        <w:tc>
          <w:tcPr>
            <w:tcW w:w="2127" w:type="dxa"/>
            <w:vMerge w:val="restart"/>
            <w:tcBorders>
              <w:left w:val="single" w:sz="4" w:space="0" w:color="auto"/>
              <w:right w:val="single" w:sz="4" w:space="0" w:color="auto"/>
            </w:tcBorders>
            <w:shd w:val="clear" w:color="auto" w:fill="auto"/>
            <w:vAlign w:val="center"/>
          </w:tcPr>
          <w:p w:rsidR="00634550" w:rsidRPr="00845B15" w:rsidRDefault="00634550" w:rsidP="0089730F">
            <w:pPr>
              <w:spacing w:line="300" w:lineRule="atLeast"/>
              <w:ind w:left="65"/>
              <w:jc w:val="center"/>
              <w:rPr>
                <w:rtl/>
              </w:rPr>
            </w:pPr>
            <w:r w:rsidRPr="00845B15">
              <w:rPr>
                <w:rFonts w:hint="cs"/>
                <w:rtl/>
              </w:rPr>
              <w:t xml:space="preserve">עד  </w:t>
            </w:r>
            <w:r w:rsidR="0089730F" w:rsidRPr="00845B15">
              <w:rPr>
                <w:rFonts w:hint="cs"/>
                <w:b/>
                <w:bCs/>
                <w:rtl/>
              </w:rPr>
              <w:t>120</w:t>
            </w:r>
            <w:r w:rsidRPr="00845B15">
              <w:rPr>
                <w:rFonts w:hint="cs"/>
                <w:rtl/>
              </w:rPr>
              <w:t xml:space="preserve"> יום לפני מועד היציאה</w:t>
            </w:r>
          </w:p>
        </w:tc>
        <w:tc>
          <w:tcPr>
            <w:tcW w:w="1844" w:type="dxa"/>
            <w:tcBorders>
              <w:top w:val="single" w:sz="4" w:space="0" w:color="auto"/>
              <w:left w:val="single" w:sz="4" w:space="0" w:color="auto"/>
              <w:right w:val="single" w:sz="18" w:space="0" w:color="auto"/>
            </w:tcBorders>
            <w:shd w:val="clear" w:color="auto" w:fill="auto"/>
            <w:vAlign w:val="center"/>
          </w:tcPr>
          <w:p w:rsidR="00634550" w:rsidRPr="00845B15" w:rsidRDefault="00634550" w:rsidP="00634550">
            <w:pPr>
              <w:spacing w:line="300" w:lineRule="atLeast"/>
              <w:ind w:left="65"/>
              <w:jc w:val="center"/>
              <w:rPr>
                <w:rtl/>
              </w:rPr>
            </w:pPr>
            <w:r w:rsidRPr="00845B15">
              <w:rPr>
                <w:rFonts w:hint="cs"/>
                <w:rtl/>
              </w:rPr>
              <w:t>מטה פולין</w:t>
            </w:r>
          </w:p>
        </w:tc>
      </w:tr>
      <w:tr w:rsidR="00634550" w:rsidRPr="00EB5710" w:rsidTr="00673CC3">
        <w:trPr>
          <w:trHeight w:val="312"/>
        </w:trPr>
        <w:tc>
          <w:tcPr>
            <w:tcW w:w="1560" w:type="dxa"/>
            <w:vMerge/>
            <w:tcBorders>
              <w:left w:val="single" w:sz="18" w:space="0" w:color="auto"/>
              <w:right w:val="single" w:sz="4" w:space="0" w:color="auto"/>
            </w:tcBorders>
            <w:vAlign w:val="center"/>
          </w:tcPr>
          <w:p w:rsidR="00634550" w:rsidRPr="00752D01" w:rsidRDefault="00634550" w:rsidP="003E1BD1">
            <w:pPr>
              <w:numPr>
                <w:ilvl w:val="0"/>
                <w:numId w:val="21"/>
              </w:numPr>
              <w:spacing w:line="300" w:lineRule="atLeast"/>
              <w:ind w:left="317" w:hanging="317"/>
              <w:jc w:val="center"/>
              <w:rPr>
                <w:rtl/>
              </w:rPr>
            </w:pPr>
          </w:p>
        </w:tc>
        <w:tc>
          <w:tcPr>
            <w:tcW w:w="5244" w:type="dxa"/>
            <w:tcBorders>
              <w:top w:val="single" w:sz="4" w:space="0" w:color="auto"/>
              <w:left w:val="single" w:sz="4" w:space="0" w:color="auto"/>
              <w:bottom w:val="single" w:sz="4" w:space="0" w:color="auto"/>
              <w:right w:val="single" w:sz="4" w:space="0" w:color="auto"/>
            </w:tcBorders>
            <w:shd w:val="clear" w:color="auto" w:fill="auto"/>
          </w:tcPr>
          <w:p w:rsidR="00634550" w:rsidRPr="00845B15" w:rsidRDefault="00634550" w:rsidP="00C015D0">
            <w:pPr>
              <w:tabs>
                <w:tab w:val="left" w:pos="34"/>
              </w:tabs>
              <w:spacing w:line="300" w:lineRule="atLeast"/>
              <w:ind w:left="34"/>
              <w:rPr>
                <w:rtl/>
              </w:rPr>
            </w:pPr>
            <w:r w:rsidRPr="00845B15">
              <w:rPr>
                <w:rFonts w:hint="cs"/>
                <w:rtl/>
              </w:rPr>
              <w:t>מילוי</w:t>
            </w:r>
            <w:r w:rsidRPr="00845B15" w:rsidDel="00A957AD">
              <w:rPr>
                <w:rFonts w:hint="cs"/>
                <w:rtl/>
              </w:rPr>
              <w:t xml:space="preserve"> </w:t>
            </w:r>
            <w:r w:rsidRPr="00845B15">
              <w:rPr>
                <w:rtl/>
              </w:rPr>
              <w:t xml:space="preserve">טופס 180 במערכת </w:t>
            </w:r>
            <w:r w:rsidRPr="00845B15">
              <w:rPr>
                <w:rFonts w:hint="cs"/>
                <w:rtl/>
              </w:rPr>
              <w:t>הממוחשבת של מטה פולין</w:t>
            </w:r>
          </w:p>
        </w:tc>
        <w:tc>
          <w:tcPr>
            <w:tcW w:w="2127" w:type="dxa"/>
            <w:vMerge/>
            <w:tcBorders>
              <w:left w:val="single" w:sz="4" w:space="0" w:color="auto"/>
              <w:right w:val="single" w:sz="4" w:space="0" w:color="auto"/>
            </w:tcBorders>
            <w:shd w:val="clear" w:color="auto" w:fill="auto"/>
            <w:vAlign w:val="center"/>
          </w:tcPr>
          <w:p w:rsidR="00634550" w:rsidRPr="00845B15" w:rsidRDefault="00634550" w:rsidP="00C015D0">
            <w:pPr>
              <w:spacing w:line="300" w:lineRule="atLeast"/>
              <w:ind w:left="65"/>
              <w:jc w:val="center"/>
              <w:rPr>
                <w:rtl/>
              </w:rPr>
            </w:pPr>
          </w:p>
        </w:tc>
        <w:tc>
          <w:tcPr>
            <w:tcW w:w="1844" w:type="dxa"/>
            <w:tcBorders>
              <w:left w:val="single" w:sz="4" w:space="0" w:color="auto"/>
              <w:bottom w:val="single" w:sz="4" w:space="0" w:color="auto"/>
              <w:right w:val="single" w:sz="18" w:space="0" w:color="auto"/>
            </w:tcBorders>
            <w:shd w:val="clear" w:color="auto" w:fill="auto"/>
            <w:vAlign w:val="center"/>
          </w:tcPr>
          <w:p w:rsidR="00634550" w:rsidRPr="00845B15" w:rsidRDefault="00845B15" w:rsidP="00634550">
            <w:pPr>
              <w:spacing w:line="300" w:lineRule="atLeast"/>
              <w:ind w:left="65"/>
              <w:jc w:val="center"/>
              <w:rPr>
                <w:rtl/>
              </w:rPr>
            </w:pPr>
            <w:r w:rsidRPr="00845B15">
              <w:rPr>
                <w:rFonts w:hint="cs"/>
                <w:rtl/>
              </w:rPr>
              <w:t>הגורם המשתתף</w:t>
            </w:r>
          </w:p>
        </w:tc>
      </w:tr>
      <w:tr w:rsidR="00BE17A4" w:rsidRPr="00EB5710" w:rsidTr="00673CC3">
        <w:tc>
          <w:tcPr>
            <w:tcW w:w="1560" w:type="dxa"/>
            <w:vMerge/>
            <w:tcBorders>
              <w:left w:val="single" w:sz="18" w:space="0" w:color="auto"/>
              <w:bottom w:val="single" w:sz="4" w:space="0" w:color="auto"/>
              <w:right w:val="single" w:sz="4" w:space="0" w:color="auto"/>
            </w:tcBorders>
            <w:vAlign w:val="center"/>
          </w:tcPr>
          <w:p w:rsidR="00BE17A4" w:rsidRPr="00752D01" w:rsidRDefault="00BE17A4" w:rsidP="00C015D0">
            <w:pPr>
              <w:spacing w:line="300" w:lineRule="atLeast"/>
              <w:ind w:left="317"/>
              <w:jc w:val="center"/>
            </w:pPr>
          </w:p>
        </w:tc>
        <w:tc>
          <w:tcPr>
            <w:tcW w:w="5244" w:type="dxa"/>
            <w:tcBorders>
              <w:top w:val="single" w:sz="4" w:space="0" w:color="auto"/>
              <w:left w:val="single" w:sz="4" w:space="0" w:color="auto"/>
              <w:bottom w:val="single" w:sz="4" w:space="0" w:color="auto"/>
              <w:right w:val="single" w:sz="4" w:space="0" w:color="auto"/>
            </w:tcBorders>
            <w:shd w:val="clear" w:color="auto" w:fill="auto"/>
          </w:tcPr>
          <w:p w:rsidR="00BE17A4" w:rsidRPr="00845B15" w:rsidRDefault="00BE17A4" w:rsidP="00C015D0">
            <w:pPr>
              <w:spacing w:line="300" w:lineRule="atLeast"/>
              <w:rPr>
                <w:rFonts w:ascii="Franklin Gothic Medium" w:hAnsi="Franklin Gothic Medium"/>
              </w:rPr>
            </w:pPr>
            <w:r w:rsidRPr="00845B15">
              <w:rPr>
                <w:rFonts w:hint="cs"/>
                <w:rtl/>
              </w:rPr>
              <w:t>טופס 180 יבדק ע"י הגורמים המאשרים במטה פולין ובמחוזות והכל במערכת הממוחשבת בלבד</w:t>
            </w:r>
          </w:p>
        </w:tc>
        <w:tc>
          <w:tcPr>
            <w:tcW w:w="2127" w:type="dxa"/>
            <w:vMerge/>
            <w:tcBorders>
              <w:left w:val="single" w:sz="4" w:space="0" w:color="auto"/>
              <w:bottom w:val="single" w:sz="4" w:space="0" w:color="auto"/>
              <w:right w:val="single" w:sz="4" w:space="0" w:color="auto"/>
            </w:tcBorders>
            <w:shd w:val="clear" w:color="auto" w:fill="auto"/>
            <w:vAlign w:val="center"/>
          </w:tcPr>
          <w:p w:rsidR="00BE17A4" w:rsidRPr="00845B15" w:rsidRDefault="00BE17A4" w:rsidP="00C015D0">
            <w:pPr>
              <w:spacing w:line="300" w:lineRule="atLeast"/>
              <w:ind w:left="65"/>
              <w:jc w:val="center"/>
              <w:rPr>
                <w:rtl/>
              </w:rPr>
            </w:pPr>
          </w:p>
        </w:tc>
        <w:tc>
          <w:tcPr>
            <w:tcW w:w="1844" w:type="dxa"/>
            <w:tcBorders>
              <w:top w:val="single" w:sz="4" w:space="0" w:color="auto"/>
              <w:left w:val="single" w:sz="4" w:space="0" w:color="auto"/>
              <w:bottom w:val="single" w:sz="4" w:space="0" w:color="auto"/>
              <w:right w:val="single" w:sz="18" w:space="0" w:color="auto"/>
            </w:tcBorders>
            <w:shd w:val="clear" w:color="auto" w:fill="auto"/>
            <w:vAlign w:val="center"/>
          </w:tcPr>
          <w:p w:rsidR="00BE17A4" w:rsidRPr="00845B15" w:rsidRDefault="00BE17A4" w:rsidP="00C015D0">
            <w:pPr>
              <w:spacing w:line="300" w:lineRule="atLeast"/>
              <w:ind w:left="65"/>
              <w:jc w:val="center"/>
              <w:rPr>
                <w:rtl/>
              </w:rPr>
            </w:pPr>
            <w:r w:rsidRPr="00845B15">
              <w:rPr>
                <w:rFonts w:hint="cs"/>
                <w:rtl/>
              </w:rPr>
              <w:t>מטה פולין</w:t>
            </w:r>
          </w:p>
        </w:tc>
      </w:tr>
      <w:tr w:rsidR="00BE17A4" w:rsidRPr="00EB5710" w:rsidTr="00673CC3">
        <w:trPr>
          <w:trHeight w:val="70"/>
        </w:trPr>
        <w:tc>
          <w:tcPr>
            <w:tcW w:w="1560" w:type="dxa"/>
            <w:tcBorders>
              <w:top w:val="single" w:sz="4" w:space="0" w:color="auto"/>
              <w:left w:val="single" w:sz="18" w:space="0" w:color="auto"/>
              <w:right w:val="single" w:sz="4" w:space="0" w:color="auto"/>
            </w:tcBorders>
            <w:vAlign w:val="center"/>
          </w:tcPr>
          <w:p w:rsidR="00BE17A4" w:rsidRPr="00836141" w:rsidRDefault="00BE17A4" w:rsidP="003E1BD1">
            <w:pPr>
              <w:numPr>
                <w:ilvl w:val="0"/>
                <w:numId w:val="21"/>
              </w:numPr>
              <w:spacing w:line="300" w:lineRule="atLeast"/>
              <w:ind w:left="317" w:hanging="317"/>
              <w:jc w:val="center"/>
              <w:rPr>
                <w:rtl/>
              </w:rPr>
            </w:pPr>
            <w:r w:rsidRPr="00836141">
              <w:rPr>
                <w:rFonts w:hint="cs"/>
                <w:rtl/>
              </w:rPr>
              <w:t>דמי רישום</w:t>
            </w:r>
          </w:p>
        </w:tc>
        <w:tc>
          <w:tcPr>
            <w:tcW w:w="5244" w:type="dxa"/>
            <w:tcBorders>
              <w:top w:val="single" w:sz="4" w:space="0" w:color="auto"/>
              <w:left w:val="single" w:sz="4" w:space="0" w:color="auto"/>
              <w:bottom w:val="single" w:sz="4" w:space="0" w:color="auto"/>
              <w:right w:val="single" w:sz="4" w:space="0" w:color="auto"/>
            </w:tcBorders>
          </w:tcPr>
          <w:p w:rsidR="00BE17A4" w:rsidRPr="00845B15" w:rsidRDefault="00BE17A4" w:rsidP="0089730F">
            <w:pPr>
              <w:spacing w:line="300" w:lineRule="atLeast"/>
              <w:ind w:left="33"/>
              <w:rPr>
                <w:rtl/>
              </w:rPr>
            </w:pPr>
            <w:r w:rsidRPr="00845B15">
              <w:rPr>
                <w:rtl/>
              </w:rPr>
              <w:t xml:space="preserve">איסוף דמי </w:t>
            </w:r>
            <w:r w:rsidRPr="00845B15">
              <w:rPr>
                <w:rFonts w:hint="cs"/>
                <w:rtl/>
              </w:rPr>
              <w:t xml:space="preserve">רישום מהתלמידים </w:t>
            </w:r>
            <w:r w:rsidR="0089730F" w:rsidRPr="00845B15">
              <w:rPr>
                <w:rFonts w:hint="cs"/>
                <w:rtl/>
              </w:rPr>
              <w:t>והקלדת שמות המשתתפים במערכת הממוחשבת.</w:t>
            </w:r>
          </w:p>
        </w:tc>
        <w:tc>
          <w:tcPr>
            <w:tcW w:w="2127" w:type="dxa"/>
            <w:tcBorders>
              <w:top w:val="single" w:sz="4" w:space="0" w:color="auto"/>
              <w:left w:val="single" w:sz="4" w:space="0" w:color="auto"/>
              <w:right w:val="single" w:sz="4" w:space="0" w:color="auto"/>
            </w:tcBorders>
            <w:vAlign w:val="center"/>
          </w:tcPr>
          <w:p w:rsidR="00BE17A4" w:rsidRPr="00845B15" w:rsidRDefault="00BE17A4" w:rsidP="0089730F">
            <w:pPr>
              <w:spacing w:line="300" w:lineRule="atLeast"/>
              <w:ind w:left="65"/>
              <w:jc w:val="center"/>
              <w:rPr>
                <w:rtl/>
              </w:rPr>
            </w:pPr>
            <w:r w:rsidRPr="00845B15">
              <w:rPr>
                <w:rFonts w:hint="cs"/>
                <w:rtl/>
              </w:rPr>
              <w:t xml:space="preserve">עד </w:t>
            </w:r>
            <w:r w:rsidR="0089730F" w:rsidRPr="00845B15">
              <w:rPr>
                <w:rFonts w:hint="cs"/>
                <w:b/>
                <w:bCs/>
                <w:rtl/>
              </w:rPr>
              <w:t>120</w:t>
            </w:r>
            <w:r w:rsidRPr="00845B15">
              <w:rPr>
                <w:rFonts w:hint="cs"/>
                <w:rtl/>
              </w:rPr>
              <w:t xml:space="preserve"> יום לפני מועד היציאה</w:t>
            </w:r>
          </w:p>
        </w:tc>
        <w:tc>
          <w:tcPr>
            <w:tcW w:w="1844" w:type="dxa"/>
            <w:tcBorders>
              <w:top w:val="single" w:sz="4" w:space="0" w:color="auto"/>
              <w:left w:val="single" w:sz="4" w:space="0" w:color="auto"/>
              <w:right w:val="single" w:sz="18" w:space="0" w:color="auto"/>
            </w:tcBorders>
            <w:vAlign w:val="center"/>
          </w:tcPr>
          <w:p w:rsidR="00BE17A4" w:rsidRPr="00845B15" w:rsidRDefault="00845B15" w:rsidP="00673CC3">
            <w:pPr>
              <w:spacing w:line="240" w:lineRule="auto"/>
              <w:ind w:left="65"/>
              <w:jc w:val="center"/>
              <w:rPr>
                <w:rtl/>
              </w:rPr>
            </w:pPr>
            <w:r w:rsidRPr="00845B15">
              <w:rPr>
                <w:rFonts w:hint="cs"/>
                <w:rtl/>
              </w:rPr>
              <w:t>הגורם המשתתף</w:t>
            </w:r>
          </w:p>
        </w:tc>
      </w:tr>
      <w:tr w:rsidR="0089730F" w:rsidRPr="00EB5710" w:rsidTr="0015053A">
        <w:trPr>
          <w:trHeight w:val="420"/>
        </w:trPr>
        <w:tc>
          <w:tcPr>
            <w:tcW w:w="1560" w:type="dxa"/>
            <w:tcBorders>
              <w:top w:val="single" w:sz="4" w:space="0" w:color="auto"/>
              <w:left w:val="single" w:sz="18" w:space="0" w:color="auto"/>
              <w:right w:val="single" w:sz="4" w:space="0" w:color="auto"/>
            </w:tcBorders>
            <w:vAlign w:val="center"/>
          </w:tcPr>
          <w:p w:rsidR="0089730F" w:rsidRPr="00836141" w:rsidRDefault="0089730F" w:rsidP="003E1BD1">
            <w:pPr>
              <w:numPr>
                <w:ilvl w:val="0"/>
                <w:numId w:val="21"/>
              </w:numPr>
              <w:spacing w:line="300" w:lineRule="atLeast"/>
              <w:ind w:left="317" w:hanging="317"/>
              <w:jc w:val="center"/>
              <w:rPr>
                <w:rtl/>
              </w:rPr>
            </w:pPr>
            <w:r w:rsidRPr="00836141">
              <w:rPr>
                <w:rFonts w:hint="cs"/>
                <w:rtl/>
              </w:rPr>
              <w:t>התחייבות  על כמות אוטובוסים</w:t>
            </w:r>
          </w:p>
        </w:tc>
        <w:tc>
          <w:tcPr>
            <w:tcW w:w="5244" w:type="dxa"/>
            <w:tcBorders>
              <w:top w:val="single" w:sz="4" w:space="0" w:color="auto"/>
              <w:left w:val="single" w:sz="4" w:space="0" w:color="auto"/>
              <w:bottom w:val="single" w:sz="4" w:space="0" w:color="auto"/>
              <w:right w:val="single" w:sz="4" w:space="0" w:color="auto"/>
            </w:tcBorders>
          </w:tcPr>
          <w:p w:rsidR="0089730F" w:rsidRPr="00845B15" w:rsidRDefault="0089730F" w:rsidP="00C015D0">
            <w:pPr>
              <w:spacing w:line="300" w:lineRule="atLeast"/>
              <w:ind w:left="33"/>
              <w:jc w:val="left"/>
              <w:rPr>
                <w:rtl/>
              </w:rPr>
            </w:pPr>
            <w:r w:rsidRPr="00845B15">
              <w:rPr>
                <w:rFonts w:hint="cs"/>
                <w:rtl/>
              </w:rPr>
              <w:t>מילוי התחייבות מול מטה פולין על כמות אוטובוסים הנדרשים למשלחת</w:t>
            </w:r>
          </w:p>
        </w:tc>
        <w:tc>
          <w:tcPr>
            <w:tcW w:w="2127" w:type="dxa"/>
            <w:tcBorders>
              <w:top w:val="single" w:sz="4" w:space="0" w:color="auto"/>
              <w:left w:val="single" w:sz="4" w:space="0" w:color="auto"/>
              <w:right w:val="single" w:sz="4" w:space="0" w:color="auto"/>
            </w:tcBorders>
            <w:vAlign w:val="center"/>
          </w:tcPr>
          <w:p w:rsidR="0089730F" w:rsidRPr="00845B15" w:rsidRDefault="0089730F" w:rsidP="00C015D0">
            <w:pPr>
              <w:spacing w:line="300" w:lineRule="atLeast"/>
              <w:ind w:left="65"/>
              <w:jc w:val="center"/>
              <w:rPr>
                <w:rtl/>
              </w:rPr>
            </w:pPr>
            <w:r w:rsidRPr="00845B15">
              <w:rPr>
                <w:rFonts w:hint="cs"/>
                <w:rtl/>
              </w:rPr>
              <w:t xml:space="preserve">עד </w:t>
            </w:r>
            <w:r w:rsidRPr="00845B15">
              <w:rPr>
                <w:rFonts w:hint="cs"/>
                <w:b/>
                <w:bCs/>
                <w:rtl/>
              </w:rPr>
              <w:t>99</w:t>
            </w:r>
            <w:r w:rsidRPr="00845B15">
              <w:rPr>
                <w:rFonts w:hint="cs"/>
                <w:rtl/>
              </w:rPr>
              <w:t xml:space="preserve"> יום לפני מועד היציאה</w:t>
            </w:r>
          </w:p>
        </w:tc>
        <w:tc>
          <w:tcPr>
            <w:tcW w:w="1844" w:type="dxa"/>
            <w:tcBorders>
              <w:top w:val="single" w:sz="4" w:space="0" w:color="auto"/>
              <w:left w:val="single" w:sz="4" w:space="0" w:color="auto"/>
              <w:right w:val="single" w:sz="18" w:space="0" w:color="auto"/>
            </w:tcBorders>
            <w:vAlign w:val="center"/>
          </w:tcPr>
          <w:p w:rsidR="0089730F" w:rsidRPr="00845B15" w:rsidRDefault="00845B15" w:rsidP="00C015D0">
            <w:pPr>
              <w:spacing w:line="300" w:lineRule="atLeast"/>
              <w:ind w:left="65"/>
              <w:jc w:val="center"/>
              <w:rPr>
                <w:rtl/>
              </w:rPr>
            </w:pPr>
            <w:r w:rsidRPr="00845B15">
              <w:rPr>
                <w:rFonts w:hint="cs"/>
                <w:rtl/>
              </w:rPr>
              <w:t>הגורם המשתתף</w:t>
            </w:r>
          </w:p>
        </w:tc>
      </w:tr>
      <w:tr w:rsidR="0089730F" w:rsidRPr="00EB5710" w:rsidTr="00673CC3">
        <w:trPr>
          <w:trHeight w:val="70"/>
        </w:trPr>
        <w:tc>
          <w:tcPr>
            <w:tcW w:w="1560" w:type="dxa"/>
            <w:vMerge w:val="restart"/>
            <w:tcBorders>
              <w:top w:val="single" w:sz="4" w:space="0" w:color="auto"/>
              <w:left w:val="single" w:sz="18" w:space="0" w:color="auto"/>
              <w:right w:val="single" w:sz="4" w:space="0" w:color="auto"/>
            </w:tcBorders>
            <w:vAlign w:val="center"/>
          </w:tcPr>
          <w:p w:rsidR="0089730F" w:rsidRPr="00EB5710" w:rsidRDefault="0089730F" w:rsidP="003E1BD1">
            <w:pPr>
              <w:numPr>
                <w:ilvl w:val="0"/>
                <w:numId w:val="21"/>
              </w:numPr>
              <w:spacing w:line="300" w:lineRule="atLeast"/>
              <w:ind w:left="318" w:right="176" w:hanging="318"/>
              <w:jc w:val="center"/>
              <w:rPr>
                <w:rtl/>
              </w:rPr>
            </w:pPr>
            <w:r w:rsidRPr="00EB5710">
              <w:rPr>
                <w:rtl/>
              </w:rPr>
              <w:t>מלגות</w:t>
            </w:r>
          </w:p>
        </w:tc>
        <w:tc>
          <w:tcPr>
            <w:tcW w:w="5244" w:type="dxa"/>
            <w:tcBorders>
              <w:top w:val="single" w:sz="4" w:space="0" w:color="auto"/>
              <w:left w:val="single" w:sz="4" w:space="0" w:color="auto"/>
              <w:bottom w:val="single" w:sz="4" w:space="0" w:color="auto"/>
              <w:right w:val="single" w:sz="4" w:space="0" w:color="auto"/>
            </w:tcBorders>
          </w:tcPr>
          <w:p w:rsidR="0089730F" w:rsidRPr="00845B15" w:rsidRDefault="0089730F" w:rsidP="00C015D0">
            <w:pPr>
              <w:spacing w:line="300" w:lineRule="atLeast"/>
              <w:ind w:left="33"/>
              <w:rPr>
                <w:rtl/>
              </w:rPr>
            </w:pPr>
            <w:r w:rsidRPr="00845B15">
              <w:rPr>
                <w:rtl/>
              </w:rPr>
              <w:t xml:space="preserve">הגשת רשימת הבקשות למטה פולין </w:t>
            </w:r>
          </w:p>
        </w:tc>
        <w:tc>
          <w:tcPr>
            <w:tcW w:w="2127" w:type="dxa"/>
            <w:tcBorders>
              <w:top w:val="single" w:sz="4" w:space="0" w:color="auto"/>
              <w:left w:val="single" w:sz="4" w:space="0" w:color="auto"/>
              <w:right w:val="single" w:sz="4" w:space="0" w:color="auto"/>
            </w:tcBorders>
            <w:vAlign w:val="center"/>
          </w:tcPr>
          <w:p w:rsidR="0089730F" w:rsidRPr="00845B15" w:rsidRDefault="0089730F" w:rsidP="00C015D0">
            <w:pPr>
              <w:spacing w:line="300" w:lineRule="atLeast"/>
              <w:ind w:left="65"/>
              <w:jc w:val="center"/>
              <w:rPr>
                <w:rtl/>
              </w:rPr>
            </w:pPr>
            <w:r w:rsidRPr="00845B15">
              <w:rPr>
                <w:rtl/>
              </w:rPr>
              <w:t xml:space="preserve">עד </w:t>
            </w:r>
            <w:r w:rsidRPr="00845B15">
              <w:rPr>
                <w:b/>
                <w:bCs/>
                <w:rtl/>
              </w:rPr>
              <w:t>61</w:t>
            </w:r>
            <w:r w:rsidRPr="00845B15">
              <w:rPr>
                <w:rtl/>
              </w:rPr>
              <w:t xml:space="preserve"> יום לפני </w:t>
            </w:r>
            <w:r w:rsidRPr="00845B15">
              <w:rPr>
                <w:rFonts w:hint="cs"/>
                <w:rtl/>
              </w:rPr>
              <w:t xml:space="preserve">מועד </w:t>
            </w:r>
            <w:r w:rsidRPr="00845B15">
              <w:rPr>
                <w:rtl/>
              </w:rPr>
              <w:t>היציאה</w:t>
            </w:r>
          </w:p>
        </w:tc>
        <w:tc>
          <w:tcPr>
            <w:tcW w:w="1844" w:type="dxa"/>
            <w:tcBorders>
              <w:top w:val="single" w:sz="4" w:space="0" w:color="auto"/>
              <w:left w:val="single" w:sz="4" w:space="0" w:color="auto"/>
              <w:right w:val="single" w:sz="18" w:space="0" w:color="auto"/>
            </w:tcBorders>
            <w:vAlign w:val="center"/>
          </w:tcPr>
          <w:p w:rsidR="0089730F" w:rsidRPr="00845B15" w:rsidRDefault="00AF7888" w:rsidP="00C015D0">
            <w:pPr>
              <w:spacing w:line="300" w:lineRule="atLeast"/>
              <w:ind w:left="65"/>
              <w:jc w:val="center"/>
              <w:rPr>
                <w:rtl/>
              </w:rPr>
            </w:pPr>
            <w:r>
              <w:rPr>
                <w:rFonts w:hint="cs"/>
                <w:rtl/>
              </w:rPr>
              <w:t>הגורם המשתתף</w:t>
            </w:r>
          </w:p>
        </w:tc>
      </w:tr>
      <w:tr w:rsidR="0089730F" w:rsidRPr="00EB5710" w:rsidTr="00673CC3">
        <w:trPr>
          <w:trHeight w:val="70"/>
        </w:trPr>
        <w:tc>
          <w:tcPr>
            <w:tcW w:w="1560" w:type="dxa"/>
            <w:vMerge/>
            <w:tcBorders>
              <w:left w:val="single" w:sz="18" w:space="0" w:color="auto"/>
              <w:right w:val="single" w:sz="4" w:space="0" w:color="auto"/>
            </w:tcBorders>
            <w:vAlign w:val="center"/>
          </w:tcPr>
          <w:p w:rsidR="0089730F" w:rsidRPr="00EB5710" w:rsidRDefault="0089730F" w:rsidP="00F37661">
            <w:pPr>
              <w:spacing w:line="300" w:lineRule="atLeast"/>
              <w:ind w:left="318" w:right="176" w:hanging="318"/>
              <w:jc w:val="center"/>
              <w:rPr>
                <w:rtl/>
              </w:rPr>
            </w:pPr>
          </w:p>
        </w:tc>
        <w:tc>
          <w:tcPr>
            <w:tcW w:w="5244" w:type="dxa"/>
            <w:tcBorders>
              <w:top w:val="single" w:sz="4" w:space="0" w:color="auto"/>
              <w:left w:val="single" w:sz="4" w:space="0" w:color="auto"/>
              <w:bottom w:val="single" w:sz="4" w:space="0" w:color="auto"/>
              <w:right w:val="single" w:sz="4" w:space="0" w:color="auto"/>
            </w:tcBorders>
          </w:tcPr>
          <w:p w:rsidR="0089730F" w:rsidRPr="00845B15" w:rsidRDefault="0089730F" w:rsidP="00C015D0">
            <w:pPr>
              <w:spacing w:line="300" w:lineRule="atLeast"/>
              <w:ind w:left="33"/>
              <w:rPr>
                <w:rtl/>
              </w:rPr>
            </w:pPr>
            <w:r w:rsidRPr="00845B15">
              <w:rPr>
                <w:rFonts w:hint="cs"/>
                <w:rtl/>
              </w:rPr>
              <w:t xml:space="preserve">קבלת אישור (טופס </w:t>
            </w:r>
            <w:r w:rsidRPr="00845B15">
              <w:rPr>
                <w:rFonts w:hint="cs"/>
                <w:b/>
                <w:bCs/>
                <w:rtl/>
              </w:rPr>
              <w:t>200</w:t>
            </w:r>
            <w:r w:rsidRPr="00845B15">
              <w:rPr>
                <w:rFonts w:hint="cs"/>
                <w:rtl/>
              </w:rPr>
              <w:t>) למלגות מהמטה</w:t>
            </w:r>
          </w:p>
        </w:tc>
        <w:tc>
          <w:tcPr>
            <w:tcW w:w="2127" w:type="dxa"/>
            <w:tcBorders>
              <w:top w:val="single" w:sz="4" w:space="0" w:color="auto"/>
              <w:left w:val="single" w:sz="4" w:space="0" w:color="auto"/>
              <w:right w:val="single" w:sz="4" w:space="0" w:color="auto"/>
            </w:tcBorders>
            <w:vAlign w:val="center"/>
          </w:tcPr>
          <w:p w:rsidR="0089730F" w:rsidRPr="00845B15" w:rsidRDefault="0089730F" w:rsidP="00C015D0">
            <w:pPr>
              <w:spacing w:line="300" w:lineRule="atLeast"/>
              <w:ind w:left="65"/>
              <w:jc w:val="center"/>
              <w:rPr>
                <w:rtl/>
              </w:rPr>
            </w:pPr>
            <w:r w:rsidRPr="00845B15">
              <w:rPr>
                <w:rFonts w:hint="cs"/>
                <w:rtl/>
              </w:rPr>
              <w:t xml:space="preserve">עד </w:t>
            </w:r>
            <w:r w:rsidRPr="00845B15">
              <w:rPr>
                <w:rFonts w:hint="cs"/>
                <w:b/>
                <w:bCs/>
                <w:rtl/>
              </w:rPr>
              <w:t>51</w:t>
            </w:r>
            <w:r w:rsidRPr="00845B15">
              <w:rPr>
                <w:rFonts w:hint="cs"/>
                <w:rtl/>
              </w:rPr>
              <w:t xml:space="preserve"> יום </w:t>
            </w:r>
            <w:r w:rsidRPr="00845B15">
              <w:rPr>
                <w:rtl/>
              </w:rPr>
              <w:t xml:space="preserve">לפני </w:t>
            </w:r>
            <w:r w:rsidRPr="00845B15">
              <w:rPr>
                <w:rFonts w:hint="cs"/>
                <w:rtl/>
              </w:rPr>
              <w:t xml:space="preserve">מועד </w:t>
            </w:r>
            <w:r w:rsidRPr="00845B15">
              <w:rPr>
                <w:rtl/>
              </w:rPr>
              <w:t>היציאה</w:t>
            </w:r>
          </w:p>
        </w:tc>
        <w:tc>
          <w:tcPr>
            <w:tcW w:w="1844" w:type="dxa"/>
            <w:tcBorders>
              <w:top w:val="single" w:sz="4" w:space="0" w:color="auto"/>
              <w:left w:val="single" w:sz="4" w:space="0" w:color="auto"/>
              <w:right w:val="single" w:sz="18" w:space="0" w:color="auto"/>
            </w:tcBorders>
            <w:vAlign w:val="center"/>
          </w:tcPr>
          <w:p w:rsidR="0089730F" w:rsidRPr="00845B15" w:rsidRDefault="0089730F" w:rsidP="00C015D0">
            <w:pPr>
              <w:spacing w:line="300" w:lineRule="atLeast"/>
              <w:ind w:left="65"/>
              <w:jc w:val="center"/>
              <w:rPr>
                <w:rtl/>
              </w:rPr>
            </w:pPr>
            <w:r w:rsidRPr="00845B15">
              <w:rPr>
                <w:rFonts w:hint="cs"/>
                <w:rtl/>
              </w:rPr>
              <w:t>מטה פולין</w:t>
            </w:r>
          </w:p>
        </w:tc>
      </w:tr>
      <w:tr w:rsidR="0089730F" w:rsidRPr="00EB5710" w:rsidTr="00673CC3">
        <w:trPr>
          <w:trHeight w:val="70"/>
        </w:trPr>
        <w:tc>
          <w:tcPr>
            <w:tcW w:w="1560" w:type="dxa"/>
            <w:vMerge w:val="restart"/>
            <w:tcBorders>
              <w:top w:val="single" w:sz="4" w:space="0" w:color="auto"/>
              <w:left w:val="single" w:sz="18" w:space="0" w:color="auto"/>
              <w:right w:val="single" w:sz="4" w:space="0" w:color="auto"/>
            </w:tcBorders>
            <w:vAlign w:val="center"/>
          </w:tcPr>
          <w:p w:rsidR="0089730F" w:rsidRPr="00EB5710" w:rsidRDefault="0089730F" w:rsidP="003E1BD1">
            <w:pPr>
              <w:numPr>
                <w:ilvl w:val="0"/>
                <w:numId w:val="21"/>
              </w:numPr>
              <w:spacing w:line="300" w:lineRule="atLeast"/>
              <w:ind w:left="318" w:right="176" w:hanging="318"/>
              <w:jc w:val="center"/>
            </w:pPr>
            <w:r w:rsidRPr="00EB5710">
              <w:rPr>
                <w:rFonts w:hint="cs"/>
                <w:rtl/>
              </w:rPr>
              <w:t>טופס 60</w:t>
            </w:r>
            <w:r>
              <w:rPr>
                <w:rFonts w:hint="cs"/>
                <w:rtl/>
              </w:rPr>
              <w:t xml:space="preserve"> </w:t>
            </w:r>
            <w:r w:rsidRPr="00EB5710">
              <w:rPr>
                <w:rFonts w:hint="cs"/>
                <w:rtl/>
              </w:rPr>
              <w:t>מסלול המסע (תוכנית )</w:t>
            </w:r>
          </w:p>
        </w:tc>
        <w:tc>
          <w:tcPr>
            <w:tcW w:w="5244" w:type="dxa"/>
            <w:tcBorders>
              <w:top w:val="single" w:sz="4" w:space="0" w:color="auto"/>
              <w:left w:val="single" w:sz="4" w:space="0" w:color="auto"/>
              <w:bottom w:val="single" w:sz="4" w:space="0" w:color="auto"/>
              <w:right w:val="single" w:sz="4" w:space="0" w:color="auto"/>
            </w:tcBorders>
          </w:tcPr>
          <w:p w:rsidR="0089730F" w:rsidRPr="00EB5710" w:rsidRDefault="00755390" w:rsidP="00755390">
            <w:pPr>
              <w:spacing w:line="300" w:lineRule="atLeast"/>
              <w:ind w:left="33"/>
            </w:pPr>
            <w:r w:rsidRPr="00755390">
              <w:rPr>
                <w:rFonts w:hint="cs"/>
                <w:rtl/>
              </w:rPr>
              <w:t>הגשת טופס 60 בקשת אישור יציאה לפולין הכולל תוכנית מפורטת של המסע + רשימת נוסעים, למטה פולין. +מספרי טיסות ושעות המראה ונחיתה</w:t>
            </w:r>
            <w:r>
              <w:rPr>
                <w:rFonts w:hint="cs"/>
                <w:rtl/>
              </w:rPr>
              <w:t xml:space="preserve"> </w:t>
            </w:r>
            <w:r w:rsidRPr="00755390">
              <w:rPr>
                <w:rFonts w:hint="cs"/>
                <w:rtl/>
              </w:rPr>
              <w:t>+</w:t>
            </w:r>
            <w:r>
              <w:rPr>
                <w:rFonts w:hint="cs"/>
                <w:rtl/>
              </w:rPr>
              <w:t xml:space="preserve"> </w:t>
            </w:r>
            <w:r w:rsidRPr="00755390">
              <w:rPr>
                <w:rFonts w:hint="cs"/>
                <w:rtl/>
              </w:rPr>
              <w:t>פרטי פיילוט לרבות מס</w:t>
            </w:r>
            <w:r>
              <w:rPr>
                <w:rFonts w:hint="cs"/>
                <w:rtl/>
              </w:rPr>
              <w:t>פר</w:t>
            </w:r>
            <w:r w:rsidRPr="00755390">
              <w:rPr>
                <w:rFonts w:hint="cs"/>
                <w:rtl/>
              </w:rPr>
              <w:t xml:space="preserve"> טלפו מקומי</w:t>
            </w:r>
          </w:p>
        </w:tc>
        <w:tc>
          <w:tcPr>
            <w:tcW w:w="2127" w:type="dxa"/>
            <w:vMerge w:val="restart"/>
            <w:tcBorders>
              <w:top w:val="single" w:sz="4" w:space="0" w:color="auto"/>
              <w:left w:val="single" w:sz="4" w:space="0" w:color="auto"/>
              <w:right w:val="single" w:sz="4" w:space="0" w:color="auto"/>
            </w:tcBorders>
            <w:vAlign w:val="center"/>
          </w:tcPr>
          <w:p w:rsidR="0089730F" w:rsidRPr="00EB5710" w:rsidRDefault="0089730F" w:rsidP="00C015D0">
            <w:pPr>
              <w:spacing w:line="300" w:lineRule="atLeast"/>
              <w:ind w:left="65"/>
              <w:jc w:val="center"/>
              <w:rPr>
                <w:rtl/>
              </w:rPr>
            </w:pPr>
            <w:r w:rsidRPr="00EB5710">
              <w:rPr>
                <w:rFonts w:hint="cs"/>
                <w:rtl/>
              </w:rPr>
              <w:t xml:space="preserve">עד </w:t>
            </w:r>
            <w:r w:rsidRPr="00EB5710">
              <w:rPr>
                <w:rFonts w:hint="cs"/>
                <w:b/>
                <w:bCs/>
                <w:rtl/>
              </w:rPr>
              <w:t>60</w:t>
            </w:r>
            <w:r w:rsidRPr="00EB5710">
              <w:rPr>
                <w:rFonts w:hint="cs"/>
                <w:rtl/>
              </w:rPr>
              <w:t xml:space="preserve"> יום לפני מועד היציאה</w:t>
            </w:r>
          </w:p>
          <w:p w:rsidR="0089730F" w:rsidRPr="00EB5710" w:rsidRDefault="0089730F" w:rsidP="00C015D0">
            <w:pPr>
              <w:spacing w:line="300" w:lineRule="atLeast"/>
              <w:ind w:left="65"/>
              <w:jc w:val="center"/>
              <w:rPr>
                <w:rtl/>
              </w:rPr>
            </w:pPr>
          </w:p>
        </w:tc>
        <w:tc>
          <w:tcPr>
            <w:tcW w:w="1844" w:type="dxa"/>
            <w:tcBorders>
              <w:top w:val="single" w:sz="4" w:space="0" w:color="auto"/>
              <w:left w:val="single" w:sz="4" w:space="0" w:color="auto"/>
              <w:right w:val="single" w:sz="18" w:space="0" w:color="auto"/>
            </w:tcBorders>
            <w:vAlign w:val="center"/>
          </w:tcPr>
          <w:p w:rsidR="0089730F" w:rsidRPr="00EB5710" w:rsidRDefault="00845B15" w:rsidP="00C015D0">
            <w:pPr>
              <w:spacing w:line="300" w:lineRule="atLeast"/>
              <w:ind w:left="65"/>
              <w:jc w:val="center"/>
              <w:rPr>
                <w:rtl/>
              </w:rPr>
            </w:pPr>
            <w:r>
              <w:rPr>
                <w:rFonts w:hint="cs"/>
                <w:rtl/>
              </w:rPr>
              <w:t>הגורם המשתתף</w:t>
            </w:r>
          </w:p>
        </w:tc>
      </w:tr>
      <w:tr w:rsidR="0089730F" w:rsidRPr="00EB5710" w:rsidTr="00673CC3">
        <w:trPr>
          <w:trHeight w:val="360"/>
        </w:trPr>
        <w:tc>
          <w:tcPr>
            <w:tcW w:w="1560" w:type="dxa"/>
            <w:vMerge/>
            <w:tcBorders>
              <w:left w:val="single" w:sz="18" w:space="0" w:color="auto"/>
              <w:right w:val="single" w:sz="4" w:space="0" w:color="auto"/>
            </w:tcBorders>
            <w:vAlign w:val="center"/>
          </w:tcPr>
          <w:p w:rsidR="0089730F" w:rsidRPr="00EB5710" w:rsidRDefault="0089730F" w:rsidP="00F37661">
            <w:pPr>
              <w:spacing w:line="300" w:lineRule="atLeast"/>
              <w:ind w:left="318" w:right="176" w:hanging="318"/>
              <w:jc w:val="center"/>
              <w:rPr>
                <w:rtl/>
              </w:rPr>
            </w:pPr>
          </w:p>
        </w:tc>
        <w:tc>
          <w:tcPr>
            <w:tcW w:w="5244" w:type="dxa"/>
            <w:tcBorders>
              <w:top w:val="single" w:sz="4" w:space="0" w:color="auto"/>
              <w:left w:val="single" w:sz="4" w:space="0" w:color="auto"/>
              <w:bottom w:val="single" w:sz="4" w:space="0" w:color="auto"/>
              <w:right w:val="single" w:sz="4" w:space="0" w:color="auto"/>
            </w:tcBorders>
          </w:tcPr>
          <w:p w:rsidR="0089730F" w:rsidRPr="00EB5710" w:rsidRDefault="0089730F" w:rsidP="00C015D0">
            <w:pPr>
              <w:spacing w:line="300" w:lineRule="atLeast"/>
              <w:ind w:left="33"/>
              <w:rPr>
                <w:rtl/>
              </w:rPr>
            </w:pPr>
            <w:r w:rsidRPr="00EB5710">
              <w:rPr>
                <w:rFonts w:hint="cs"/>
                <w:rtl/>
              </w:rPr>
              <w:t>בדיקת הטופס והעברתו לביטחון לאישור בטחוני ולמחוז.</w:t>
            </w:r>
          </w:p>
        </w:tc>
        <w:tc>
          <w:tcPr>
            <w:tcW w:w="2127" w:type="dxa"/>
            <w:vMerge/>
            <w:tcBorders>
              <w:left w:val="single" w:sz="4" w:space="0" w:color="auto"/>
              <w:right w:val="single" w:sz="4" w:space="0" w:color="auto"/>
            </w:tcBorders>
            <w:vAlign w:val="center"/>
          </w:tcPr>
          <w:p w:rsidR="0089730F" w:rsidRPr="00EB5710" w:rsidRDefault="0089730F" w:rsidP="00C015D0">
            <w:pPr>
              <w:spacing w:line="300" w:lineRule="atLeast"/>
              <w:ind w:left="65"/>
              <w:jc w:val="center"/>
              <w:rPr>
                <w:rtl/>
              </w:rPr>
            </w:pPr>
          </w:p>
        </w:tc>
        <w:tc>
          <w:tcPr>
            <w:tcW w:w="1844" w:type="dxa"/>
            <w:tcBorders>
              <w:left w:val="single" w:sz="4" w:space="0" w:color="auto"/>
              <w:bottom w:val="single" w:sz="4" w:space="0" w:color="auto"/>
              <w:right w:val="single" w:sz="18" w:space="0" w:color="auto"/>
            </w:tcBorders>
            <w:vAlign w:val="center"/>
          </w:tcPr>
          <w:p w:rsidR="0089730F" w:rsidRPr="00EB5710" w:rsidRDefault="0089730F" w:rsidP="00C015D0">
            <w:pPr>
              <w:spacing w:line="300" w:lineRule="atLeast"/>
              <w:ind w:left="65"/>
              <w:jc w:val="center"/>
              <w:rPr>
                <w:rtl/>
              </w:rPr>
            </w:pPr>
            <w:r w:rsidRPr="00EB5710">
              <w:rPr>
                <w:rFonts w:hint="cs"/>
                <w:rtl/>
              </w:rPr>
              <w:t>מטה פולין</w:t>
            </w:r>
          </w:p>
        </w:tc>
      </w:tr>
      <w:tr w:rsidR="00272000" w:rsidRPr="00EB5710" w:rsidTr="00673CC3">
        <w:trPr>
          <w:trHeight w:val="70"/>
        </w:trPr>
        <w:tc>
          <w:tcPr>
            <w:tcW w:w="1560" w:type="dxa"/>
            <w:vMerge w:val="restart"/>
            <w:tcBorders>
              <w:top w:val="single" w:sz="4" w:space="0" w:color="auto"/>
              <w:left w:val="single" w:sz="18" w:space="0" w:color="auto"/>
              <w:right w:val="single" w:sz="4" w:space="0" w:color="auto"/>
            </w:tcBorders>
            <w:vAlign w:val="center"/>
          </w:tcPr>
          <w:p w:rsidR="00272000" w:rsidRPr="00EB5710" w:rsidRDefault="00272000" w:rsidP="003E1BD1">
            <w:pPr>
              <w:numPr>
                <w:ilvl w:val="0"/>
                <w:numId w:val="21"/>
              </w:numPr>
              <w:spacing w:line="300" w:lineRule="atLeast"/>
              <w:ind w:left="318" w:right="176" w:hanging="318"/>
              <w:jc w:val="center"/>
            </w:pPr>
            <w:r w:rsidRPr="00EB5710">
              <w:rPr>
                <w:rFonts w:hint="cs"/>
                <w:rtl/>
              </w:rPr>
              <w:t>פרטים חסרים והכנה למסע</w:t>
            </w:r>
          </w:p>
        </w:tc>
        <w:tc>
          <w:tcPr>
            <w:tcW w:w="5244" w:type="dxa"/>
            <w:tcBorders>
              <w:top w:val="single" w:sz="4" w:space="0" w:color="auto"/>
              <w:left w:val="single" w:sz="4" w:space="0" w:color="auto"/>
              <w:bottom w:val="single" w:sz="4" w:space="0" w:color="auto"/>
              <w:right w:val="single" w:sz="4" w:space="0" w:color="auto"/>
            </w:tcBorders>
          </w:tcPr>
          <w:p w:rsidR="00272000" w:rsidRPr="00EB5710" w:rsidRDefault="00272000" w:rsidP="00C015D0">
            <w:pPr>
              <w:spacing w:line="300" w:lineRule="atLeast"/>
              <w:ind w:left="33"/>
            </w:pPr>
            <w:r w:rsidRPr="00EB5710">
              <w:rPr>
                <w:rFonts w:hint="cs"/>
                <w:rtl/>
              </w:rPr>
              <w:t>במידת הצורך, שליחת פרטים חסרים ושינויים בתוכניות לאישור מטה פולין.</w:t>
            </w:r>
          </w:p>
        </w:tc>
        <w:tc>
          <w:tcPr>
            <w:tcW w:w="2127" w:type="dxa"/>
            <w:vMerge w:val="restart"/>
            <w:tcBorders>
              <w:top w:val="single" w:sz="4" w:space="0" w:color="auto"/>
              <w:left w:val="single" w:sz="4" w:space="0" w:color="auto"/>
              <w:right w:val="single" w:sz="4" w:space="0" w:color="auto"/>
            </w:tcBorders>
            <w:vAlign w:val="center"/>
          </w:tcPr>
          <w:p w:rsidR="00272000" w:rsidRPr="00EB5710" w:rsidRDefault="00272000" w:rsidP="00C015D0">
            <w:pPr>
              <w:spacing w:line="300" w:lineRule="atLeast"/>
              <w:ind w:left="65"/>
              <w:jc w:val="center"/>
              <w:rPr>
                <w:rtl/>
              </w:rPr>
            </w:pPr>
            <w:r w:rsidRPr="00EB5710">
              <w:rPr>
                <w:rFonts w:hint="cs"/>
                <w:rtl/>
              </w:rPr>
              <w:t>לא יאוחר</w:t>
            </w:r>
          </w:p>
          <w:p w:rsidR="00272000" w:rsidRPr="00EB5710" w:rsidRDefault="00272000" w:rsidP="00C015D0">
            <w:pPr>
              <w:spacing w:line="300" w:lineRule="atLeast"/>
              <w:ind w:left="65"/>
              <w:jc w:val="center"/>
              <w:rPr>
                <w:rtl/>
              </w:rPr>
            </w:pPr>
            <w:r w:rsidRPr="00EB5710">
              <w:rPr>
                <w:rFonts w:hint="cs"/>
                <w:rtl/>
              </w:rPr>
              <w:t xml:space="preserve">מ- </w:t>
            </w:r>
            <w:r w:rsidRPr="00EB5710">
              <w:rPr>
                <w:rFonts w:hint="cs"/>
                <w:b/>
                <w:bCs/>
                <w:rtl/>
              </w:rPr>
              <w:t>21</w:t>
            </w:r>
            <w:r w:rsidRPr="00EB5710">
              <w:rPr>
                <w:rFonts w:hint="cs"/>
                <w:rtl/>
              </w:rPr>
              <w:t xml:space="preserve"> יום לפני מועד היציאה</w:t>
            </w:r>
          </w:p>
        </w:tc>
        <w:tc>
          <w:tcPr>
            <w:tcW w:w="1844" w:type="dxa"/>
            <w:tcBorders>
              <w:top w:val="single" w:sz="4" w:space="0" w:color="auto"/>
              <w:left w:val="single" w:sz="4" w:space="0" w:color="auto"/>
              <w:bottom w:val="single" w:sz="4" w:space="0" w:color="auto"/>
              <w:right w:val="single" w:sz="18" w:space="0" w:color="auto"/>
            </w:tcBorders>
            <w:vAlign w:val="center"/>
          </w:tcPr>
          <w:p w:rsidR="00272000" w:rsidRPr="00EB5710" w:rsidRDefault="00845B15" w:rsidP="00C015D0">
            <w:pPr>
              <w:spacing w:line="300" w:lineRule="atLeast"/>
              <w:ind w:left="65"/>
              <w:jc w:val="center"/>
              <w:rPr>
                <w:rtl/>
              </w:rPr>
            </w:pPr>
            <w:r>
              <w:rPr>
                <w:rFonts w:hint="cs"/>
                <w:rtl/>
              </w:rPr>
              <w:t>הגורם המשתתף</w:t>
            </w:r>
          </w:p>
        </w:tc>
      </w:tr>
      <w:tr w:rsidR="0089730F" w:rsidRPr="00EB5710" w:rsidTr="00673CC3">
        <w:trPr>
          <w:trHeight w:val="70"/>
        </w:trPr>
        <w:tc>
          <w:tcPr>
            <w:tcW w:w="1560" w:type="dxa"/>
            <w:vMerge/>
            <w:tcBorders>
              <w:left w:val="single" w:sz="18" w:space="0" w:color="auto"/>
              <w:bottom w:val="single" w:sz="4" w:space="0" w:color="auto"/>
              <w:right w:val="single" w:sz="4" w:space="0" w:color="auto"/>
            </w:tcBorders>
            <w:vAlign w:val="center"/>
          </w:tcPr>
          <w:p w:rsidR="0089730F" w:rsidRPr="00EB5710" w:rsidRDefault="0089730F" w:rsidP="00F37661">
            <w:pPr>
              <w:spacing w:line="300" w:lineRule="atLeast"/>
              <w:ind w:left="318" w:right="34" w:hanging="284"/>
              <w:jc w:val="center"/>
              <w:rPr>
                <w:b/>
                <w:bCs/>
                <w:rtl/>
              </w:rPr>
            </w:pPr>
          </w:p>
        </w:tc>
        <w:tc>
          <w:tcPr>
            <w:tcW w:w="5244" w:type="dxa"/>
            <w:tcBorders>
              <w:top w:val="single" w:sz="4" w:space="0" w:color="auto"/>
              <w:left w:val="single" w:sz="4" w:space="0" w:color="auto"/>
              <w:bottom w:val="single" w:sz="4" w:space="0" w:color="auto"/>
              <w:right w:val="single" w:sz="4" w:space="0" w:color="auto"/>
            </w:tcBorders>
          </w:tcPr>
          <w:p w:rsidR="0089730F" w:rsidRPr="00EB5710" w:rsidRDefault="0089730F" w:rsidP="00C015D0">
            <w:pPr>
              <w:spacing w:line="300" w:lineRule="atLeast"/>
              <w:ind w:left="33"/>
              <w:rPr>
                <w:rtl/>
              </w:rPr>
            </w:pPr>
            <w:r w:rsidRPr="00EB5710">
              <w:rPr>
                <w:rFonts w:ascii="Franklin Gothic Medium" w:hAnsi="Franklin Gothic Medium" w:hint="cs"/>
                <w:rtl/>
              </w:rPr>
              <w:t xml:space="preserve">שליחת השינויים לאישור הבטחון </w:t>
            </w:r>
          </w:p>
        </w:tc>
        <w:tc>
          <w:tcPr>
            <w:tcW w:w="2127" w:type="dxa"/>
            <w:vMerge/>
            <w:tcBorders>
              <w:left w:val="single" w:sz="4" w:space="0" w:color="auto"/>
              <w:bottom w:val="single" w:sz="4" w:space="0" w:color="auto"/>
              <w:right w:val="single" w:sz="4" w:space="0" w:color="auto"/>
            </w:tcBorders>
            <w:vAlign w:val="center"/>
          </w:tcPr>
          <w:p w:rsidR="0089730F" w:rsidRPr="00EB5710" w:rsidRDefault="0089730F" w:rsidP="00C015D0">
            <w:pPr>
              <w:spacing w:line="300" w:lineRule="atLeast"/>
              <w:ind w:left="65"/>
              <w:jc w:val="center"/>
              <w:rPr>
                <w:rtl/>
              </w:rPr>
            </w:pPr>
          </w:p>
        </w:tc>
        <w:tc>
          <w:tcPr>
            <w:tcW w:w="1844" w:type="dxa"/>
            <w:tcBorders>
              <w:top w:val="single" w:sz="4" w:space="0" w:color="auto"/>
              <w:left w:val="single" w:sz="4" w:space="0" w:color="auto"/>
              <w:bottom w:val="single" w:sz="4" w:space="0" w:color="auto"/>
              <w:right w:val="single" w:sz="18" w:space="0" w:color="auto"/>
            </w:tcBorders>
            <w:vAlign w:val="center"/>
          </w:tcPr>
          <w:p w:rsidR="0089730F" w:rsidRPr="00EB5710" w:rsidRDefault="0089730F" w:rsidP="00C015D0">
            <w:pPr>
              <w:spacing w:line="300" w:lineRule="atLeast"/>
              <w:ind w:left="65"/>
              <w:jc w:val="center"/>
              <w:rPr>
                <w:rtl/>
              </w:rPr>
            </w:pPr>
            <w:r w:rsidRPr="00EB5710">
              <w:rPr>
                <w:rFonts w:hint="cs"/>
                <w:rtl/>
              </w:rPr>
              <w:t>מטה פולין</w:t>
            </w:r>
          </w:p>
        </w:tc>
      </w:tr>
      <w:tr w:rsidR="0089730F" w:rsidRPr="00EB5710" w:rsidTr="00673CC3">
        <w:trPr>
          <w:trHeight w:val="70"/>
        </w:trPr>
        <w:tc>
          <w:tcPr>
            <w:tcW w:w="1560" w:type="dxa"/>
            <w:tcBorders>
              <w:top w:val="single" w:sz="4" w:space="0" w:color="auto"/>
              <w:left w:val="single" w:sz="18" w:space="0" w:color="auto"/>
              <w:bottom w:val="single" w:sz="4" w:space="0" w:color="auto"/>
              <w:right w:val="single" w:sz="4" w:space="0" w:color="auto"/>
            </w:tcBorders>
            <w:vAlign w:val="center"/>
          </w:tcPr>
          <w:p w:rsidR="0089730F" w:rsidRPr="00845B15" w:rsidRDefault="0089730F" w:rsidP="003E1BD1">
            <w:pPr>
              <w:numPr>
                <w:ilvl w:val="0"/>
                <w:numId w:val="21"/>
              </w:numPr>
              <w:spacing w:line="300" w:lineRule="atLeast"/>
              <w:ind w:left="318" w:right="34" w:hanging="284"/>
              <w:jc w:val="center"/>
              <w:rPr>
                <w:rtl/>
              </w:rPr>
            </w:pPr>
            <w:r w:rsidRPr="00845B15">
              <w:rPr>
                <w:rFonts w:hint="cs"/>
                <w:rtl/>
              </w:rPr>
              <w:t>כנס מטוס</w:t>
            </w:r>
          </w:p>
        </w:tc>
        <w:tc>
          <w:tcPr>
            <w:tcW w:w="5244" w:type="dxa"/>
            <w:tcBorders>
              <w:top w:val="single" w:sz="4" w:space="0" w:color="auto"/>
              <w:left w:val="single" w:sz="4" w:space="0" w:color="auto"/>
              <w:bottom w:val="single" w:sz="4" w:space="0" w:color="auto"/>
              <w:right w:val="single" w:sz="4" w:space="0" w:color="auto"/>
            </w:tcBorders>
          </w:tcPr>
          <w:p w:rsidR="0089730F" w:rsidRPr="00845B15" w:rsidRDefault="0089730F" w:rsidP="00C015D0">
            <w:pPr>
              <w:spacing w:line="300" w:lineRule="atLeast"/>
              <w:ind w:left="33"/>
              <w:rPr>
                <w:rtl/>
              </w:rPr>
            </w:pPr>
            <w:r w:rsidRPr="00845B15">
              <w:rPr>
                <w:rFonts w:hint="cs"/>
                <w:rtl/>
              </w:rPr>
              <w:t>כינוס כל חברי המשלחת להכנה אחרונה ותדרוך בטחוני ע"י קב"ט</w:t>
            </w:r>
          </w:p>
        </w:tc>
        <w:tc>
          <w:tcPr>
            <w:tcW w:w="2127" w:type="dxa"/>
            <w:tcBorders>
              <w:top w:val="single" w:sz="4" w:space="0" w:color="auto"/>
              <w:left w:val="single" w:sz="4" w:space="0" w:color="auto"/>
              <w:bottom w:val="single" w:sz="4" w:space="0" w:color="auto"/>
              <w:right w:val="single" w:sz="4" w:space="0" w:color="auto"/>
            </w:tcBorders>
            <w:vAlign w:val="center"/>
          </w:tcPr>
          <w:p w:rsidR="0089730F" w:rsidRPr="00845B15" w:rsidRDefault="0089730F" w:rsidP="00673CC3">
            <w:pPr>
              <w:spacing w:line="300" w:lineRule="atLeast"/>
              <w:ind w:left="65"/>
              <w:jc w:val="center"/>
              <w:rPr>
                <w:rtl/>
              </w:rPr>
            </w:pPr>
            <w:r w:rsidRPr="00845B15">
              <w:rPr>
                <w:rFonts w:hint="cs"/>
                <w:rtl/>
              </w:rPr>
              <w:t xml:space="preserve">21 -8 יום לפני </w:t>
            </w:r>
            <w:r w:rsidR="00673CC3" w:rsidRPr="00673CC3">
              <w:rPr>
                <w:rFonts w:hint="cs"/>
                <w:rtl/>
              </w:rPr>
              <w:t>מועד היציאה</w:t>
            </w:r>
          </w:p>
        </w:tc>
        <w:tc>
          <w:tcPr>
            <w:tcW w:w="1844" w:type="dxa"/>
            <w:tcBorders>
              <w:top w:val="single" w:sz="4" w:space="0" w:color="auto"/>
              <w:left w:val="single" w:sz="4" w:space="0" w:color="auto"/>
              <w:bottom w:val="single" w:sz="4" w:space="0" w:color="auto"/>
              <w:right w:val="single" w:sz="18" w:space="0" w:color="auto"/>
            </w:tcBorders>
            <w:vAlign w:val="center"/>
          </w:tcPr>
          <w:p w:rsidR="00272000" w:rsidRPr="00845B15" w:rsidRDefault="00845B15" w:rsidP="00C015D0">
            <w:pPr>
              <w:spacing w:line="300" w:lineRule="atLeast"/>
              <w:ind w:left="65"/>
              <w:jc w:val="center"/>
              <w:rPr>
                <w:rtl/>
              </w:rPr>
            </w:pPr>
            <w:r w:rsidRPr="00845B15">
              <w:rPr>
                <w:rFonts w:hint="cs"/>
                <w:rtl/>
              </w:rPr>
              <w:t>הגורם המשתתף</w:t>
            </w:r>
            <w:r w:rsidR="0089730F" w:rsidRPr="00845B15">
              <w:rPr>
                <w:rFonts w:hint="cs"/>
                <w:rtl/>
              </w:rPr>
              <w:t>,</w:t>
            </w:r>
          </w:p>
          <w:p w:rsidR="0089730F" w:rsidRPr="00845B15" w:rsidRDefault="0089730F" w:rsidP="00673CC3">
            <w:pPr>
              <w:spacing w:line="300" w:lineRule="atLeast"/>
              <w:ind w:left="65"/>
              <w:jc w:val="center"/>
              <w:rPr>
                <w:rtl/>
              </w:rPr>
            </w:pPr>
            <w:r w:rsidRPr="00845B15">
              <w:rPr>
                <w:rFonts w:hint="cs"/>
                <w:rtl/>
              </w:rPr>
              <w:t xml:space="preserve"> אגף הבטחון </w:t>
            </w:r>
          </w:p>
        </w:tc>
      </w:tr>
      <w:tr w:rsidR="0089730F" w:rsidRPr="00EB5710" w:rsidTr="00673CC3">
        <w:trPr>
          <w:trHeight w:val="70"/>
        </w:trPr>
        <w:tc>
          <w:tcPr>
            <w:tcW w:w="1560" w:type="dxa"/>
            <w:tcBorders>
              <w:top w:val="single" w:sz="4" w:space="0" w:color="auto"/>
              <w:left w:val="single" w:sz="18" w:space="0" w:color="auto"/>
              <w:bottom w:val="single" w:sz="4" w:space="0" w:color="auto"/>
              <w:right w:val="single" w:sz="4" w:space="0" w:color="auto"/>
            </w:tcBorders>
            <w:vAlign w:val="center"/>
          </w:tcPr>
          <w:p w:rsidR="0089730F" w:rsidRPr="00EB5710" w:rsidRDefault="0089730F" w:rsidP="003E1BD1">
            <w:pPr>
              <w:numPr>
                <w:ilvl w:val="0"/>
                <w:numId w:val="21"/>
              </w:numPr>
              <w:spacing w:line="300" w:lineRule="atLeast"/>
              <w:ind w:left="459" w:right="34" w:hanging="459"/>
              <w:jc w:val="center"/>
            </w:pPr>
            <w:r w:rsidRPr="00EB5710">
              <w:rPr>
                <w:rFonts w:hint="cs"/>
                <w:rtl/>
              </w:rPr>
              <w:t>אישור בטחוני</w:t>
            </w:r>
          </w:p>
        </w:tc>
        <w:tc>
          <w:tcPr>
            <w:tcW w:w="5244" w:type="dxa"/>
            <w:tcBorders>
              <w:top w:val="single" w:sz="4" w:space="0" w:color="auto"/>
              <w:left w:val="single" w:sz="4" w:space="0" w:color="auto"/>
              <w:bottom w:val="single" w:sz="4" w:space="0" w:color="auto"/>
              <w:right w:val="single" w:sz="4" w:space="0" w:color="auto"/>
            </w:tcBorders>
          </w:tcPr>
          <w:p w:rsidR="0089730F" w:rsidRPr="00EB5710" w:rsidRDefault="0089730F" w:rsidP="00C015D0">
            <w:pPr>
              <w:spacing w:line="300" w:lineRule="atLeast"/>
              <w:ind w:left="33"/>
              <w:rPr>
                <w:rFonts w:ascii="Franklin Gothic Medium" w:hAnsi="Franklin Gothic Medium"/>
              </w:rPr>
            </w:pPr>
            <w:r w:rsidRPr="00EB5710">
              <w:rPr>
                <w:rFonts w:hint="cs"/>
                <w:rtl/>
              </w:rPr>
              <w:t xml:space="preserve">קבלת אישור ביטחוני סופי עי מטה פולין והעתק לספק </w:t>
            </w:r>
            <w:r w:rsidRPr="00EB5710">
              <w:rPr>
                <w:rFonts w:ascii="Franklin Gothic Medium" w:hAnsi="Franklin Gothic Medium" w:hint="cs"/>
                <w:rtl/>
              </w:rPr>
              <w:t xml:space="preserve">להלן </w:t>
            </w:r>
            <w:r w:rsidRPr="00EB5710">
              <w:rPr>
                <w:rFonts w:ascii="Franklin Gothic Medium" w:hAnsi="Franklin Gothic Medium"/>
              </w:rPr>
              <w:t xml:space="preserve"> (</w:t>
            </w:r>
            <w:r w:rsidRPr="00EB5710">
              <w:rPr>
                <w:rFonts w:ascii="Franklin Gothic Medium" w:hAnsi="Franklin Gothic Medium" w:hint="cs"/>
              </w:rPr>
              <w:t>PDF)</w:t>
            </w:r>
          </w:p>
        </w:tc>
        <w:tc>
          <w:tcPr>
            <w:tcW w:w="2127" w:type="dxa"/>
            <w:tcBorders>
              <w:top w:val="single" w:sz="4" w:space="0" w:color="auto"/>
              <w:left w:val="single" w:sz="4" w:space="0" w:color="auto"/>
              <w:bottom w:val="single" w:sz="4" w:space="0" w:color="auto"/>
              <w:right w:val="single" w:sz="4" w:space="0" w:color="auto"/>
            </w:tcBorders>
            <w:vAlign w:val="center"/>
          </w:tcPr>
          <w:p w:rsidR="0089730F" w:rsidRPr="00EB5710" w:rsidRDefault="0089730F" w:rsidP="00C015D0">
            <w:pPr>
              <w:spacing w:line="300" w:lineRule="atLeast"/>
              <w:ind w:left="65"/>
              <w:jc w:val="center"/>
              <w:rPr>
                <w:rtl/>
              </w:rPr>
            </w:pPr>
            <w:r w:rsidRPr="00EB5710">
              <w:rPr>
                <w:rFonts w:hint="cs"/>
                <w:rtl/>
              </w:rPr>
              <w:t>לא יאוחר</w:t>
            </w:r>
          </w:p>
          <w:p w:rsidR="0089730F" w:rsidRPr="00EB5710" w:rsidRDefault="0089730F" w:rsidP="00C015D0">
            <w:pPr>
              <w:spacing w:line="300" w:lineRule="atLeast"/>
              <w:ind w:left="65"/>
              <w:jc w:val="center"/>
              <w:rPr>
                <w:rtl/>
              </w:rPr>
            </w:pPr>
            <w:r w:rsidRPr="00EB5710">
              <w:rPr>
                <w:rFonts w:hint="cs"/>
                <w:rtl/>
              </w:rPr>
              <w:t xml:space="preserve">מ- </w:t>
            </w:r>
            <w:r w:rsidRPr="00EB5710">
              <w:rPr>
                <w:rFonts w:hint="cs"/>
                <w:b/>
                <w:bCs/>
                <w:rtl/>
              </w:rPr>
              <w:t>14</w:t>
            </w:r>
            <w:r w:rsidRPr="00EB5710">
              <w:rPr>
                <w:rFonts w:hint="cs"/>
                <w:rtl/>
              </w:rPr>
              <w:t xml:space="preserve"> יום לפני מועד היציאה</w:t>
            </w:r>
          </w:p>
        </w:tc>
        <w:tc>
          <w:tcPr>
            <w:tcW w:w="1844" w:type="dxa"/>
            <w:tcBorders>
              <w:top w:val="single" w:sz="4" w:space="0" w:color="auto"/>
              <w:left w:val="single" w:sz="4" w:space="0" w:color="auto"/>
              <w:bottom w:val="single" w:sz="4" w:space="0" w:color="auto"/>
              <w:right w:val="single" w:sz="18" w:space="0" w:color="auto"/>
            </w:tcBorders>
            <w:vAlign w:val="center"/>
          </w:tcPr>
          <w:p w:rsidR="0089730F" w:rsidRPr="00EB5710" w:rsidRDefault="0089730F" w:rsidP="00C015D0">
            <w:pPr>
              <w:spacing w:line="300" w:lineRule="atLeast"/>
              <w:ind w:left="65"/>
              <w:jc w:val="center"/>
              <w:rPr>
                <w:rtl/>
              </w:rPr>
            </w:pPr>
            <w:r w:rsidRPr="00EB5710">
              <w:rPr>
                <w:rFonts w:hint="cs"/>
                <w:rtl/>
              </w:rPr>
              <w:t>אגף ביטחון של המשרד</w:t>
            </w:r>
          </w:p>
        </w:tc>
      </w:tr>
      <w:tr w:rsidR="00272000" w:rsidRPr="00EB5710" w:rsidTr="00673CC3">
        <w:trPr>
          <w:trHeight w:val="70"/>
        </w:trPr>
        <w:tc>
          <w:tcPr>
            <w:tcW w:w="1560" w:type="dxa"/>
            <w:tcBorders>
              <w:top w:val="single" w:sz="4" w:space="0" w:color="auto"/>
              <w:left w:val="single" w:sz="18" w:space="0" w:color="auto"/>
              <w:bottom w:val="single" w:sz="4" w:space="0" w:color="auto"/>
              <w:right w:val="single" w:sz="4" w:space="0" w:color="auto"/>
            </w:tcBorders>
            <w:vAlign w:val="center"/>
          </w:tcPr>
          <w:p w:rsidR="00272000" w:rsidRPr="00EB5710" w:rsidRDefault="00272000" w:rsidP="003E1BD1">
            <w:pPr>
              <w:numPr>
                <w:ilvl w:val="0"/>
                <w:numId w:val="21"/>
              </w:numPr>
              <w:spacing w:line="300" w:lineRule="atLeast"/>
              <w:ind w:left="317" w:hanging="317"/>
              <w:jc w:val="center"/>
              <w:rPr>
                <w:rFonts w:ascii="Franklin Gothic Medium" w:hAnsi="Franklin Gothic Medium"/>
              </w:rPr>
            </w:pPr>
            <w:r w:rsidRPr="00EB5710">
              <w:rPr>
                <w:rFonts w:ascii="Franklin Gothic Medium" w:hAnsi="Franklin Gothic Medium" w:hint="cs"/>
                <w:rtl/>
              </w:rPr>
              <w:t>סיכום מסע</w:t>
            </w:r>
          </w:p>
        </w:tc>
        <w:tc>
          <w:tcPr>
            <w:tcW w:w="5244" w:type="dxa"/>
            <w:tcBorders>
              <w:top w:val="single" w:sz="4" w:space="0" w:color="auto"/>
              <w:left w:val="single" w:sz="4" w:space="0" w:color="auto"/>
              <w:bottom w:val="single" w:sz="4" w:space="0" w:color="auto"/>
              <w:right w:val="single" w:sz="4" w:space="0" w:color="auto"/>
            </w:tcBorders>
          </w:tcPr>
          <w:p w:rsidR="00272000" w:rsidRPr="00EB5710" w:rsidRDefault="00272000" w:rsidP="00C015D0">
            <w:pPr>
              <w:spacing w:line="300" w:lineRule="atLeast"/>
              <w:ind w:left="33"/>
              <w:rPr>
                <w:rFonts w:ascii="Franklin Gothic Medium" w:hAnsi="Franklin Gothic Medium"/>
                <w:rtl/>
              </w:rPr>
            </w:pPr>
            <w:r w:rsidRPr="00EB5710">
              <w:rPr>
                <w:rFonts w:hint="cs"/>
                <w:rtl/>
              </w:rPr>
              <w:t>מילוי טופס סיכום המסע והעברתו למטה פולין.</w:t>
            </w:r>
          </w:p>
          <w:p w:rsidR="00272000" w:rsidRPr="00EB5710" w:rsidRDefault="00272000" w:rsidP="00F37661">
            <w:pPr>
              <w:spacing w:line="300" w:lineRule="atLeast"/>
              <w:ind w:left="33"/>
              <w:rPr>
                <w:rFonts w:ascii="Franklin Gothic Medium" w:hAnsi="Franklin Gothic Medium"/>
              </w:rPr>
            </w:pPr>
            <w:r w:rsidRPr="00EB5710">
              <w:rPr>
                <w:rFonts w:hint="cs"/>
                <w:rtl/>
              </w:rPr>
              <w:t>התחלת ביצוע פעילות חינוכית "השיבה הביתה" לעיבוד המסע</w:t>
            </w:r>
            <w:r w:rsidRPr="00EB5710">
              <w:rPr>
                <w:rFonts w:ascii="Franklin Gothic Medium" w:hAnsi="Franklin Gothic Medium" w:hint="cs"/>
                <w:rtl/>
              </w:rPr>
              <w:t xml:space="preserve">.קיום מפגש סיכום ועיבוד של המסע </w:t>
            </w:r>
          </w:p>
        </w:tc>
        <w:tc>
          <w:tcPr>
            <w:tcW w:w="2127" w:type="dxa"/>
            <w:tcBorders>
              <w:top w:val="single" w:sz="4" w:space="0" w:color="auto"/>
              <w:left w:val="single" w:sz="4" w:space="0" w:color="auto"/>
              <w:bottom w:val="single" w:sz="4" w:space="0" w:color="auto"/>
              <w:right w:val="single" w:sz="4" w:space="0" w:color="auto"/>
            </w:tcBorders>
            <w:vAlign w:val="center"/>
          </w:tcPr>
          <w:p w:rsidR="00272000" w:rsidRPr="00EB5710" w:rsidRDefault="00272000" w:rsidP="00C015D0">
            <w:pPr>
              <w:spacing w:line="300" w:lineRule="atLeast"/>
              <w:ind w:left="65"/>
              <w:jc w:val="center"/>
              <w:rPr>
                <w:rtl/>
              </w:rPr>
            </w:pPr>
            <w:r w:rsidRPr="00EB5710">
              <w:rPr>
                <w:rFonts w:hint="cs"/>
                <w:rtl/>
              </w:rPr>
              <w:t xml:space="preserve">תוך </w:t>
            </w:r>
            <w:r w:rsidRPr="00EB5710">
              <w:rPr>
                <w:rFonts w:hint="cs"/>
                <w:b/>
                <w:bCs/>
                <w:rtl/>
              </w:rPr>
              <w:t>14</w:t>
            </w:r>
            <w:r w:rsidRPr="00EB5710">
              <w:rPr>
                <w:rFonts w:hint="cs"/>
                <w:rtl/>
              </w:rPr>
              <w:t xml:space="preserve"> יום מחזרת המשלחת לארץ.</w:t>
            </w:r>
          </w:p>
        </w:tc>
        <w:tc>
          <w:tcPr>
            <w:tcW w:w="1844" w:type="dxa"/>
            <w:tcBorders>
              <w:top w:val="single" w:sz="4" w:space="0" w:color="auto"/>
              <w:left w:val="single" w:sz="4" w:space="0" w:color="auto"/>
              <w:bottom w:val="single" w:sz="4" w:space="0" w:color="auto"/>
              <w:right w:val="single" w:sz="18" w:space="0" w:color="auto"/>
            </w:tcBorders>
            <w:vAlign w:val="center"/>
          </w:tcPr>
          <w:p w:rsidR="00272000" w:rsidRPr="00EB5710" w:rsidRDefault="00845B15" w:rsidP="00C015D0">
            <w:pPr>
              <w:spacing w:line="300" w:lineRule="atLeast"/>
              <w:ind w:left="65"/>
              <w:jc w:val="center"/>
              <w:rPr>
                <w:rtl/>
              </w:rPr>
            </w:pPr>
            <w:r>
              <w:rPr>
                <w:rFonts w:hint="cs"/>
                <w:rtl/>
              </w:rPr>
              <w:t>הגורם המשתתף</w:t>
            </w:r>
          </w:p>
        </w:tc>
      </w:tr>
      <w:tr w:rsidR="00272000" w:rsidRPr="00EB5710" w:rsidTr="00673CC3">
        <w:trPr>
          <w:trHeight w:val="70"/>
        </w:trPr>
        <w:tc>
          <w:tcPr>
            <w:tcW w:w="1560" w:type="dxa"/>
            <w:tcBorders>
              <w:top w:val="single" w:sz="4" w:space="0" w:color="auto"/>
              <w:left w:val="single" w:sz="18" w:space="0" w:color="auto"/>
              <w:bottom w:val="single" w:sz="18" w:space="0" w:color="auto"/>
              <w:right w:val="single" w:sz="4" w:space="0" w:color="auto"/>
            </w:tcBorders>
            <w:vAlign w:val="center"/>
          </w:tcPr>
          <w:p w:rsidR="00272000" w:rsidRPr="00EB5710" w:rsidRDefault="00272000" w:rsidP="003E1BD1">
            <w:pPr>
              <w:numPr>
                <w:ilvl w:val="0"/>
                <w:numId w:val="21"/>
              </w:numPr>
              <w:spacing w:line="300" w:lineRule="atLeast"/>
              <w:ind w:left="318" w:right="176" w:hanging="318"/>
              <w:jc w:val="center"/>
              <w:rPr>
                <w:rFonts w:ascii="Franklin Gothic Medium" w:hAnsi="Franklin Gothic Medium"/>
                <w:rtl/>
              </w:rPr>
            </w:pPr>
            <w:r w:rsidRPr="00EB5710">
              <w:rPr>
                <w:rFonts w:ascii="Franklin Gothic Medium" w:hAnsi="Franklin Gothic Medium" w:hint="cs"/>
                <w:rtl/>
              </w:rPr>
              <w:t>סיום הטיפול במלגות</w:t>
            </w:r>
          </w:p>
        </w:tc>
        <w:tc>
          <w:tcPr>
            <w:tcW w:w="5244" w:type="dxa"/>
            <w:tcBorders>
              <w:top w:val="single" w:sz="4" w:space="0" w:color="auto"/>
              <w:left w:val="single" w:sz="4" w:space="0" w:color="auto"/>
              <w:bottom w:val="single" w:sz="18" w:space="0" w:color="auto"/>
              <w:right w:val="single" w:sz="4" w:space="0" w:color="auto"/>
            </w:tcBorders>
          </w:tcPr>
          <w:p w:rsidR="00272000" w:rsidRPr="00EB5710" w:rsidRDefault="00272000" w:rsidP="00272000">
            <w:pPr>
              <w:spacing w:line="300" w:lineRule="atLeast"/>
              <w:ind w:left="33"/>
              <w:rPr>
                <w:rtl/>
              </w:rPr>
            </w:pPr>
            <w:r>
              <w:rPr>
                <w:rFonts w:hint="cs"/>
                <w:rtl/>
              </w:rPr>
              <w:t xml:space="preserve">הספק יעביר לגורם המזמין את דוח הטיסה. </w:t>
            </w:r>
            <w:r w:rsidR="00845B15">
              <w:rPr>
                <w:rFonts w:hint="cs"/>
                <w:rtl/>
              </w:rPr>
              <w:t>הגורם המשתתף</w:t>
            </w:r>
            <w:r>
              <w:rPr>
                <w:rFonts w:hint="cs"/>
                <w:rtl/>
              </w:rPr>
              <w:t xml:space="preserve"> יאשר את </w:t>
            </w:r>
            <w:r w:rsidRPr="00EB5710">
              <w:rPr>
                <w:rFonts w:hint="cs"/>
                <w:rtl/>
              </w:rPr>
              <w:t>שמות התלמידים שקי</w:t>
            </w:r>
            <w:r>
              <w:rPr>
                <w:rFonts w:hint="cs"/>
                <w:rtl/>
              </w:rPr>
              <w:t xml:space="preserve">בלו מילגה והשתתפו בפועל במשלחת </w:t>
            </w:r>
            <w:r w:rsidRPr="00EB5710">
              <w:rPr>
                <w:rFonts w:hint="cs"/>
                <w:rtl/>
              </w:rPr>
              <w:t>ו</w:t>
            </w:r>
            <w:r>
              <w:rPr>
                <w:rFonts w:hint="cs"/>
                <w:rtl/>
              </w:rPr>
              <w:t xml:space="preserve">תצרף את </w:t>
            </w:r>
            <w:r w:rsidRPr="00EB5710">
              <w:rPr>
                <w:rFonts w:hint="cs"/>
                <w:rtl/>
              </w:rPr>
              <w:t xml:space="preserve">דוח טיסה למערכת המלגות </w:t>
            </w:r>
            <w:r>
              <w:rPr>
                <w:rFonts w:hint="cs"/>
                <w:rtl/>
              </w:rPr>
              <w:t xml:space="preserve">הממוחשבת </w:t>
            </w:r>
          </w:p>
        </w:tc>
        <w:tc>
          <w:tcPr>
            <w:tcW w:w="2127" w:type="dxa"/>
            <w:tcBorders>
              <w:top w:val="single" w:sz="4" w:space="0" w:color="auto"/>
              <w:left w:val="single" w:sz="4" w:space="0" w:color="auto"/>
              <w:bottom w:val="single" w:sz="18" w:space="0" w:color="auto"/>
              <w:right w:val="single" w:sz="4" w:space="0" w:color="auto"/>
            </w:tcBorders>
            <w:vAlign w:val="center"/>
          </w:tcPr>
          <w:p w:rsidR="00272000" w:rsidRPr="00EB5710" w:rsidRDefault="00272000" w:rsidP="00C015D0">
            <w:pPr>
              <w:spacing w:line="300" w:lineRule="atLeast"/>
              <w:ind w:left="65"/>
              <w:jc w:val="center"/>
              <w:rPr>
                <w:rtl/>
              </w:rPr>
            </w:pPr>
            <w:r w:rsidRPr="00EB5710">
              <w:rPr>
                <w:rFonts w:hint="cs"/>
                <w:rtl/>
              </w:rPr>
              <w:t xml:space="preserve">עד </w:t>
            </w:r>
            <w:r w:rsidRPr="00EB5710">
              <w:rPr>
                <w:rFonts w:hint="cs"/>
                <w:b/>
                <w:bCs/>
                <w:rtl/>
              </w:rPr>
              <w:t>14</w:t>
            </w:r>
            <w:r w:rsidRPr="00EB5710">
              <w:rPr>
                <w:rFonts w:hint="cs"/>
                <w:rtl/>
              </w:rPr>
              <w:t xml:space="preserve"> יום מתאריך החזרה</w:t>
            </w:r>
          </w:p>
        </w:tc>
        <w:tc>
          <w:tcPr>
            <w:tcW w:w="1844" w:type="dxa"/>
            <w:tcBorders>
              <w:top w:val="single" w:sz="4" w:space="0" w:color="auto"/>
              <w:left w:val="single" w:sz="4" w:space="0" w:color="auto"/>
              <w:bottom w:val="single" w:sz="18" w:space="0" w:color="auto"/>
              <w:right w:val="single" w:sz="18" w:space="0" w:color="auto"/>
            </w:tcBorders>
            <w:vAlign w:val="center"/>
          </w:tcPr>
          <w:p w:rsidR="00272000" w:rsidRPr="00EB5710" w:rsidRDefault="00845B15" w:rsidP="00C015D0">
            <w:pPr>
              <w:spacing w:line="300" w:lineRule="atLeast"/>
              <w:ind w:left="65"/>
              <w:jc w:val="center"/>
              <w:rPr>
                <w:rtl/>
              </w:rPr>
            </w:pPr>
            <w:r>
              <w:rPr>
                <w:rFonts w:hint="cs"/>
                <w:rtl/>
              </w:rPr>
              <w:t>הגורם המשתתף</w:t>
            </w:r>
          </w:p>
        </w:tc>
      </w:tr>
    </w:tbl>
    <w:p w:rsidR="008649F1" w:rsidRDefault="008649F1" w:rsidP="00BD3B27">
      <w:pPr>
        <w:widowControl w:val="0"/>
        <w:spacing w:line="300" w:lineRule="atLeast"/>
        <w:ind w:left="1418"/>
        <w:rPr>
          <w:b/>
          <w:bCs/>
          <w:u w:val="single"/>
          <w:rtl/>
          <w:lang w:eastAsia="en-US"/>
        </w:rPr>
      </w:pPr>
    </w:p>
    <w:p w:rsidR="008D44F9" w:rsidRPr="005827D4" w:rsidRDefault="008D44F9" w:rsidP="003E1BD1">
      <w:pPr>
        <w:widowControl w:val="0"/>
        <w:numPr>
          <w:ilvl w:val="1"/>
          <w:numId w:val="7"/>
        </w:numPr>
        <w:spacing w:line="300" w:lineRule="atLeast"/>
        <w:rPr>
          <w:b/>
          <w:bCs/>
          <w:u w:val="single"/>
          <w:rtl/>
        </w:rPr>
      </w:pPr>
      <w:r w:rsidRPr="005827D4">
        <w:rPr>
          <w:rFonts w:hint="cs"/>
          <w:b/>
          <w:bCs/>
          <w:u w:val="single"/>
          <w:rtl/>
        </w:rPr>
        <w:t xml:space="preserve">פירוט סוגי בעלי תפקידים המתלוים למשלחת </w:t>
      </w:r>
    </w:p>
    <w:p w:rsidR="008D44F9" w:rsidRPr="00504A03" w:rsidRDefault="008D44F9" w:rsidP="003E1BD1">
      <w:pPr>
        <w:widowControl w:val="0"/>
        <w:numPr>
          <w:ilvl w:val="2"/>
          <w:numId w:val="7"/>
        </w:numPr>
        <w:spacing w:before="240" w:line="300" w:lineRule="atLeast"/>
        <w:ind w:right="-284"/>
        <w:rPr>
          <w:rFonts w:ascii="David" w:hAnsi="David"/>
          <w:rtl/>
          <w:lang w:eastAsia="en-US"/>
        </w:rPr>
      </w:pPr>
      <w:r w:rsidRPr="00504A03">
        <w:rPr>
          <w:rFonts w:ascii="David" w:hAnsi="David" w:hint="cs"/>
          <w:rtl/>
          <w:lang w:eastAsia="en-US"/>
        </w:rPr>
        <w:t>להלן פירוט בעלי תפקידים המתלווים למשלחת:</w:t>
      </w:r>
    </w:p>
    <w:p w:rsidR="008D44F9" w:rsidRPr="00EB5710" w:rsidRDefault="008D44F9" w:rsidP="008D44F9">
      <w:pPr>
        <w:widowControl w:val="0"/>
        <w:tabs>
          <w:tab w:val="num" w:pos="2835"/>
        </w:tabs>
        <w:spacing w:line="300" w:lineRule="atLeast"/>
        <w:ind w:left="2835"/>
        <w:rPr>
          <w:spacing w:val="-6"/>
          <w:sz w:val="22"/>
          <w:rtl/>
        </w:rPr>
      </w:pPr>
    </w:p>
    <w:p w:rsidR="004F67A5" w:rsidRPr="004F67A5" w:rsidRDefault="008D44F9" w:rsidP="003E1BD1">
      <w:pPr>
        <w:widowControl w:val="0"/>
        <w:numPr>
          <w:ilvl w:val="3"/>
          <w:numId w:val="7"/>
        </w:numPr>
        <w:spacing w:after="160" w:line="280" w:lineRule="atLeast"/>
        <w:rPr>
          <w:rFonts w:ascii="David" w:hAnsi="David"/>
          <w:lang w:eastAsia="en-US"/>
        </w:rPr>
      </w:pPr>
      <w:r w:rsidRPr="004F67A5">
        <w:rPr>
          <w:rFonts w:ascii="David" w:hAnsi="David" w:hint="cs"/>
          <w:b/>
          <w:bCs/>
          <w:rtl/>
          <w:lang w:eastAsia="en-US"/>
        </w:rPr>
        <w:t>2</w:t>
      </w:r>
      <w:r w:rsidRPr="004F67A5">
        <w:rPr>
          <w:rFonts w:ascii="David" w:hAnsi="David" w:hint="cs"/>
          <w:rtl/>
          <w:lang w:eastAsia="en-US"/>
        </w:rPr>
        <w:t xml:space="preserve"> מחנכים מלווים לפחות לכל אוטובוס.</w:t>
      </w:r>
    </w:p>
    <w:p w:rsidR="004F67A5" w:rsidRPr="00845B15" w:rsidRDefault="004F67A5" w:rsidP="003E1BD1">
      <w:pPr>
        <w:widowControl w:val="0"/>
        <w:numPr>
          <w:ilvl w:val="3"/>
          <w:numId w:val="7"/>
        </w:numPr>
        <w:spacing w:after="160" w:line="280" w:lineRule="atLeast"/>
        <w:rPr>
          <w:rFonts w:ascii="David" w:hAnsi="David"/>
          <w:rtl/>
          <w:lang w:eastAsia="en-US"/>
        </w:rPr>
      </w:pPr>
      <w:r w:rsidRPr="00845B15">
        <w:rPr>
          <w:rFonts w:ascii="David" w:hAnsi="David"/>
          <w:rtl/>
          <w:lang w:eastAsia="en-US"/>
        </w:rPr>
        <w:t xml:space="preserve">נציג </w:t>
      </w:r>
      <w:r w:rsidR="00845B15" w:rsidRPr="00845B15">
        <w:rPr>
          <w:rFonts w:ascii="David" w:hAnsi="David" w:hint="cs"/>
          <w:rtl/>
          <w:lang w:eastAsia="en-US"/>
        </w:rPr>
        <w:t>הגורם המשתתף</w:t>
      </w:r>
      <w:r w:rsidRPr="00845B15">
        <w:rPr>
          <w:rFonts w:ascii="David" w:hAnsi="David" w:hint="cs"/>
          <w:rtl/>
          <w:lang w:eastAsia="en-US"/>
        </w:rPr>
        <w:t xml:space="preserve"> </w:t>
      </w:r>
      <w:r w:rsidRPr="00845B15">
        <w:rPr>
          <w:rFonts w:ascii="David" w:hAnsi="David"/>
          <w:rtl/>
          <w:lang w:eastAsia="en-US"/>
        </w:rPr>
        <w:t xml:space="preserve">או מטה פולין רשאי לבקש תוספת של </w:t>
      </w:r>
      <w:r w:rsidRPr="00845B15">
        <w:rPr>
          <w:rFonts w:ascii="David" w:hAnsi="David" w:hint="cs"/>
          <w:rtl/>
          <w:lang w:eastAsia="en-US"/>
        </w:rPr>
        <w:t>מחנכים מלווים ל</w:t>
      </w:r>
      <w:r w:rsidRPr="00845B15">
        <w:rPr>
          <w:rFonts w:ascii="David" w:hAnsi="David"/>
          <w:rtl/>
          <w:lang w:eastAsia="en-US"/>
        </w:rPr>
        <w:t xml:space="preserve">משלחת ע"ח </w:t>
      </w:r>
      <w:r w:rsidR="00845B15" w:rsidRPr="00845B15">
        <w:rPr>
          <w:rFonts w:ascii="David" w:hAnsi="David" w:hint="cs"/>
          <w:rtl/>
          <w:lang w:eastAsia="en-US"/>
        </w:rPr>
        <w:t>הגורם המשתתף</w:t>
      </w:r>
      <w:r w:rsidRPr="00845B15">
        <w:rPr>
          <w:rFonts w:ascii="David" w:hAnsi="David"/>
          <w:rtl/>
          <w:lang w:eastAsia="en-US"/>
        </w:rPr>
        <w:t xml:space="preserve"> בכפוף לקבלת אישור מראש מטה פולין וזאת במסגרת רכישת שירותים משלימים.</w:t>
      </w:r>
    </w:p>
    <w:p w:rsidR="008D44F9" w:rsidRPr="00845B15" w:rsidRDefault="008D44F9" w:rsidP="003E1BD1">
      <w:pPr>
        <w:widowControl w:val="0"/>
        <w:numPr>
          <w:ilvl w:val="3"/>
          <w:numId w:val="7"/>
        </w:numPr>
        <w:spacing w:after="160" w:line="280" w:lineRule="atLeast"/>
        <w:rPr>
          <w:rFonts w:ascii="David" w:hAnsi="David"/>
          <w:lang w:eastAsia="en-US"/>
        </w:rPr>
      </w:pPr>
      <w:r w:rsidRPr="00845B15">
        <w:rPr>
          <w:rFonts w:ascii="David" w:hAnsi="David" w:hint="cs"/>
          <w:rtl/>
          <w:lang w:eastAsia="en-US"/>
        </w:rPr>
        <w:t>1 מדריך ישראלי (בעל היתר תקף) לכל קבוצה בגודל מירבי של 42 תלמידים באוטובוס (כמוגדר לעיל), שיבחר בתיאום עם מארגן המשלחת .</w:t>
      </w:r>
    </w:p>
    <w:p w:rsidR="004F67A5" w:rsidRPr="00845B15" w:rsidRDefault="004F67A5" w:rsidP="003E1BD1">
      <w:pPr>
        <w:widowControl w:val="0"/>
        <w:numPr>
          <w:ilvl w:val="3"/>
          <w:numId w:val="7"/>
        </w:numPr>
        <w:spacing w:after="160" w:line="280" w:lineRule="atLeast"/>
        <w:rPr>
          <w:rFonts w:ascii="David" w:hAnsi="David"/>
          <w:rtl/>
          <w:lang w:eastAsia="en-US"/>
        </w:rPr>
      </w:pPr>
      <w:r w:rsidRPr="00845B15">
        <w:rPr>
          <w:rFonts w:ascii="David" w:hAnsi="David" w:hint="cs"/>
          <w:rtl/>
          <w:lang w:eastAsia="en-US"/>
        </w:rPr>
        <w:t xml:space="preserve">נציג </w:t>
      </w:r>
      <w:r w:rsidR="00845B15" w:rsidRPr="00845B15">
        <w:rPr>
          <w:rFonts w:ascii="David" w:hAnsi="David" w:hint="cs"/>
          <w:rtl/>
          <w:lang w:eastAsia="en-US"/>
        </w:rPr>
        <w:t>הגורם המשתתף</w:t>
      </w:r>
      <w:r w:rsidRPr="00845B15">
        <w:rPr>
          <w:rFonts w:ascii="David" w:hAnsi="David" w:hint="cs"/>
          <w:rtl/>
          <w:lang w:eastAsia="en-US"/>
        </w:rPr>
        <w:t xml:space="preserve"> או מטה פולין רשאי לבקש תוספת של מדריך למשלחת, בכפוף לקבלת אישור מראש מטה פולין וזאת במסגרת רכישת שירותים משלימים על ידי מבקש התוספת.</w:t>
      </w:r>
    </w:p>
    <w:p w:rsidR="008D44F9" w:rsidRPr="00845B15" w:rsidRDefault="008D44F9" w:rsidP="003E1BD1">
      <w:pPr>
        <w:widowControl w:val="0"/>
        <w:numPr>
          <w:ilvl w:val="3"/>
          <w:numId w:val="7"/>
        </w:numPr>
        <w:spacing w:after="160" w:line="280" w:lineRule="atLeast"/>
        <w:rPr>
          <w:rFonts w:ascii="David" w:hAnsi="David"/>
          <w:lang w:eastAsia="en-US"/>
        </w:rPr>
      </w:pPr>
      <w:r w:rsidRPr="00845B15">
        <w:rPr>
          <w:rFonts w:ascii="David" w:hAnsi="David" w:hint="cs"/>
          <w:rtl/>
          <w:lang w:eastAsia="en-US"/>
        </w:rPr>
        <w:t>אנשי ביטחון ישראלים (מטעם אגף הבטחון)</w:t>
      </w:r>
      <w:r w:rsidR="003700DB" w:rsidRPr="00845B15">
        <w:rPr>
          <w:rFonts w:ascii="David" w:hAnsi="David" w:hint="cs"/>
          <w:rtl/>
          <w:lang w:eastAsia="en-US"/>
        </w:rPr>
        <w:t xml:space="preserve"> ו/או פולנים</w:t>
      </w:r>
      <w:r w:rsidRPr="00845B15">
        <w:rPr>
          <w:rFonts w:ascii="David" w:hAnsi="David" w:hint="cs"/>
          <w:rtl/>
          <w:lang w:eastAsia="en-US"/>
        </w:rPr>
        <w:t xml:space="preserve">, היה ויידרש, ישובצו בהתאם להנחיות גורמי הביטחון לכל משלחת וימומנו ע"י המשרד על פי העלות שתקבע על ידי המשרד.  </w:t>
      </w:r>
    </w:p>
    <w:p w:rsidR="004F67A5" w:rsidRPr="00845B15" w:rsidRDefault="008D44F9" w:rsidP="003E1BD1">
      <w:pPr>
        <w:widowControl w:val="0"/>
        <w:numPr>
          <w:ilvl w:val="3"/>
          <w:numId w:val="7"/>
        </w:numPr>
        <w:spacing w:after="160" w:line="280" w:lineRule="atLeast"/>
        <w:ind w:right="-284"/>
        <w:rPr>
          <w:rFonts w:ascii="David" w:hAnsi="David"/>
          <w:lang w:eastAsia="en-US"/>
        </w:rPr>
      </w:pPr>
      <w:r w:rsidRPr="00845B15">
        <w:rPr>
          <w:rFonts w:ascii="David" w:hAnsi="David" w:hint="cs"/>
          <w:b/>
          <w:bCs/>
          <w:rtl/>
          <w:lang w:eastAsia="en-US"/>
        </w:rPr>
        <w:t>1</w:t>
      </w:r>
      <w:r w:rsidRPr="00845B15">
        <w:rPr>
          <w:rFonts w:ascii="David" w:hAnsi="David" w:hint="cs"/>
          <w:rtl/>
          <w:lang w:eastAsia="en-US"/>
        </w:rPr>
        <w:t xml:space="preserve"> איש בטחון פולני </w:t>
      </w:r>
      <w:r w:rsidRPr="00845B15">
        <w:rPr>
          <w:rFonts w:ascii="David" w:hAnsi="David"/>
          <w:rtl/>
          <w:lang w:eastAsia="en-US"/>
        </w:rPr>
        <w:t xml:space="preserve">(מטעם </w:t>
      </w:r>
      <w:r w:rsidRPr="00845B15">
        <w:rPr>
          <w:rFonts w:ascii="David" w:hAnsi="David" w:hint="cs"/>
          <w:rtl/>
          <w:lang w:eastAsia="en-US"/>
        </w:rPr>
        <w:t>אגף הבטחון</w:t>
      </w:r>
      <w:r w:rsidRPr="00845B15">
        <w:rPr>
          <w:rFonts w:ascii="David" w:hAnsi="David"/>
          <w:rtl/>
          <w:lang w:eastAsia="en-US"/>
        </w:rPr>
        <w:t xml:space="preserve">) </w:t>
      </w:r>
      <w:r w:rsidRPr="00845B15">
        <w:rPr>
          <w:rFonts w:ascii="David" w:hAnsi="David" w:hint="cs"/>
          <w:rtl/>
          <w:lang w:eastAsia="en-US"/>
        </w:rPr>
        <w:t>ישובץ בכל אוטובוס, בהתאם להנחיות אגף  הביטחון</w:t>
      </w:r>
      <w:r w:rsidR="003700DB" w:rsidRPr="00845B15">
        <w:rPr>
          <w:rFonts w:ascii="David" w:hAnsi="David" w:hint="cs"/>
          <w:rtl/>
          <w:lang w:eastAsia="en-US"/>
        </w:rPr>
        <w:t xml:space="preserve">(בהתאם להנחיות הביטחון יתכן ויוחלף מאבטח פולני במאבטח ישראלי וכרטיס  הטיסה בעבורו ימומן עי המשרד) </w:t>
      </w:r>
      <w:r w:rsidR="004F67A5" w:rsidRPr="00845B15">
        <w:rPr>
          <w:rFonts w:ascii="David" w:hAnsi="David" w:hint="cs"/>
          <w:rtl/>
          <w:lang w:eastAsia="en-US"/>
        </w:rPr>
        <w:t xml:space="preserve">או לחילופין יתווסף מאבטח  ישראלי בנוסף למאבטחים הפולנים בכפוף לדרישה בכתב וזאת במסגרת רכישת שירותי משלימים </w:t>
      </w:r>
    </w:p>
    <w:p w:rsidR="008D44F9" w:rsidRPr="00FF1736" w:rsidRDefault="008D44F9" w:rsidP="003E1BD1">
      <w:pPr>
        <w:widowControl w:val="0"/>
        <w:numPr>
          <w:ilvl w:val="3"/>
          <w:numId w:val="7"/>
        </w:numPr>
        <w:spacing w:after="160" w:line="280" w:lineRule="atLeast"/>
        <w:rPr>
          <w:rFonts w:ascii="David" w:hAnsi="David"/>
          <w:lang w:eastAsia="en-US"/>
        </w:rPr>
      </w:pPr>
      <w:r w:rsidRPr="00FF1736">
        <w:rPr>
          <w:rFonts w:ascii="David" w:hAnsi="David" w:hint="cs"/>
          <w:rtl/>
          <w:lang w:eastAsia="en-US"/>
        </w:rPr>
        <w:t xml:space="preserve">לפחות </w:t>
      </w:r>
      <w:r w:rsidRPr="00124987">
        <w:rPr>
          <w:rFonts w:ascii="David" w:hAnsi="David"/>
          <w:b/>
          <w:bCs/>
          <w:rtl/>
          <w:lang w:eastAsia="en-US"/>
        </w:rPr>
        <w:t>1</w:t>
      </w:r>
      <w:r w:rsidRPr="00FF1736">
        <w:rPr>
          <w:rFonts w:ascii="David" w:hAnsi="David"/>
          <w:rtl/>
          <w:lang w:eastAsia="en-US"/>
        </w:rPr>
        <w:t xml:space="preserve"> מדרי</w:t>
      </w:r>
      <w:r w:rsidRPr="00FF1736">
        <w:rPr>
          <w:rFonts w:ascii="David" w:hAnsi="David" w:hint="eastAsia"/>
          <w:rtl/>
          <w:lang w:eastAsia="en-US"/>
        </w:rPr>
        <w:t>ך</w:t>
      </w:r>
      <w:r w:rsidRPr="00FF1736">
        <w:rPr>
          <w:rFonts w:ascii="David" w:hAnsi="David"/>
          <w:rtl/>
          <w:lang w:eastAsia="en-US"/>
        </w:rPr>
        <w:t xml:space="preserve"> תיירות מקומי (פיילוט) דובר אנגלית </w:t>
      </w:r>
      <w:r w:rsidRPr="00FF1736">
        <w:rPr>
          <w:rFonts w:ascii="David" w:hAnsi="David" w:hint="eastAsia"/>
          <w:rtl/>
          <w:lang w:eastAsia="en-US"/>
        </w:rPr>
        <w:t>יתלווה</w:t>
      </w:r>
      <w:r w:rsidRPr="00FF1736">
        <w:rPr>
          <w:rFonts w:ascii="David" w:hAnsi="David"/>
          <w:rtl/>
          <w:lang w:eastAsia="en-US"/>
        </w:rPr>
        <w:t xml:space="preserve"> לכל  משלחת, </w:t>
      </w:r>
      <w:r w:rsidRPr="00FF1736">
        <w:rPr>
          <w:rFonts w:ascii="David" w:hAnsi="David" w:hint="cs"/>
          <w:rtl/>
          <w:lang w:eastAsia="en-US"/>
        </w:rPr>
        <w:t>(בכפוף</w:t>
      </w:r>
      <w:r w:rsidRPr="00FF1736">
        <w:rPr>
          <w:rFonts w:ascii="David" w:hAnsi="David"/>
          <w:rtl/>
          <w:lang w:eastAsia="en-US"/>
        </w:rPr>
        <w:t xml:space="preserve"> לחוק הפולני</w:t>
      </w:r>
      <w:r w:rsidRPr="00FF1736">
        <w:rPr>
          <w:rFonts w:ascii="David" w:hAnsi="David" w:hint="cs"/>
          <w:rtl/>
          <w:lang w:eastAsia="en-US"/>
        </w:rPr>
        <w:t xml:space="preserve">). מדריך התיירות המקומי יהיה </w:t>
      </w:r>
      <w:r w:rsidRPr="00FF1736">
        <w:rPr>
          <w:rFonts w:ascii="David" w:hAnsi="David"/>
          <w:rtl/>
          <w:lang w:eastAsia="en-US"/>
        </w:rPr>
        <w:t xml:space="preserve">בעל כישורי הדרכה באתרים הבאים: קרקוב, ורשה, </w:t>
      </w:r>
      <w:r w:rsidRPr="00FF1736">
        <w:rPr>
          <w:rFonts w:ascii="David" w:hAnsi="David" w:hint="eastAsia"/>
          <w:rtl/>
          <w:lang w:eastAsia="en-US"/>
        </w:rPr>
        <w:t>לובלין</w:t>
      </w:r>
      <w:r w:rsidRPr="00FF1736">
        <w:rPr>
          <w:rFonts w:ascii="David" w:hAnsi="David"/>
          <w:rtl/>
          <w:lang w:eastAsia="en-US"/>
        </w:rPr>
        <w:t xml:space="preserve">. </w:t>
      </w:r>
    </w:p>
    <w:p w:rsidR="002D277A" w:rsidRPr="009F66BB" w:rsidRDefault="002D277A" w:rsidP="003E1BD1">
      <w:pPr>
        <w:widowControl w:val="0"/>
        <w:numPr>
          <w:ilvl w:val="3"/>
          <w:numId w:val="7"/>
        </w:numPr>
        <w:spacing w:after="160" w:line="280" w:lineRule="atLeast"/>
        <w:rPr>
          <w:rFonts w:ascii="David" w:hAnsi="David"/>
          <w:lang w:eastAsia="en-US"/>
        </w:rPr>
      </w:pPr>
      <w:bookmarkStart w:id="2" w:name="OLE_LINK1"/>
      <w:bookmarkStart w:id="3" w:name="OLE_LINK3"/>
      <w:r w:rsidRPr="009F66BB">
        <w:rPr>
          <w:rFonts w:ascii="David" w:hAnsi="David" w:hint="cs"/>
          <w:rtl/>
          <w:lang w:eastAsia="en-US"/>
        </w:rPr>
        <w:t xml:space="preserve">איש רפואה אחד ישובץ בכל משלחת של 2-4 אוטובוסים. מטה פולין רשאי לשבץ איש רפואה (אח/חובש/פרמדיק/רופא) מתנדב שיהיה מבוטח ע"י </w:t>
      </w:r>
      <w:r w:rsidR="00B72915" w:rsidRPr="009F66BB">
        <w:rPr>
          <w:rFonts w:ascii="David" w:hAnsi="David" w:hint="cs"/>
          <w:rtl/>
          <w:lang w:eastAsia="en-US"/>
        </w:rPr>
        <w:t>הספק</w:t>
      </w:r>
      <w:r w:rsidRPr="009F66BB">
        <w:rPr>
          <w:rFonts w:ascii="David" w:hAnsi="David" w:hint="cs"/>
          <w:rtl/>
          <w:lang w:eastAsia="en-US"/>
        </w:rPr>
        <w:t xml:space="preserve"> ועל חשבונו בביטוח אחריות מקצועית. היה ולא ישיג ראש המשלחת איש רפואה בהתנדבות יהיה רשאי במסגרת רכישת שירותים משלימים לשלב דרישה זו </w:t>
      </w:r>
      <w:bookmarkEnd w:id="2"/>
      <w:bookmarkEnd w:id="3"/>
      <w:r w:rsidRPr="009F66BB">
        <w:rPr>
          <w:rFonts w:ascii="David" w:hAnsi="David" w:hint="cs"/>
          <w:rtl/>
          <w:lang w:eastAsia="en-US"/>
        </w:rPr>
        <w:t xml:space="preserve">בתוכנית. המשרד ישלם את שכרו של איש הרפואה באמצעות </w:t>
      </w:r>
      <w:r w:rsidR="00B72915" w:rsidRPr="009F66BB">
        <w:rPr>
          <w:rFonts w:ascii="David" w:hAnsi="David" w:hint="cs"/>
          <w:rtl/>
          <w:lang w:eastAsia="en-US"/>
        </w:rPr>
        <w:t>הספק</w:t>
      </w:r>
      <w:r w:rsidRPr="009F66BB">
        <w:rPr>
          <w:rFonts w:ascii="David" w:hAnsi="David" w:hint="cs"/>
          <w:rtl/>
          <w:lang w:eastAsia="en-US"/>
        </w:rPr>
        <w:t xml:space="preserve">. </w:t>
      </w:r>
    </w:p>
    <w:p w:rsidR="002D277A" w:rsidRPr="009F66BB" w:rsidRDefault="002D277A" w:rsidP="003E1BD1">
      <w:pPr>
        <w:widowControl w:val="0"/>
        <w:numPr>
          <w:ilvl w:val="3"/>
          <w:numId w:val="7"/>
        </w:numPr>
        <w:spacing w:after="160" w:line="280" w:lineRule="atLeast"/>
        <w:rPr>
          <w:rFonts w:ascii="David" w:hAnsi="David"/>
          <w:rtl/>
          <w:lang w:eastAsia="en-US"/>
        </w:rPr>
      </w:pPr>
      <w:r w:rsidRPr="009F66BB">
        <w:rPr>
          <w:rFonts w:ascii="David" w:hAnsi="David" w:hint="cs"/>
          <w:rtl/>
          <w:lang w:eastAsia="en-US"/>
        </w:rPr>
        <w:t xml:space="preserve">בכל מקרה של שימוש בשרותי רפואה מקומיים </w:t>
      </w:r>
      <w:r w:rsidR="00B72915" w:rsidRPr="009F66BB">
        <w:rPr>
          <w:rFonts w:ascii="David" w:hAnsi="David" w:hint="cs"/>
          <w:rtl/>
          <w:lang w:eastAsia="en-US"/>
        </w:rPr>
        <w:t>הספק</w:t>
      </w:r>
      <w:r w:rsidRPr="009F66BB">
        <w:rPr>
          <w:rFonts w:ascii="David" w:hAnsi="David" w:hint="cs"/>
          <w:rtl/>
          <w:lang w:eastAsia="en-US"/>
        </w:rPr>
        <w:t xml:space="preserve"> ישלם באמצעות "הפיילוט" ויתבע את העלות מהביטוח. </w:t>
      </w:r>
    </w:p>
    <w:p w:rsidR="008D44F9" w:rsidRPr="00FF1736" w:rsidRDefault="008D44F9" w:rsidP="003E1BD1">
      <w:pPr>
        <w:widowControl w:val="0"/>
        <w:numPr>
          <w:ilvl w:val="3"/>
          <w:numId w:val="7"/>
        </w:numPr>
        <w:spacing w:after="160" w:line="280" w:lineRule="atLeast"/>
        <w:rPr>
          <w:rFonts w:ascii="David" w:hAnsi="David"/>
          <w:rtl/>
          <w:lang w:eastAsia="en-US"/>
        </w:rPr>
      </w:pPr>
      <w:r w:rsidRPr="009F66BB">
        <w:rPr>
          <w:rFonts w:ascii="David" w:hAnsi="David" w:hint="cs"/>
          <w:rtl/>
          <w:lang w:eastAsia="en-US"/>
        </w:rPr>
        <w:t>1</w:t>
      </w:r>
      <w:r w:rsidRPr="00FF1736">
        <w:rPr>
          <w:rFonts w:ascii="David" w:hAnsi="David" w:hint="cs"/>
          <w:rtl/>
          <w:lang w:eastAsia="en-US"/>
        </w:rPr>
        <w:t xml:space="preserve"> מנהלן נציג ספק (עדיף ישראלי) המלווה את המשלחת.</w:t>
      </w:r>
    </w:p>
    <w:p w:rsidR="002D277A" w:rsidRPr="002D277A" w:rsidRDefault="002D277A" w:rsidP="003E1BD1">
      <w:pPr>
        <w:widowControl w:val="0"/>
        <w:numPr>
          <w:ilvl w:val="3"/>
          <w:numId w:val="7"/>
        </w:numPr>
        <w:spacing w:after="160" w:line="280" w:lineRule="atLeast"/>
        <w:rPr>
          <w:rFonts w:ascii="David" w:hAnsi="David"/>
          <w:lang w:eastAsia="en-US"/>
        </w:rPr>
      </w:pPr>
      <w:r w:rsidRPr="002D277A">
        <w:rPr>
          <w:rFonts w:ascii="David" w:hAnsi="David" w:hint="cs"/>
          <w:rtl/>
          <w:lang w:eastAsia="en-US"/>
        </w:rPr>
        <w:t>אפשרות לשילוב איש עדות אחד לכל משלחת</w:t>
      </w:r>
      <w:r w:rsidRPr="002D277A">
        <w:rPr>
          <w:rFonts w:ascii="David" w:hAnsi="David"/>
          <w:rtl/>
          <w:lang w:eastAsia="en-US"/>
        </w:rPr>
        <w:t xml:space="preserve">, במסגרת רכישת שירותים משלימים. </w:t>
      </w:r>
      <w:r w:rsidRPr="002D277A">
        <w:rPr>
          <w:rFonts w:ascii="David" w:hAnsi="David" w:hint="cs"/>
          <w:rtl/>
          <w:lang w:eastAsia="en-US"/>
        </w:rPr>
        <w:t>(באישור מטה פולין מראש).</w:t>
      </w:r>
    </w:p>
    <w:p w:rsidR="002D277A" w:rsidRDefault="002D277A" w:rsidP="003E1BD1">
      <w:pPr>
        <w:widowControl w:val="0"/>
        <w:numPr>
          <w:ilvl w:val="3"/>
          <w:numId w:val="7"/>
        </w:numPr>
        <w:spacing w:after="160" w:line="280" w:lineRule="atLeast"/>
        <w:rPr>
          <w:rFonts w:ascii="David" w:hAnsi="David"/>
          <w:lang w:eastAsia="en-US"/>
        </w:rPr>
      </w:pPr>
      <w:r w:rsidRPr="002D277A">
        <w:rPr>
          <w:rFonts w:ascii="David" w:hAnsi="David" w:hint="cs"/>
          <w:rtl/>
          <w:lang w:eastAsia="en-US"/>
        </w:rPr>
        <w:t>מטה פולין רשאי למנות מנהל משלחת וזאת בנוסף למחנכים המלווים, במסגרת רכישת שירותים משלימים בעבור משלחות הטרו</w:t>
      </w:r>
      <w:r>
        <w:rPr>
          <w:rFonts w:ascii="David" w:hAnsi="David" w:hint="cs"/>
          <w:rtl/>
          <w:lang w:eastAsia="en-US"/>
        </w:rPr>
        <w:t xml:space="preserve">גניות (ממספר </w:t>
      </w:r>
      <w:r w:rsidR="009F73BB">
        <w:rPr>
          <w:rFonts w:ascii="David" w:hAnsi="David" w:hint="cs"/>
          <w:rtl/>
          <w:lang w:eastAsia="en-US"/>
        </w:rPr>
        <w:t>גורמים משתתפים</w:t>
      </w:r>
      <w:r>
        <w:rPr>
          <w:rFonts w:ascii="David" w:hAnsi="David" w:hint="cs"/>
          <w:rtl/>
          <w:lang w:eastAsia="en-US"/>
        </w:rPr>
        <w:t>)  ומיוחדות.</w:t>
      </w:r>
    </w:p>
    <w:p w:rsidR="002D277A" w:rsidRPr="002D277A" w:rsidRDefault="002D277A" w:rsidP="003E1BD1">
      <w:pPr>
        <w:widowControl w:val="0"/>
        <w:numPr>
          <w:ilvl w:val="3"/>
          <w:numId w:val="7"/>
        </w:numPr>
        <w:spacing w:after="160" w:line="280" w:lineRule="atLeast"/>
        <w:rPr>
          <w:rFonts w:ascii="David" w:hAnsi="David"/>
          <w:lang w:eastAsia="en-US"/>
        </w:rPr>
      </w:pPr>
      <w:r w:rsidRPr="002D277A">
        <w:rPr>
          <w:rFonts w:ascii="David" w:hAnsi="David" w:hint="cs"/>
          <w:rtl/>
          <w:lang w:eastAsia="en-US"/>
        </w:rPr>
        <w:t xml:space="preserve">בנוסף לאור לעיל, ועפ"י אישור של </w:t>
      </w:r>
      <w:r w:rsidR="00481556">
        <w:rPr>
          <w:rFonts w:ascii="David" w:hAnsi="David" w:hint="cs"/>
          <w:rtl/>
          <w:lang w:eastAsia="en-US"/>
        </w:rPr>
        <w:t>מטה פולין</w:t>
      </w:r>
      <w:r w:rsidRPr="002D277A">
        <w:rPr>
          <w:rFonts w:ascii="David" w:hAnsi="David" w:hint="cs"/>
          <w:rtl/>
          <w:lang w:eastAsia="en-US"/>
        </w:rPr>
        <w:t xml:space="preserve"> ניתן לצרף למשלחות מלווים ובעלי תפקיד נוספים שתהיה כרוכה בתשלום נוסף מצד המלווה במחיר זהה למחיר משתתף.</w:t>
      </w:r>
    </w:p>
    <w:p w:rsidR="008D44F9" w:rsidRPr="009F73BB" w:rsidRDefault="00673CC3" w:rsidP="003E1BD1">
      <w:pPr>
        <w:widowControl w:val="0"/>
        <w:numPr>
          <w:ilvl w:val="2"/>
          <w:numId w:val="7"/>
        </w:numPr>
        <w:spacing w:before="240" w:line="300" w:lineRule="atLeast"/>
        <w:ind w:right="-284"/>
        <w:rPr>
          <w:rFonts w:ascii="David" w:hAnsi="David"/>
          <w:lang w:eastAsia="en-US"/>
        </w:rPr>
      </w:pPr>
      <w:r>
        <w:rPr>
          <w:rFonts w:ascii="David" w:hAnsi="David"/>
          <w:rtl/>
          <w:lang w:eastAsia="en-US"/>
        </w:rPr>
        <w:br w:type="page"/>
      </w:r>
      <w:r w:rsidR="008D44F9" w:rsidRPr="009F73BB">
        <w:rPr>
          <w:rFonts w:ascii="David" w:hAnsi="David"/>
          <w:rtl/>
          <w:lang w:eastAsia="en-US"/>
        </w:rPr>
        <w:lastRenderedPageBreak/>
        <w:t xml:space="preserve">להלן </w:t>
      </w:r>
      <w:r w:rsidR="008D44F9" w:rsidRPr="009F73BB">
        <w:rPr>
          <w:rFonts w:ascii="David" w:hAnsi="David" w:hint="cs"/>
          <w:rtl/>
          <w:lang w:eastAsia="en-US"/>
        </w:rPr>
        <w:t xml:space="preserve">מספר </w:t>
      </w:r>
      <w:r w:rsidR="008D44F9" w:rsidRPr="009F73BB">
        <w:rPr>
          <w:rFonts w:ascii="David" w:hAnsi="David"/>
          <w:rtl/>
          <w:lang w:eastAsia="en-US"/>
        </w:rPr>
        <w:t>בעלי התפקידים</w:t>
      </w:r>
      <w:r w:rsidR="008D44F9" w:rsidRPr="009F73BB">
        <w:rPr>
          <w:rFonts w:ascii="David" w:hAnsi="David" w:hint="cs"/>
          <w:rtl/>
          <w:lang w:eastAsia="en-US"/>
        </w:rPr>
        <w:t xml:space="preserve"> המינימלי</w:t>
      </w:r>
      <w:r w:rsidR="008D44F9" w:rsidRPr="009F73BB">
        <w:rPr>
          <w:rFonts w:ascii="David" w:hAnsi="David"/>
          <w:rtl/>
          <w:lang w:eastAsia="en-US"/>
        </w:rPr>
        <w:t xml:space="preserve"> שיצורפו בהתאם למספר האוטובוסים בכל משלחת</w:t>
      </w:r>
      <w:r w:rsidR="009F66BB" w:rsidRPr="009F73BB">
        <w:rPr>
          <w:rFonts w:ascii="David" w:hAnsi="David" w:hint="cs"/>
          <w:rtl/>
          <w:lang w:eastAsia="en-US"/>
        </w:rPr>
        <w:t>:</w:t>
      </w:r>
    </w:p>
    <w:tbl>
      <w:tblPr>
        <w:tblpPr w:leftFromText="180" w:rightFromText="180" w:vertAnchor="text" w:horzAnchor="page" w:tblpX="1293" w:tblpY="230"/>
        <w:bidiVisual/>
        <w:tblW w:w="83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6"/>
        <w:gridCol w:w="992"/>
        <w:gridCol w:w="851"/>
        <w:gridCol w:w="1459"/>
        <w:gridCol w:w="1093"/>
        <w:gridCol w:w="991"/>
        <w:gridCol w:w="851"/>
        <w:gridCol w:w="851"/>
      </w:tblGrid>
      <w:tr w:rsidR="008D44F9" w:rsidRPr="009F73BB" w:rsidTr="00C63F32">
        <w:tc>
          <w:tcPr>
            <w:tcW w:w="1276" w:type="dxa"/>
            <w:tcBorders>
              <w:top w:val="single" w:sz="18" w:space="0" w:color="auto"/>
              <w:left w:val="single" w:sz="18" w:space="0" w:color="auto"/>
              <w:bottom w:val="single" w:sz="18" w:space="0" w:color="auto"/>
            </w:tcBorders>
            <w:shd w:val="clear" w:color="auto" w:fill="D9D9D9"/>
            <w:vAlign w:val="center"/>
          </w:tcPr>
          <w:p w:rsidR="008D44F9" w:rsidRPr="009F73BB" w:rsidRDefault="008D44F9" w:rsidP="00D649F4">
            <w:pPr>
              <w:widowControl w:val="0"/>
              <w:spacing w:line="300" w:lineRule="atLeast"/>
              <w:jc w:val="center"/>
              <w:rPr>
                <w:b/>
                <w:bCs/>
                <w:rtl/>
              </w:rPr>
            </w:pPr>
            <w:r w:rsidRPr="009F73BB">
              <w:rPr>
                <w:rFonts w:hint="cs"/>
                <w:b/>
                <w:bCs/>
                <w:rtl/>
              </w:rPr>
              <w:t>אוטובוסים במשלחת</w:t>
            </w:r>
          </w:p>
        </w:tc>
        <w:tc>
          <w:tcPr>
            <w:tcW w:w="992" w:type="dxa"/>
            <w:tcBorders>
              <w:top w:val="single" w:sz="18" w:space="0" w:color="auto"/>
              <w:bottom w:val="single" w:sz="18" w:space="0" w:color="auto"/>
            </w:tcBorders>
            <w:shd w:val="clear" w:color="auto" w:fill="D9D9D9"/>
            <w:vAlign w:val="center"/>
          </w:tcPr>
          <w:p w:rsidR="00C63F32" w:rsidRPr="009F73BB" w:rsidRDefault="00C63F32" w:rsidP="00C63F32">
            <w:pPr>
              <w:widowControl w:val="0"/>
              <w:spacing w:line="240" w:lineRule="auto"/>
              <w:jc w:val="center"/>
              <w:rPr>
                <w:b/>
                <w:bCs/>
                <w:rtl/>
              </w:rPr>
            </w:pPr>
            <w:r w:rsidRPr="009F73BB">
              <w:rPr>
                <w:rFonts w:hint="cs"/>
                <w:b/>
                <w:bCs/>
                <w:rtl/>
              </w:rPr>
              <w:t>מחנך</w:t>
            </w:r>
          </w:p>
          <w:p w:rsidR="008D44F9" w:rsidRPr="009F73BB" w:rsidRDefault="008D44F9" w:rsidP="00C63F32">
            <w:pPr>
              <w:widowControl w:val="0"/>
              <w:spacing w:line="240" w:lineRule="auto"/>
              <w:jc w:val="center"/>
              <w:rPr>
                <w:b/>
                <w:bCs/>
                <w:rtl/>
              </w:rPr>
            </w:pPr>
          </w:p>
        </w:tc>
        <w:tc>
          <w:tcPr>
            <w:tcW w:w="851" w:type="dxa"/>
            <w:tcBorders>
              <w:top w:val="single" w:sz="18" w:space="0" w:color="auto"/>
              <w:bottom w:val="single" w:sz="18" w:space="0" w:color="auto"/>
            </w:tcBorders>
            <w:shd w:val="clear" w:color="auto" w:fill="D9D9D9"/>
            <w:vAlign w:val="center"/>
          </w:tcPr>
          <w:p w:rsidR="008D44F9" w:rsidRPr="009F73BB" w:rsidRDefault="008D44F9" w:rsidP="00D649F4">
            <w:pPr>
              <w:widowControl w:val="0"/>
              <w:spacing w:line="300" w:lineRule="atLeast"/>
              <w:jc w:val="center"/>
              <w:rPr>
                <w:b/>
                <w:bCs/>
                <w:rtl/>
              </w:rPr>
            </w:pPr>
            <w:r w:rsidRPr="009F73BB">
              <w:rPr>
                <w:rFonts w:hint="cs"/>
                <w:b/>
                <w:bCs/>
                <w:rtl/>
              </w:rPr>
              <w:t>מדרי</w:t>
            </w:r>
            <w:r w:rsidR="00D649F4" w:rsidRPr="009F73BB">
              <w:rPr>
                <w:rFonts w:hint="cs"/>
                <w:b/>
                <w:bCs/>
                <w:rtl/>
              </w:rPr>
              <w:t>ך</w:t>
            </w:r>
          </w:p>
        </w:tc>
        <w:tc>
          <w:tcPr>
            <w:tcW w:w="1459" w:type="dxa"/>
            <w:tcBorders>
              <w:top w:val="single" w:sz="18" w:space="0" w:color="auto"/>
              <w:bottom w:val="single" w:sz="18" w:space="0" w:color="auto"/>
            </w:tcBorders>
            <w:shd w:val="clear" w:color="auto" w:fill="D9D9D9"/>
            <w:vAlign w:val="center"/>
          </w:tcPr>
          <w:p w:rsidR="008D44F9" w:rsidRPr="009F73BB" w:rsidRDefault="008D44F9" w:rsidP="00D649F4">
            <w:pPr>
              <w:widowControl w:val="0"/>
              <w:spacing w:line="300" w:lineRule="atLeast"/>
              <w:jc w:val="center"/>
              <w:rPr>
                <w:b/>
                <w:bCs/>
                <w:rtl/>
              </w:rPr>
            </w:pPr>
            <w:r w:rsidRPr="009F73BB">
              <w:rPr>
                <w:rFonts w:hint="cs"/>
                <w:b/>
                <w:bCs/>
                <w:rtl/>
              </w:rPr>
              <w:t>מאבטח</w:t>
            </w:r>
          </w:p>
          <w:p w:rsidR="008D44F9" w:rsidRPr="009F73BB" w:rsidRDefault="008D44F9" w:rsidP="00C63F32">
            <w:pPr>
              <w:widowControl w:val="0"/>
              <w:spacing w:line="300" w:lineRule="atLeast"/>
              <w:jc w:val="center"/>
              <w:rPr>
                <w:b/>
                <w:bCs/>
                <w:rtl/>
              </w:rPr>
            </w:pPr>
            <w:r w:rsidRPr="009F73BB">
              <w:rPr>
                <w:rFonts w:hint="cs"/>
                <w:b/>
                <w:bCs/>
                <w:rtl/>
              </w:rPr>
              <w:t>פולני, רק</w:t>
            </w:r>
          </w:p>
          <w:p w:rsidR="008D44F9" w:rsidRPr="009F73BB" w:rsidRDefault="008D44F9" w:rsidP="009F66BB">
            <w:pPr>
              <w:widowControl w:val="0"/>
              <w:spacing w:line="300" w:lineRule="atLeast"/>
              <w:jc w:val="center"/>
              <w:rPr>
                <w:b/>
                <w:bCs/>
                <w:rtl/>
              </w:rPr>
            </w:pPr>
            <w:r w:rsidRPr="009F73BB">
              <w:rPr>
                <w:rFonts w:hint="cs"/>
                <w:b/>
                <w:bCs/>
                <w:rtl/>
              </w:rPr>
              <w:t>שירותי קרקע*</w:t>
            </w:r>
          </w:p>
        </w:tc>
        <w:tc>
          <w:tcPr>
            <w:tcW w:w="1093" w:type="dxa"/>
            <w:tcBorders>
              <w:top w:val="single" w:sz="18" w:space="0" w:color="auto"/>
              <w:bottom w:val="single" w:sz="18" w:space="0" w:color="auto"/>
            </w:tcBorders>
            <w:shd w:val="clear" w:color="auto" w:fill="D9D9D9"/>
            <w:vAlign w:val="center"/>
          </w:tcPr>
          <w:p w:rsidR="008D44F9" w:rsidRPr="009F73BB" w:rsidRDefault="008D44F9" w:rsidP="00D649F4">
            <w:pPr>
              <w:widowControl w:val="0"/>
              <w:spacing w:line="300" w:lineRule="atLeast"/>
              <w:jc w:val="center"/>
              <w:rPr>
                <w:b/>
                <w:bCs/>
                <w:rtl/>
              </w:rPr>
            </w:pPr>
            <w:r w:rsidRPr="009F73BB">
              <w:rPr>
                <w:rFonts w:hint="cs"/>
                <w:b/>
                <w:bCs/>
                <w:rtl/>
              </w:rPr>
              <w:t>איש</w:t>
            </w:r>
          </w:p>
          <w:p w:rsidR="008D44F9" w:rsidRPr="009F73BB" w:rsidRDefault="008D44F9" w:rsidP="00D649F4">
            <w:pPr>
              <w:widowControl w:val="0"/>
              <w:spacing w:line="300" w:lineRule="atLeast"/>
              <w:jc w:val="center"/>
              <w:rPr>
                <w:b/>
                <w:bCs/>
                <w:rtl/>
              </w:rPr>
            </w:pPr>
            <w:r w:rsidRPr="009F73BB">
              <w:rPr>
                <w:rFonts w:hint="cs"/>
                <w:b/>
                <w:bCs/>
                <w:rtl/>
              </w:rPr>
              <w:t>רפואה יעודי לכלל המשלחת</w:t>
            </w:r>
          </w:p>
        </w:tc>
        <w:tc>
          <w:tcPr>
            <w:tcW w:w="991" w:type="dxa"/>
            <w:tcBorders>
              <w:top w:val="single" w:sz="18" w:space="0" w:color="auto"/>
              <w:bottom w:val="single" w:sz="18" w:space="0" w:color="auto"/>
              <w:right w:val="single" w:sz="6" w:space="0" w:color="auto"/>
            </w:tcBorders>
            <w:shd w:val="clear" w:color="auto" w:fill="D9D9D9"/>
            <w:vAlign w:val="center"/>
          </w:tcPr>
          <w:p w:rsidR="008D44F9" w:rsidRPr="009F73BB" w:rsidRDefault="00D649F4" w:rsidP="00D649F4">
            <w:pPr>
              <w:widowControl w:val="0"/>
              <w:spacing w:line="300" w:lineRule="atLeast"/>
              <w:jc w:val="center"/>
              <w:rPr>
                <w:b/>
                <w:bCs/>
                <w:rtl/>
              </w:rPr>
            </w:pPr>
            <w:r w:rsidRPr="009F73BB">
              <w:rPr>
                <w:rFonts w:hint="cs"/>
                <w:b/>
                <w:bCs/>
                <w:rtl/>
              </w:rPr>
              <w:t>מנהל משלחת</w:t>
            </w:r>
          </w:p>
          <w:p w:rsidR="008D44F9" w:rsidRPr="009F73BB" w:rsidRDefault="008D44F9" w:rsidP="00D649F4">
            <w:pPr>
              <w:widowControl w:val="0"/>
              <w:spacing w:line="300" w:lineRule="atLeast"/>
              <w:jc w:val="center"/>
              <w:rPr>
                <w:b/>
                <w:bCs/>
                <w:rtl/>
              </w:rPr>
            </w:pPr>
          </w:p>
        </w:tc>
        <w:tc>
          <w:tcPr>
            <w:tcW w:w="851" w:type="dxa"/>
            <w:tcBorders>
              <w:top w:val="single" w:sz="18" w:space="0" w:color="auto"/>
              <w:bottom w:val="single" w:sz="18" w:space="0" w:color="auto"/>
            </w:tcBorders>
            <w:shd w:val="clear" w:color="auto" w:fill="D9D9D9"/>
            <w:vAlign w:val="center"/>
          </w:tcPr>
          <w:p w:rsidR="008D44F9" w:rsidRPr="009F73BB" w:rsidRDefault="008D44F9" w:rsidP="00D649F4">
            <w:pPr>
              <w:widowControl w:val="0"/>
              <w:spacing w:line="300" w:lineRule="atLeast"/>
              <w:jc w:val="center"/>
              <w:rPr>
                <w:b/>
                <w:bCs/>
                <w:rtl/>
              </w:rPr>
            </w:pPr>
            <w:r w:rsidRPr="009F73BB">
              <w:rPr>
                <w:rFonts w:hint="cs"/>
                <w:b/>
                <w:bCs/>
                <w:rtl/>
              </w:rPr>
              <w:t>איש עדות</w:t>
            </w:r>
          </w:p>
          <w:p w:rsidR="008D44F9" w:rsidRPr="009F73BB" w:rsidRDefault="008D44F9" w:rsidP="00D649F4">
            <w:pPr>
              <w:widowControl w:val="0"/>
              <w:spacing w:line="300" w:lineRule="atLeast"/>
              <w:jc w:val="center"/>
              <w:rPr>
                <w:b/>
                <w:bCs/>
                <w:sz w:val="16"/>
                <w:szCs w:val="16"/>
                <w:rtl/>
              </w:rPr>
            </w:pPr>
            <w:r w:rsidRPr="009F73BB">
              <w:rPr>
                <w:rFonts w:hint="cs"/>
                <w:b/>
                <w:bCs/>
                <w:sz w:val="16"/>
                <w:szCs w:val="16"/>
                <w:rtl/>
              </w:rPr>
              <w:t>(אופציה)</w:t>
            </w:r>
          </w:p>
        </w:tc>
        <w:tc>
          <w:tcPr>
            <w:tcW w:w="851" w:type="dxa"/>
            <w:tcBorders>
              <w:top w:val="single" w:sz="18" w:space="0" w:color="auto"/>
              <w:bottom w:val="single" w:sz="18" w:space="0" w:color="auto"/>
              <w:right w:val="single" w:sz="18" w:space="0" w:color="auto"/>
            </w:tcBorders>
            <w:shd w:val="clear" w:color="auto" w:fill="D9D9D9"/>
            <w:vAlign w:val="center"/>
          </w:tcPr>
          <w:p w:rsidR="008D44F9" w:rsidRPr="009F73BB" w:rsidRDefault="008D44F9" w:rsidP="00D649F4">
            <w:pPr>
              <w:widowControl w:val="0"/>
              <w:spacing w:line="300" w:lineRule="atLeast"/>
              <w:jc w:val="center"/>
              <w:rPr>
                <w:b/>
                <w:bCs/>
                <w:rtl/>
              </w:rPr>
            </w:pPr>
            <w:r w:rsidRPr="009F73BB">
              <w:rPr>
                <w:rFonts w:hint="cs"/>
                <w:b/>
                <w:bCs/>
                <w:rtl/>
              </w:rPr>
              <w:t>פילוט</w:t>
            </w:r>
          </w:p>
          <w:p w:rsidR="008D44F9" w:rsidRPr="009F73BB" w:rsidRDefault="008D44F9" w:rsidP="00D649F4">
            <w:pPr>
              <w:widowControl w:val="0"/>
              <w:spacing w:line="300" w:lineRule="atLeast"/>
              <w:jc w:val="center"/>
              <w:rPr>
                <w:b/>
                <w:bCs/>
                <w:rtl/>
              </w:rPr>
            </w:pPr>
            <w:r w:rsidRPr="009F73BB">
              <w:rPr>
                <w:rFonts w:hint="cs"/>
                <w:b/>
                <w:bCs/>
                <w:rtl/>
              </w:rPr>
              <w:t>פולני</w:t>
            </w:r>
          </w:p>
        </w:tc>
      </w:tr>
      <w:tr w:rsidR="008D44F9" w:rsidRPr="009F73BB" w:rsidTr="00C63F32">
        <w:tc>
          <w:tcPr>
            <w:tcW w:w="1276" w:type="dxa"/>
            <w:tcBorders>
              <w:top w:val="single" w:sz="4" w:space="0" w:color="auto"/>
              <w:left w:val="single" w:sz="18" w:space="0" w:color="auto"/>
            </w:tcBorders>
            <w:shd w:val="clear" w:color="auto" w:fill="auto"/>
          </w:tcPr>
          <w:p w:rsidR="008D44F9" w:rsidRPr="009F73BB" w:rsidRDefault="008D44F9" w:rsidP="00D649F4">
            <w:pPr>
              <w:widowControl w:val="0"/>
              <w:spacing w:line="300" w:lineRule="atLeast"/>
              <w:jc w:val="center"/>
              <w:rPr>
                <w:b/>
                <w:bCs/>
                <w:rtl/>
              </w:rPr>
            </w:pPr>
            <w:r w:rsidRPr="009F73BB">
              <w:rPr>
                <w:rFonts w:hint="cs"/>
                <w:b/>
                <w:bCs/>
                <w:rtl/>
              </w:rPr>
              <w:t>2</w:t>
            </w:r>
          </w:p>
        </w:tc>
        <w:tc>
          <w:tcPr>
            <w:tcW w:w="992" w:type="dxa"/>
            <w:tcBorders>
              <w:top w:val="single" w:sz="4" w:space="0" w:color="auto"/>
            </w:tcBorders>
            <w:shd w:val="clear" w:color="auto" w:fill="auto"/>
          </w:tcPr>
          <w:p w:rsidR="008D44F9" w:rsidRPr="009F73BB" w:rsidRDefault="008D44F9" w:rsidP="00D649F4">
            <w:pPr>
              <w:widowControl w:val="0"/>
              <w:spacing w:line="300" w:lineRule="atLeast"/>
              <w:jc w:val="center"/>
              <w:rPr>
                <w:b/>
                <w:bCs/>
                <w:rtl/>
              </w:rPr>
            </w:pPr>
            <w:r w:rsidRPr="009F73BB">
              <w:rPr>
                <w:rFonts w:hint="cs"/>
                <w:b/>
                <w:bCs/>
                <w:rtl/>
              </w:rPr>
              <w:t>4</w:t>
            </w:r>
          </w:p>
        </w:tc>
        <w:tc>
          <w:tcPr>
            <w:tcW w:w="851" w:type="dxa"/>
            <w:tcBorders>
              <w:top w:val="single" w:sz="4" w:space="0" w:color="auto"/>
            </w:tcBorders>
            <w:shd w:val="clear" w:color="auto" w:fill="auto"/>
          </w:tcPr>
          <w:p w:rsidR="008D44F9" w:rsidRPr="009F73BB" w:rsidRDefault="008D44F9" w:rsidP="00D649F4">
            <w:pPr>
              <w:widowControl w:val="0"/>
              <w:spacing w:line="300" w:lineRule="atLeast"/>
              <w:jc w:val="center"/>
              <w:rPr>
                <w:b/>
                <w:bCs/>
                <w:rtl/>
              </w:rPr>
            </w:pPr>
            <w:r w:rsidRPr="009F73BB">
              <w:rPr>
                <w:rFonts w:hint="cs"/>
                <w:b/>
                <w:bCs/>
                <w:rtl/>
              </w:rPr>
              <w:t>2</w:t>
            </w:r>
          </w:p>
        </w:tc>
        <w:tc>
          <w:tcPr>
            <w:tcW w:w="1459" w:type="dxa"/>
            <w:tcBorders>
              <w:top w:val="single" w:sz="4" w:space="0" w:color="auto"/>
            </w:tcBorders>
            <w:shd w:val="clear" w:color="auto" w:fill="auto"/>
          </w:tcPr>
          <w:p w:rsidR="008D44F9" w:rsidRPr="009F73BB" w:rsidRDefault="008D44F9" w:rsidP="00D649F4">
            <w:pPr>
              <w:widowControl w:val="0"/>
              <w:spacing w:line="300" w:lineRule="atLeast"/>
              <w:jc w:val="center"/>
              <w:rPr>
                <w:b/>
                <w:bCs/>
                <w:rtl/>
              </w:rPr>
            </w:pPr>
            <w:r w:rsidRPr="009F73BB">
              <w:rPr>
                <w:rFonts w:hint="cs"/>
                <w:b/>
                <w:bCs/>
                <w:rtl/>
              </w:rPr>
              <w:t>2</w:t>
            </w:r>
          </w:p>
        </w:tc>
        <w:tc>
          <w:tcPr>
            <w:tcW w:w="1093" w:type="dxa"/>
            <w:tcBorders>
              <w:top w:val="single" w:sz="4" w:space="0" w:color="auto"/>
            </w:tcBorders>
            <w:shd w:val="clear" w:color="auto" w:fill="auto"/>
          </w:tcPr>
          <w:p w:rsidR="008D44F9" w:rsidRPr="009F73BB" w:rsidRDefault="00BE4545" w:rsidP="00D649F4">
            <w:pPr>
              <w:widowControl w:val="0"/>
              <w:spacing w:line="300" w:lineRule="atLeast"/>
              <w:jc w:val="center"/>
              <w:rPr>
                <w:b/>
                <w:bCs/>
                <w:rtl/>
              </w:rPr>
            </w:pPr>
            <w:r w:rsidRPr="009F73BB">
              <w:rPr>
                <w:rFonts w:hint="cs"/>
                <w:b/>
                <w:bCs/>
                <w:rtl/>
              </w:rPr>
              <w:t>1</w:t>
            </w:r>
          </w:p>
        </w:tc>
        <w:tc>
          <w:tcPr>
            <w:tcW w:w="991" w:type="dxa"/>
            <w:tcBorders>
              <w:top w:val="single" w:sz="4" w:space="0" w:color="auto"/>
              <w:right w:val="single" w:sz="6" w:space="0" w:color="auto"/>
            </w:tcBorders>
            <w:shd w:val="clear" w:color="auto" w:fill="auto"/>
          </w:tcPr>
          <w:p w:rsidR="008D44F9" w:rsidRPr="009F73BB" w:rsidRDefault="008D44F9" w:rsidP="00D649F4">
            <w:pPr>
              <w:widowControl w:val="0"/>
              <w:spacing w:line="300" w:lineRule="atLeast"/>
              <w:jc w:val="center"/>
              <w:rPr>
                <w:b/>
                <w:bCs/>
                <w:rtl/>
              </w:rPr>
            </w:pPr>
            <w:r w:rsidRPr="009F73BB">
              <w:rPr>
                <w:rFonts w:hint="cs"/>
                <w:b/>
                <w:bCs/>
                <w:rtl/>
              </w:rPr>
              <w:t>1</w:t>
            </w:r>
          </w:p>
        </w:tc>
        <w:tc>
          <w:tcPr>
            <w:tcW w:w="851" w:type="dxa"/>
            <w:tcBorders>
              <w:top w:val="single" w:sz="4" w:space="0" w:color="auto"/>
            </w:tcBorders>
            <w:shd w:val="clear" w:color="auto" w:fill="auto"/>
          </w:tcPr>
          <w:p w:rsidR="008D44F9" w:rsidRPr="009F73BB" w:rsidRDefault="008D44F9" w:rsidP="00D649F4">
            <w:pPr>
              <w:widowControl w:val="0"/>
              <w:spacing w:line="300" w:lineRule="atLeast"/>
              <w:jc w:val="center"/>
              <w:rPr>
                <w:b/>
                <w:bCs/>
                <w:rtl/>
              </w:rPr>
            </w:pPr>
            <w:r w:rsidRPr="009F73BB">
              <w:rPr>
                <w:rFonts w:hint="cs"/>
                <w:b/>
                <w:bCs/>
                <w:rtl/>
              </w:rPr>
              <w:t>1</w:t>
            </w:r>
          </w:p>
        </w:tc>
        <w:tc>
          <w:tcPr>
            <w:tcW w:w="851" w:type="dxa"/>
            <w:tcBorders>
              <w:top w:val="single" w:sz="4" w:space="0" w:color="auto"/>
              <w:right w:val="single" w:sz="18" w:space="0" w:color="auto"/>
            </w:tcBorders>
            <w:shd w:val="clear" w:color="auto" w:fill="auto"/>
          </w:tcPr>
          <w:p w:rsidR="008D44F9" w:rsidRPr="009F73BB" w:rsidRDefault="008D44F9" w:rsidP="00D649F4">
            <w:pPr>
              <w:widowControl w:val="0"/>
              <w:spacing w:line="300" w:lineRule="atLeast"/>
              <w:jc w:val="center"/>
              <w:rPr>
                <w:b/>
                <w:bCs/>
                <w:rtl/>
              </w:rPr>
            </w:pPr>
            <w:r w:rsidRPr="009F73BB">
              <w:rPr>
                <w:rFonts w:hint="cs"/>
                <w:b/>
                <w:bCs/>
                <w:rtl/>
              </w:rPr>
              <w:t>1</w:t>
            </w:r>
          </w:p>
        </w:tc>
      </w:tr>
      <w:tr w:rsidR="008D44F9" w:rsidRPr="009F73BB" w:rsidTr="00C63F32">
        <w:tc>
          <w:tcPr>
            <w:tcW w:w="1276" w:type="dxa"/>
            <w:tcBorders>
              <w:left w:val="single" w:sz="18" w:space="0" w:color="auto"/>
            </w:tcBorders>
            <w:shd w:val="clear" w:color="auto" w:fill="auto"/>
          </w:tcPr>
          <w:p w:rsidR="008D44F9" w:rsidRPr="009F73BB" w:rsidRDefault="008D44F9" w:rsidP="00D649F4">
            <w:pPr>
              <w:widowControl w:val="0"/>
              <w:spacing w:line="300" w:lineRule="atLeast"/>
              <w:jc w:val="center"/>
              <w:rPr>
                <w:b/>
                <w:bCs/>
                <w:rtl/>
              </w:rPr>
            </w:pPr>
            <w:r w:rsidRPr="009F73BB">
              <w:rPr>
                <w:rFonts w:hint="cs"/>
                <w:b/>
                <w:bCs/>
                <w:rtl/>
              </w:rPr>
              <w:t>3</w:t>
            </w:r>
          </w:p>
        </w:tc>
        <w:tc>
          <w:tcPr>
            <w:tcW w:w="992" w:type="dxa"/>
            <w:shd w:val="clear" w:color="auto" w:fill="auto"/>
          </w:tcPr>
          <w:p w:rsidR="008D44F9" w:rsidRPr="009F73BB" w:rsidRDefault="008D44F9" w:rsidP="00D649F4">
            <w:pPr>
              <w:widowControl w:val="0"/>
              <w:spacing w:line="300" w:lineRule="atLeast"/>
              <w:jc w:val="center"/>
              <w:rPr>
                <w:b/>
                <w:bCs/>
                <w:rtl/>
              </w:rPr>
            </w:pPr>
            <w:r w:rsidRPr="009F73BB">
              <w:rPr>
                <w:rFonts w:hint="cs"/>
                <w:b/>
                <w:bCs/>
                <w:rtl/>
              </w:rPr>
              <w:t>6</w:t>
            </w:r>
          </w:p>
        </w:tc>
        <w:tc>
          <w:tcPr>
            <w:tcW w:w="851" w:type="dxa"/>
            <w:shd w:val="clear" w:color="auto" w:fill="auto"/>
          </w:tcPr>
          <w:p w:rsidR="008D44F9" w:rsidRPr="009F73BB" w:rsidRDefault="008D44F9" w:rsidP="00D649F4">
            <w:pPr>
              <w:widowControl w:val="0"/>
              <w:spacing w:line="300" w:lineRule="atLeast"/>
              <w:jc w:val="center"/>
              <w:rPr>
                <w:b/>
                <w:bCs/>
                <w:rtl/>
              </w:rPr>
            </w:pPr>
            <w:r w:rsidRPr="009F73BB">
              <w:rPr>
                <w:rFonts w:hint="cs"/>
                <w:b/>
                <w:bCs/>
                <w:rtl/>
              </w:rPr>
              <w:t>3</w:t>
            </w:r>
          </w:p>
        </w:tc>
        <w:tc>
          <w:tcPr>
            <w:tcW w:w="1459" w:type="dxa"/>
            <w:shd w:val="clear" w:color="auto" w:fill="auto"/>
          </w:tcPr>
          <w:p w:rsidR="008D44F9" w:rsidRPr="009F73BB" w:rsidRDefault="008D44F9" w:rsidP="00D649F4">
            <w:pPr>
              <w:widowControl w:val="0"/>
              <w:spacing w:line="300" w:lineRule="atLeast"/>
              <w:jc w:val="center"/>
              <w:rPr>
                <w:b/>
                <w:bCs/>
                <w:rtl/>
              </w:rPr>
            </w:pPr>
            <w:r w:rsidRPr="009F73BB">
              <w:rPr>
                <w:rFonts w:hint="cs"/>
                <w:b/>
                <w:bCs/>
                <w:rtl/>
              </w:rPr>
              <w:t>3</w:t>
            </w:r>
          </w:p>
        </w:tc>
        <w:tc>
          <w:tcPr>
            <w:tcW w:w="1093" w:type="dxa"/>
            <w:shd w:val="clear" w:color="auto" w:fill="auto"/>
          </w:tcPr>
          <w:p w:rsidR="008D44F9" w:rsidRPr="009F73BB" w:rsidRDefault="008D44F9" w:rsidP="00D649F4">
            <w:pPr>
              <w:widowControl w:val="0"/>
              <w:spacing w:line="300" w:lineRule="atLeast"/>
              <w:jc w:val="center"/>
              <w:rPr>
                <w:b/>
                <w:bCs/>
                <w:rtl/>
              </w:rPr>
            </w:pPr>
            <w:r w:rsidRPr="009F73BB">
              <w:rPr>
                <w:rFonts w:hint="cs"/>
                <w:b/>
                <w:bCs/>
                <w:rtl/>
              </w:rPr>
              <w:t>1</w:t>
            </w:r>
          </w:p>
        </w:tc>
        <w:tc>
          <w:tcPr>
            <w:tcW w:w="991" w:type="dxa"/>
            <w:tcBorders>
              <w:right w:val="single" w:sz="6" w:space="0" w:color="auto"/>
            </w:tcBorders>
            <w:shd w:val="clear" w:color="auto" w:fill="auto"/>
          </w:tcPr>
          <w:p w:rsidR="008D44F9" w:rsidRPr="009F73BB" w:rsidRDefault="008D44F9" w:rsidP="00D649F4">
            <w:pPr>
              <w:widowControl w:val="0"/>
              <w:spacing w:line="300" w:lineRule="atLeast"/>
              <w:jc w:val="center"/>
              <w:rPr>
                <w:b/>
                <w:bCs/>
                <w:rtl/>
              </w:rPr>
            </w:pPr>
            <w:r w:rsidRPr="009F73BB">
              <w:rPr>
                <w:rFonts w:hint="cs"/>
                <w:b/>
                <w:bCs/>
                <w:rtl/>
              </w:rPr>
              <w:t>1</w:t>
            </w:r>
          </w:p>
        </w:tc>
        <w:tc>
          <w:tcPr>
            <w:tcW w:w="851" w:type="dxa"/>
            <w:shd w:val="clear" w:color="auto" w:fill="auto"/>
          </w:tcPr>
          <w:p w:rsidR="008D44F9" w:rsidRPr="009F73BB" w:rsidRDefault="008D44F9" w:rsidP="00D649F4">
            <w:pPr>
              <w:widowControl w:val="0"/>
              <w:spacing w:line="300" w:lineRule="atLeast"/>
              <w:jc w:val="center"/>
              <w:rPr>
                <w:b/>
                <w:bCs/>
                <w:rtl/>
              </w:rPr>
            </w:pPr>
            <w:r w:rsidRPr="009F73BB">
              <w:rPr>
                <w:rFonts w:hint="cs"/>
                <w:b/>
                <w:bCs/>
                <w:rtl/>
              </w:rPr>
              <w:t>1</w:t>
            </w:r>
          </w:p>
        </w:tc>
        <w:tc>
          <w:tcPr>
            <w:tcW w:w="851" w:type="dxa"/>
            <w:tcBorders>
              <w:right w:val="single" w:sz="18" w:space="0" w:color="auto"/>
            </w:tcBorders>
            <w:shd w:val="clear" w:color="auto" w:fill="auto"/>
          </w:tcPr>
          <w:p w:rsidR="008D44F9" w:rsidRPr="009F73BB" w:rsidRDefault="008D44F9" w:rsidP="00D649F4">
            <w:pPr>
              <w:widowControl w:val="0"/>
              <w:spacing w:line="300" w:lineRule="atLeast"/>
              <w:jc w:val="center"/>
              <w:rPr>
                <w:b/>
                <w:bCs/>
                <w:rtl/>
              </w:rPr>
            </w:pPr>
            <w:r w:rsidRPr="009F73BB">
              <w:rPr>
                <w:rFonts w:hint="cs"/>
                <w:b/>
                <w:bCs/>
                <w:rtl/>
              </w:rPr>
              <w:t>1</w:t>
            </w:r>
          </w:p>
        </w:tc>
      </w:tr>
      <w:tr w:rsidR="008D44F9" w:rsidRPr="00EB5710" w:rsidTr="00C63F32">
        <w:tc>
          <w:tcPr>
            <w:tcW w:w="1276" w:type="dxa"/>
            <w:tcBorders>
              <w:left w:val="single" w:sz="18" w:space="0" w:color="auto"/>
              <w:bottom w:val="single" w:sz="18" w:space="0" w:color="auto"/>
            </w:tcBorders>
            <w:shd w:val="clear" w:color="auto" w:fill="auto"/>
          </w:tcPr>
          <w:p w:rsidR="008D44F9" w:rsidRPr="009F73BB" w:rsidRDefault="008D44F9" w:rsidP="00D649F4">
            <w:pPr>
              <w:widowControl w:val="0"/>
              <w:spacing w:line="300" w:lineRule="atLeast"/>
              <w:jc w:val="center"/>
              <w:rPr>
                <w:b/>
                <w:bCs/>
                <w:rtl/>
              </w:rPr>
            </w:pPr>
            <w:r w:rsidRPr="009F73BB">
              <w:rPr>
                <w:rFonts w:hint="cs"/>
                <w:b/>
                <w:bCs/>
                <w:rtl/>
              </w:rPr>
              <w:t>4</w:t>
            </w:r>
          </w:p>
        </w:tc>
        <w:tc>
          <w:tcPr>
            <w:tcW w:w="992" w:type="dxa"/>
            <w:tcBorders>
              <w:bottom w:val="single" w:sz="18" w:space="0" w:color="auto"/>
            </w:tcBorders>
            <w:shd w:val="clear" w:color="auto" w:fill="auto"/>
          </w:tcPr>
          <w:p w:rsidR="008D44F9" w:rsidRPr="009F73BB" w:rsidRDefault="008D44F9" w:rsidP="00D649F4">
            <w:pPr>
              <w:widowControl w:val="0"/>
              <w:spacing w:line="300" w:lineRule="atLeast"/>
              <w:jc w:val="center"/>
              <w:rPr>
                <w:b/>
                <w:bCs/>
                <w:rtl/>
              </w:rPr>
            </w:pPr>
            <w:r w:rsidRPr="009F73BB">
              <w:rPr>
                <w:rFonts w:hint="cs"/>
                <w:b/>
                <w:bCs/>
                <w:rtl/>
              </w:rPr>
              <w:t>8</w:t>
            </w:r>
          </w:p>
        </w:tc>
        <w:tc>
          <w:tcPr>
            <w:tcW w:w="851" w:type="dxa"/>
            <w:tcBorders>
              <w:bottom w:val="single" w:sz="18" w:space="0" w:color="auto"/>
            </w:tcBorders>
            <w:shd w:val="clear" w:color="auto" w:fill="auto"/>
          </w:tcPr>
          <w:p w:rsidR="008D44F9" w:rsidRPr="009F73BB" w:rsidRDefault="008D44F9" w:rsidP="00D649F4">
            <w:pPr>
              <w:widowControl w:val="0"/>
              <w:spacing w:line="300" w:lineRule="atLeast"/>
              <w:jc w:val="center"/>
              <w:rPr>
                <w:b/>
                <w:bCs/>
                <w:rtl/>
              </w:rPr>
            </w:pPr>
            <w:r w:rsidRPr="009F73BB">
              <w:rPr>
                <w:rFonts w:hint="cs"/>
                <w:b/>
                <w:bCs/>
                <w:rtl/>
              </w:rPr>
              <w:t>4</w:t>
            </w:r>
          </w:p>
        </w:tc>
        <w:tc>
          <w:tcPr>
            <w:tcW w:w="1459" w:type="dxa"/>
            <w:tcBorders>
              <w:bottom w:val="single" w:sz="18" w:space="0" w:color="auto"/>
            </w:tcBorders>
            <w:shd w:val="clear" w:color="auto" w:fill="auto"/>
          </w:tcPr>
          <w:p w:rsidR="008D44F9" w:rsidRPr="009F73BB" w:rsidRDefault="008D44F9" w:rsidP="00D649F4">
            <w:pPr>
              <w:widowControl w:val="0"/>
              <w:spacing w:line="300" w:lineRule="atLeast"/>
              <w:jc w:val="center"/>
              <w:rPr>
                <w:b/>
                <w:bCs/>
                <w:rtl/>
              </w:rPr>
            </w:pPr>
            <w:r w:rsidRPr="009F73BB">
              <w:rPr>
                <w:rFonts w:hint="cs"/>
                <w:b/>
                <w:bCs/>
                <w:rtl/>
              </w:rPr>
              <w:t>4</w:t>
            </w:r>
          </w:p>
        </w:tc>
        <w:tc>
          <w:tcPr>
            <w:tcW w:w="1093" w:type="dxa"/>
            <w:tcBorders>
              <w:bottom w:val="single" w:sz="18" w:space="0" w:color="auto"/>
            </w:tcBorders>
            <w:shd w:val="clear" w:color="auto" w:fill="auto"/>
          </w:tcPr>
          <w:p w:rsidR="008D44F9" w:rsidRPr="009F73BB" w:rsidRDefault="008D44F9" w:rsidP="00D649F4">
            <w:pPr>
              <w:widowControl w:val="0"/>
              <w:spacing w:line="300" w:lineRule="atLeast"/>
              <w:jc w:val="center"/>
              <w:rPr>
                <w:b/>
                <w:bCs/>
                <w:rtl/>
              </w:rPr>
            </w:pPr>
            <w:r w:rsidRPr="009F73BB">
              <w:rPr>
                <w:rFonts w:hint="cs"/>
                <w:b/>
                <w:bCs/>
                <w:rtl/>
              </w:rPr>
              <w:t>1</w:t>
            </w:r>
          </w:p>
        </w:tc>
        <w:tc>
          <w:tcPr>
            <w:tcW w:w="991" w:type="dxa"/>
            <w:tcBorders>
              <w:bottom w:val="single" w:sz="18" w:space="0" w:color="auto"/>
              <w:right w:val="single" w:sz="6" w:space="0" w:color="auto"/>
            </w:tcBorders>
            <w:shd w:val="clear" w:color="auto" w:fill="auto"/>
          </w:tcPr>
          <w:p w:rsidR="008D44F9" w:rsidRPr="009F73BB" w:rsidRDefault="008D44F9" w:rsidP="00D649F4">
            <w:pPr>
              <w:widowControl w:val="0"/>
              <w:spacing w:line="300" w:lineRule="atLeast"/>
              <w:jc w:val="center"/>
              <w:rPr>
                <w:b/>
                <w:bCs/>
                <w:rtl/>
              </w:rPr>
            </w:pPr>
            <w:r w:rsidRPr="009F73BB">
              <w:rPr>
                <w:rFonts w:hint="cs"/>
                <w:b/>
                <w:bCs/>
                <w:rtl/>
              </w:rPr>
              <w:t>1</w:t>
            </w:r>
          </w:p>
        </w:tc>
        <w:tc>
          <w:tcPr>
            <w:tcW w:w="851" w:type="dxa"/>
            <w:tcBorders>
              <w:bottom w:val="single" w:sz="18" w:space="0" w:color="auto"/>
            </w:tcBorders>
            <w:shd w:val="clear" w:color="auto" w:fill="auto"/>
          </w:tcPr>
          <w:p w:rsidR="008D44F9" w:rsidRPr="009F73BB" w:rsidRDefault="008D44F9" w:rsidP="00D649F4">
            <w:pPr>
              <w:widowControl w:val="0"/>
              <w:spacing w:line="300" w:lineRule="atLeast"/>
              <w:jc w:val="center"/>
              <w:rPr>
                <w:b/>
                <w:bCs/>
                <w:rtl/>
              </w:rPr>
            </w:pPr>
            <w:r w:rsidRPr="009F73BB">
              <w:rPr>
                <w:rFonts w:hint="cs"/>
                <w:b/>
                <w:bCs/>
                <w:rtl/>
              </w:rPr>
              <w:t>1</w:t>
            </w:r>
          </w:p>
        </w:tc>
        <w:tc>
          <w:tcPr>
            <w:tcW w:w="851" w:type="dxa"/>
            <w:tcBorders>
              <w:bottom w:val="single" w:sz="18" w:space="0" w:color="auto"/>
              <w:right w:val="single" w:sz="18" w:space="0" w:color="auto"/>
            </w:tcBorders>
            <w:shd w:val="clear" w:color="auto" w:fill="auto"/>
          </w:tcPr>
          <w:p w:rsidR="008D44F9" w:rsidRPr="009F66BB" w:rsidRDefault="008D44F9" w:rsidP="00D649F4">
            <w:pPr>
              <w:widowControl w:val="0"/>
              <w:spacing w:line="300" w:lineRule="atLeast"/>
              <w:jc w:val="center"/>
              <w:rPr>
                <w:b/>
                <w:bCs/>
                <w:rtl/>
              </w:rPr>
            </w:pPr>
            <w:r w:rsidRPr="009F73BB">
              <w:rPr>
                <w:rFonts w:hint="cs"/>
                <w:b/>
                <w:bCs/>
                <w:rtl/>
              </w:rPr>
              <w:t>1</w:t>
            </w:r>
          </w:p>
        </w:tc>
      </w:tr>
    </w:tbl>
    <w:p w:rsidR="008D44F9" w:rsidRPr="00EB5710" w:rsidRDefault="008D44F9" w:rsidP="008D44F9">
      <w:pPr>
        <w:widowControl w:val="0"/>
        <w:spacing w:line="300" w:lineRule="atLeast"/>
        <w:ind w:left="2268"/>
      </w:pPr>
    </w:p>
    <w:p w:rsidR="008D44F9" w:rsidRDefault="008D44F9" w:rsidP="008D44F9">
      <w:pPr>
        <w:widowControl w:val="0"/>
        <w:spacing w:line="300" w:lineRule="atLeast"/>
        <w:ind w:left="992"/>
        <w:rPr>
          <w:rtl/>
        </w:rPr>
      </w:pPr>
    </w:p>
    <w:p w:rsidR="008D44F9" w:rsidRDefault="008D44F9" w:rsidP="008D44F9">
      <w:pPr>
        <w:widowControl w:val="0"/>
        <w:spacing w:line="300" w:lineRule="atLeast"/>
        <w:ind w:left="992"/>
        <w:rPr>
          <w:rtl/>
        </w:rPr>
      </w:pPr>
    </w:p>
    <w:p w:rsidR="008D44F9" w:rsidRDefault="008D44F9" w:rsidP="008D44F9">
      <w:pPr>
        <w:widowControl w:val="0"/>
        <w:spacing w:line="300" w:lineRule="atLeast"/>
        <w:ind w:left="992"/>
        <w:rPr>
          <w:rtl/>
        </w:rPr>
      </w:pPr>
    </w:p>
    <w:p w:rsidR="008D44F9" w:rsidRDefault="008D44F9" w:rsidP="008D44F9">
      <w:pPr>
        <w:widowControl w:val="0"/>
        <w:spacing w:line="300" w:lineRule="atLeast"/>
        <w:ind w:left="992"/>
        <w:rPr>
          <w:rtl/>
        </w:rPr>
      </w:pPr>
    </w:p>
    <w:p w:rsidR="008D44F9" w:rsidRDefault="008D44F9" w:rsidP="008D44F9">
      <w:pPr>
        <w:widowControl w:val="0"/>
        <w:spacing w:line="300" w:lineRule="atLeast"/>
        <w:ind w:left="992"/>
        <w:rPr>
          <w:rtl/>
        </w:rPr>
      </w:pPr>
    </w:p>
    <w:p w:rsidR="008D44F9" w:rsidRDefault="008D44F9" w:rsidP="008D44F9">
      <w:pPr>
        <w:widowControl w:val="0"/>
        <w:spacing w:line="300" w:lineRule="atLeast"/>
        <w:ind w:left="992"/>
        <w:rPr>
          <w:rtl/>
        </w:rPr>
      </w:pPr>
    </w:p>
    <w:p w:rsidR="008D44F9" w:rsidRDefault="008D44F9" w:rsidP="008D44F9">
      <w:pPr>
        <w:widowControl w:val="0"/>
        <w:spacing w:line="300" w:lineRule="atLeast"/>
        <w:ind w:left="992"/>
        <w:rPr>
          <w:rtl/>
        </w:rPr>
      </w:pPr>
    </w:p>
    <w:p w:rsidR="008D44F9" w:rsidRDefault="008D44F9" w:rsidP="008D44F9">
      <w:pPr>
        <w:widowControl w:val="0"/>
        <w:spacing w:line="300" w:lineRule="atLeast"/>
        <w:ind w:left="992"/>
        <w:rPr>
          <w:rtl/>
        </w:rPr>
      </w:pPr>
    </w:p>
    <w:p w:rsidR="008D44F9" w:rsidRDefault="008D44F9" w:rsidP="008D44F9">
      <w:pPr>
        <w:widowControl w:val="0"/>
        <w:spacing w:line="300" w:lineRule="atLeast"/>
        <w:ind w:left="992"/>
        <w:rPr>
          <w:rtl/>
        </w:rPr>
      </w:pPr>
    </w:p>
    <w:p w:rsidR="008D44F9" w:rsidRPr="00182D0F" w:rsidRDefault="008D44F9" w:rsidP="008D44F9">
      <w:pPr>
        <w:widowControl w:val="0"/>
        <w:spacing w:line="300" w:lineRule="atLeast"/>
        <w:ind w:left="2551" w:hanging="142"/>
        <w:rPr>
          <w:b/>
          <w:bCs/>
        </w:rPr>
      </w:pPr>
      <w:r w:rsidRPr="009F66BB">
        <w:rPr>
          <w:rFonts w:hint="cs"/>
          <w:b/>
          <w:bCs/>
          <w:rtl/>
        </w:rPr>
        <w:t>* בהתאם להנחיות אגף הבטחון תתכן החלפת המאבטח הפולני בישראלי</w:t>
      </w:r>
      <w:r w:rsidRPr="009F66BB">
        <w:rPr>
          <w:b/>
          <w:bCs/>
          <w:rtl/>
        </w:rPr>
        <w:t>–</w:t>
      </w:r>
      <w:r w:rsidRPr="009F66BB">
        <w:rPr>
          <w:rFonts w:hint="cs"/>
          <w:b/>
          <w:bCs/>
          <w:rtl/>
        </w:rPr>
        <w:t xml:space="preserve"> המשרד יממן את ההטסה</w:t>
      </w:r>
      <w:r w:rsidRPr="00182D0F">
        <w:rPr>
          <w:rFonts w:hint="cs"/>
          <w:b/>
          <w:bCs/>
          <w:rtl/>
        </w:rPr>
        <w:t xml:space="preserve"> </w:t>
      </w:r>
    </w:p>
    <w:p w:rsidR="00C63F32" w:rsidRDefault="00C63F32" w:rsidP="00C63F32">
      <w:pPr>
        <w:widowControl w:val="0"/>
        <w:spacing w:line="300" w:lineRule="atLeast"/>
        <w:ind w:left="2268"/>
      </w:pPr>
    </w:p>
    <w:p w:rsidR="00C63F32" w:rsidRPr="0027308F" w:rsidRDefault="00C63F32" w:rsidP="003E1BD1">
      <w:pPr>
        <w:widowControl w:val="0"/>
        <w:numPr>
          <w:ilvl w:val="2"/>
          <w:numId w:val="7"/>
        </w:numPr>
        <w:spacing w:line="300" w:lineRule="atLeast"/>
      </w:pPr>
      <w:r w:rsidRPr="0027308F">
        <w:rPr>
          <w:rFonts w:hint="cs"/>
          <w:rtl/>
        </w:rPr>
        <w:t xml:space="preserve">להלן מספר בעלי התפקידים שיצורפו בהתאם למספר האוטובוסים בכל משלחת </w:t>
      </w:r>
      <w:r w:rsidR="009F66BB">
        <w:rPr>
          <w:rFonts w:hint="cs"/>
          <w:rtl/>
        </w:rPr>
        <w:t xml:space="preserve">במימון </w:t>
      </w:r>
      <w:r w:rsidR="00B72915">
        <w:rPr>
          <w:rFonts w:hint="cs"/>
          <w:rtl/>
        </w:rPr>
        <w:t>הספק</w:t>
      </w:r>
      <w:r w:rsidRPr="0027308F">
        <w:rPr>
          <w:rFonts w:hint="cs"/>
          <w:rtl/>
        </w:rPr>
        <w:t xml:space="preserve"> (שירותי קרקע וטיסה ): </w:t>
      </w:r>
    </w:p>
    <w:p w:rsidR="00C63F32" w:rsidRPr="0027308F" w:rsidRDefault="00C63F32" w:rsidP="00C63F32">
      <w:pPr>
        <w:widowControl w:val="0"/>
        <w:spacing w:line="300" w:lineRule="atLeast"/>
        <w:ind w:left="2835"/>
        <w:rPr>
          <w:rtl/>
        </w:rPr>
      </w:pPr>
    </w:p>
    <w:tbl>
      <w:tblPr>
        <w:bidiVisual/>
        <w:tblW w:w="7938" w:type="dxa"/>
        <w:tblInd w:w="23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5"/>
        <w:gridCol w:w="851"/>
        <w:gridCol w:w="1276"/>
        <w:gridCol w:w="1701"/>
        <w:gridCol w:w="1559"/>
        <w:gridCol w:w="1276"/>
      </w:tblGrid>
      <w:tr w:rsidR="00C63F32" w:rsidRPr="0027308F" w:rsidTr="009F66BB">
        <w:tc>
          <w:tcPr>
            <w:tcW w:w="1275" w:type="dxa"/>
            <w:tcBorders>
              <w:top w:val="single" w:sz="18" w:space="0" w:color="auto"/>
              <w:left w:val="single" w:sz="18" w:space="0" w:color="auto"/>
              <w:bottom w:val="single" w:sz="18" w:space="0" w:color="auto"/>
            </w:tcBorders>
            <w:shd w:val="clear" w:color="auto" w:fill="D9D9D9"/>
            <w:vAlign w:val="center"/>
          </w:tcPr>
          <w:p w:rsidR="00C63F32" w:rsidRPr="0027308F" w:rsidRDefault="00C63F32" w:rsidP="00C63F32">
            <w:pPr>
              <w:widowControl w:val="0"/>
              <w:spacing w:line="300" w:lineRule="atLeast"/>
              <w:jc w:val="center"/>
              <w:rPr>
                <w:b/>
                <w:bCs/>
                <w:rtl/>
              </w:rPr>
            </w:pPr>
            <w:r w:rsidRPr="0027308F">
              <w:rPr>
                <w:rFonts w:hint="cs"/>
                <w:b/>
                <w:bCs/>
                <w:rtl/>
              </w:rPr>
              <w:t>אוטובוסים במשלחת</w:t>
            </w:r>
          </w:p>
        </w:tc>
        <w:tc>
          <w:tcPr>
            <w:tcW w:w="851" w:type="dxa"/>
            <w:tcBorders>
              <w:top w:val="single" w:sz="18" w:space="0" w:color="auto"/>
              <w:bottom w:val="single" w:sz="18" w:space="0" w:color="auto"/>
            </w:tcBorders>
            <w:shd w:val="clear" w:color="auto" w:fill="D9D9D9"/>
            <w:vAlign w:val="center"/>
          </w:tcPr>
          <w:p w:rsidR="00C63F32" w:rsidRPr="0027308F" w:rsidRDefault="00C63F32" w:rsidP="00C63F32">
            <w:pPr>
              <w:widowControl w:val="0"/>
              <w:spacing w:line="240" w:lineRule="auto"/>
              <w:jc w:val="center"/>
              <w:rPr>
                <w:b/>
                <w:bCs/>
              </w:rPr>
            </w:pPr>
            <w:r w:rsidRPr="0027308F">
              <w:rPr>
                <w:rFonts w:hint="cs"/>
                <w:b/>
                <w:bCs/>
                <w:rtl/>
              </w:rPr>
              <w:t>מחנ</w:t>
            </w:r>
            <w:r>
              <w:rPr>
                <w:rFonts w:hint="cs"/>
                <w:b/>
                <w:bCs/>
                <w:rtl/>
              </w:rPr>
              <w:t>ך</w:t>
            </w:r>
          </w:p>
          <w:p w:rsidR="00C63F32" w:rsidRPr="0027308F" w:rsidRDefault="00C63F32" w:rsidP="00C63F32">
            <w:pPr>
              <w:widowControl w:val="0"/>
              <w:spacing w:line="240" w:lineRule="auto"/>
              <w:jc w:val="center"/>
              <w:rPr>
                <w:b/>
                <w:bCs/>
                <w:rtl/>
              </w:rPr>
            </w:pPr>
          </w:p>
        </w:tc>
        <w:tc>
          <w:tcPr>
            <w:tcW w:w="1276" w:type="dxa"/>
            <w:tcBorders>
              <w:top w:val="single" w:sz="18" w:space="0" w:color="auto"/>
              <w:bottom w:val="single" w:sz="18" w:space="0" w:color="auto"/>
            </w:tcBorders>
            <w:shd w:val="clear" w:color="auto" w:fill="D9D9D9"/>
            <w:vAlign w:val="center"/>
          </w:tcPr>
          <w:p w:rsidR="00C63F32" w:rsidRPr="0027308F" w:rsidRDefault="00C63F32" w:rsidP="00C63F32">
            <w:pPr>
              <w:widowControl w:val="0"/>
              <w:spacing w:line="300" w:lineRule="atLeast"/>
              <w:jc w:val="center"/>
              <w:rPr>
                <w:b/>
                <w:bCs/>
                <w:rtl/>
              </w:rPr>
            </w:pPr>
            <w:r w:rsidRPr="0027308F">
              <w:rPr>
                <w:rFonts w:hint="cs"/>
                <w:b/>
                <w:bCs/>
                <w:rtl/>
              </w:rPr>
              <w:t>מדריך</w:t>
            </w:r>
          </w:p>
          <w:p w:rsidR="00C63F32" w:rsidRPr="0027308F" w:rsidRDefault="009F66BB" w:rsidP="00C63F32">
            <w:pPr>
              <w:widowControl w:val="0"/>
              <w:spacing w:line="300" w:lineRule="atLeast"/>
              <w:jc w:val="center"/>
              <w:rPr>
                <w:b/>
                <w:bCs/>
                <w:rtl/>
              </w:rPr>
            </w:pPr>
            <w:r>
              <w:rPr>
                <w:rFonts w:hint="cs"/>
                <w:b/>
                <w:bCs/>
                <w:rtl/>
              </w:rPr>
              <w:t>(</w:t>
            </w:r>
            <w:r w:rsidR="00C63F32" w:rsidRPr="0027308F">
              <w:rPr>
                <w:rFonts w:hint="cs"/>
                <w:b/>
                <w:bCs/>
                <w:rtl/>
              </w:rPr>
              <w:t>כולל שכר</w:t>
            </w:r>
            <w:r>
              <w:rPr>
                <w:rFonts w:hint="cs"/>
                <w:b/>
                <w:bCs/>
                <w:rtl/>
              </w:rPr>
              <w:t>)</w:t>
            </w:r>
          </w:p>
        </w:tc>
        <w:tc>
          <w:tcPr>
            <w:tcW w:w="1701" w:type="dxa"/>
            <w:tcBorders>
              <w:top w:val="single" w:sz="18" w:space="0" w:color="auto"/>
              <w:bottom w:val="single" w:sz="18" w:space="0" w:color="auto"/>
            </w:tcBorders>
            <w:shd w:val="clear" w:color="auto" w:fill="D9D9D9"/>
            <w:vAlign w:val="center"/>
          </w:tcPr>
          <w:p w:rsidR="009F66BB" w:rsidRPr="009F66BB" w:rsidRDefault="009F66BB" w:rsidP="009F66BB">
            <w:pPr>
              <w:widowControl w:val="0"/>
              <w:spacing w:line="300" w:lineRule="atLeast"/>
              <w:jc w:val="center"/>
              <w:rPr>
                <w:b/>
                <w:bCs/>
                <w:rtl/>
              </w:rPr>
            </w:pPr>
            <w:r w:rsidRPr="00EB5710">
              <w:rPr>
                <w:rFonts w:hint="cs"/>
                <w:b/>
                <w:bCs/>
                <w:rtl/>
              </w:rPr>
              <w:t>מאבטח</w:t>
            </w:r>
            <w:r>
              <w:rPr>
                <w:rFonts w:hint="cs"/>
                <w:b/>
                <w:bCs/>
                <w:rtl/>
              </w:rPr>
              <w:t xml:space="preserve"> </w:t>
            </w:r>
            <w:r w:rsidRPr="009F66BB">
              <w:rPr>
                <w:rFonts w:hint="cs"/>
                <w:b/>
                <w:bCs/>
                <w:rtl/>
              </w:rPr>
              <w:t>, רק</w:t>
            </w:r>
          </w:p>
          <w:p w:rsidR="00C63F32" w:rsidRPr="0027308F" w:rsidRDefault="009F66BB" w:rsidP="009F66BB">
            <w:pPr>
              <w:widowControl w:val="0"/>
              <w:spacing w:line="300" w:lineRule="atLeast"/>
              <w:jc w:val="center"/>
              <w:rPr>
                <w:b/>
                <w:bCs/>
                <w:rtl/>
              </w:rPr>
            </w:pPr>
            <w:r w:rsidRPr="009F66BB">
              <w:rPr>
                <w:rFonts w:hint="cs"/>
                <w:b/>
                <w:bCs/>
                <w:rtl/>
              </w:rPr>
              <w:t>שירותי קרקע*</w:t>
            </w:r>
          </w:p>
        </w:tc>
        <w:tc>
          <w:tcPr>
            <w:tcW w:w="1559" w:type="dxa"/>
            <w:tcBorders>
              <w:top w:val="single" w:sz="18" w:space="0" w:color="auto"/>
              <w:bottom w:val="single" w:sz="18" w:space="0" w:color="auto"/>
            </w:tcBorders>
            <w:shd w:val="clear" w:color="auto" w:fill="D9D9D9"/>
            <w:vAlign w:val="center"/>
          </w:tcPr>
          <w:p w:rsidR="00C63F32" w:rsidRPr="0027308F" w:rsidRDefault="00C63F32" w:rsidP="00C63F32">
            <w:pPr>
              <w:widowControl w:val="0"/>
              <w:spacing w:line="300" w:lineRule="atLeast"/>
              <w:jc w:val="center"/>
              <w:rPr>
                <w:b/>
                <w:bCs/>
                <w:rtl/>
              </w:rPr>
            </w:pPr>
            <w:r w:rsidRPr="0027308F">
              <w:rPr>
                <w:rFonts w:hint="cs"/>
                <w:b/>
                <w:bCs/>
                <w:rtl/>
              </w:rPr>
              <w:t>איש רפואה</w:t>
            </w:r>
          </w:p>
          <w:p w:rsidR="00C63F32" w:rsidRPr="0027308F" w:rsidRDefault="00C63F32" w:rsidP="00C63F32">
            <w:pPr>
              <w:widowControl w:val="0"/>
              <w:spacing w:line="300" w:lineRule="atLeast"/>
              <w:jc w:val="center"/>
              <w:rPr>
                <w:b/>
                <w:bCs/>
                <w:rtl/>
              </w:rPr>
            </w:pPr>
            <w:r w:rsidRPr="0027308F">
              <w:rPr>
                <w:rFonts w:hint="cs"/>
                <w:b/>
                <w:bCs/>
                <w:rtl/>
              </w:rPr>
              <w:t>אח/ חובש/ רופא /</w:t>
            </w:r>
            <w:r w:rsidRPr="009E13B0">
              <w:rPr>
                <w:rFonts w:hint="cs"/>
                <w:b/>
                <w:bCs/>
                <w:rtl/>
              </w:rPr>
              <w:t>פרמדיק</w:t>
            </w:r>
          </w:p>
        </w:tc>
        <w:tc>
          <w:tcPr>
            <w:tcW w:w="1276" w:type="dxa"/>
            <w:tcBorders>
              <w:top w:val="single" w:sz="18" w:space="0" w:color="auto"/>
              <w:bottom w:val="single" w:sz="18" w:space="0" w:color="auto"/>
              <w:right w:val="single" w:sz="18" w:space="0" w:color="auto"/>
            </w:tcBorders>
            <w:shd w:val="clear" w:color="auto" w:fill="D9D9D9"/>
            <w:vAlign w:val="center"/>
          </w:tcPr>
          <w:p w:rsidR="00C63F32" w:rsidRPr="0027308F" w:rsidRDefault="00C63F32" w:rsidP="00C63F32">
            <w:pPr>
              <w:widowControl w:val="0"/>
              <w:spacing w:line="300" w:lineRule="atLeast"/>
              <w:jc w:val="center"/>
              <w:rPr>
                <w:b/>
                <w:bCs/>
                <w:rtl/>
              </w:rPr>
            </w:pPr>
            <w:r w:rsidRPr="0027308F">
              <w:rPr>
                <w:rFonts w:hint="cs"/>
                <w:b/>
                <w:bCs/>
                <w:rtl/>
              </w:rPr>
              <w:t xml:space="preserve">מנהלן  ופיילוט </w:t>
            </w:r>
            <w:r w:rsidR="009F66BB">
              <w:rPr>
                <w:rFonts w:hint="cs"/>
                <w:b/>
                <w:bCs/>
                <w:rtl/>
              </w:rPr>
              <w:t>(</w:t>
            </w:r>
            <w:r w:rsidRPr="0027308F">
              <w:rPr>
                <w:rFonts w:hint="cs"/>
                <w:b/>
                <w:bCs/>
                <w:rtl/>
              </w:rPr>
              <w:t>כולל שכר</w:t>
            </w:r>
            <w:r w:rsidR="009F66BB">
              <w:rPr>
                <w:rFonts w:hint="cs"/>
                <w:b/>
                <w:bCs/>
                <w:rtl/>
              </w:rPr>
              <w:t>)</w:t>
            </w:r>
          </w:p>
        </w:tc>
      </w:tr>
      <w:tr w:rsidR="00C63F32" w:rsidRPr="0027308F" w:rsidTr="009F66BB">
        <w:tc>
          <w:tcPr>
            <w:tcW w:w="1275" w:type="dxa"/>
            <w:tcBorders>
              <w:top w:val="single" w:sz="4" w:space="0" w:color="auto"/>
              <w:left w:val="single" w:sz="18" w:space="0" w:color="auto"/>
            </w:tcBorders>
            <w:shd w:val="clear" w:color="auto" w:fill="auto"/>
          </w:tcPr>
          <w:p w:rsidR="00C63F32" w:rsidRPr="0027308F" w:rsidRDefault="00C63F32" w:rsidP="00C015D0">
            <w:pPr>
              <w:widowControl w:val="0"/>
              <w:spacing w:line="300" w:lineRule="atLeast"/>
              <w:jc w:val="center"/>
              <w:rPr>
                <w:rtl/>
              </w:rPr>
            </w:pPr>
            <w:r w:rsidRPr="0027308F">
              <w:rPr>
                <w:rFonts w:hint="cs"/>
                <w:rtl/>
              </w:rPr>
              <w:t>2</w:t>
            </w:r>
          </w:p>
        </w:tc>
        <w:tc>
          <w:tcPr>
            <w:tcW w:w="851" w:type="dxa"/>
            <w:tcBorders>
              <w:top w:val="single" w:sz="4" w:space="0" w:color="auto"/>
            </w:tcBorders>
            <w:shd w:val="clear" w:color="auto" w:fill="auto"/>
          </w:tcPr>
          <w:p w:rsidR="00C63F32" w:rsidRPr="0027308F" w:rsidRDefault="00C63F32" w:rsidP="00C015D0">
            <w:pPr>
              <w:widowControl w:val="0"/>
              <w:spacing w:line="300" w:lineRule="atLeast"/>
              <w:jc w:val="center"/>
              <w:rPr>
                <w:rtl/>
              </w:rPr>
            </w:pPr>
            <w:r w:rsidRPr="0027308F">
              <w:rPr>
                <w:rFonts w:hint="cs"/>
                <w:rtl/>
              </w:rPr>
              <w:t>4</w:t>
            </w:r>
          </w:p>
        </w:tc>
        <w:tc>
          <w:tcPr>
            <w:tcW w:w="1276" w:type="dxa"/>
            <w:tcBorders>
              <w:top w:val="single" w:sz="4" w:space="0" w:color="auto"/>
            </w:tcBorders>
            <w:shd w:val="clear" w:color="auto" w:fill="auto"/>
          </w:tcPr>
          <w:p w:rsidR="00C63F32" w:rsidRPr="0027308F" w:rsidRDefault="00C63F32" w:rsidP="00C015D0">
            <w:pPr>
              <w:widowControl w:val="0"/>
              <w:spacing w:line="300" w:lineRule="atLeast"/>
              <w:jc w:val="center"/>
              <w:rPr>
                <w:rtl/>
              </w:rPr>
            </w:pPr>
            <w:r w:rsidRPr="0027308F">
              <w:rPr>
                <w:rFonts w:hint="cs"/>
                <w:rtl/>
              </w:rPr>
              <w:t>2</w:t>
            </w:r>
          </w:p>
        </w:tc>
        <w:tc>
          <w:tcPr>
            <w:tcW w:w="1701" w:type="dxa"/>
            <w:tcBorders>
              <w:top w:val="single" w:sz="4" w:space="0" w:color="auto"/>
            </w:tcBorders>
            <w:shd w:val="clear" w:color="auto" w:fill="auto"/>
          </w:tcPr>
          <w:p w:rsidR="00C63F32" w:rsidRPr="0027308F" w:rsidRDefault="00C63F32" w:rsidP="00C015D0">
            <w:pPr>
              <w:widowControl w:val="0"/>
              <w:spacing w:line="300" w:lineRule="atLeast"/>
              <w:jc w:val="center"/>
              <w:rPr>
                <w:rtl/>
              </w:rPr>
            </w:pPr>
            <w:r w:rsidRPr="0027308F">
              <w:rPr>
                <w:rFonts w:hint="cs"/>
                <w:rtl/>
              </w:rPr>
              <w:t>2</w:t>
            </w:r>
          </w:p>
        </w:tc>
        <w:tc>
          <w:tcPr>
            <w:tcW w:w="1559" w:type="dxa"/>
            <w:tcBorders>
              <w:top w:val="single" w:sz="4" w:space="0" w:color="auto"/>
            </w:tcBorders>
            <w:shd w:val="clear" w:color="auto" w:fill="auto"/>
          </w:tcPr>
          <w:p w:rsidR="00C63F32" w:rsidRPr="0027308F" w:rsidRDefault="00C63F32" w:rsidP="00C015D0">
            <w:pPr>
              <w:widowControl w:val="0"/>
              <w:spacing w:line="300" w:lineRule="atLeast"/>
              <w:jc w:val="center"/>
              <w:rPr>
                <w:rtl/>
              </w:rPr>
            </w:pPr>
            <w:r w:rsidRPr="0027308F">
              <w:rPr>
                <w:rFonts w:hint="cs"/>
                <w:rtl/>
              </w:rPr>
              <w:t>1</w:t>
            </w:r>
          </w:p>
        </w:tc>
        <w:tc>
          <w:tcPr>
            <w:tcW w:w="1276" w:type="dxa"/>
            <w:tcBorders>
              <w:top w:val="single" w:sz="4" w:space="0" w:color="auto"/>
              <w:right w:val="single" w:sz="18" w:space="0" w:color="auto"/>
            </w:tcBorders>
            <w:shd w:val="clear" w:color="auto" w:fill="auto"/>
          </w:tcPr>
          <w:p w:rsidR="00C63F32" w:rsidRPr="0027308F" w:rsidRDefault="00C63F32" w:rsidP="00C015D0">
            <w:pPr>
              <w:widowControl w:val="0"/>
              <w:spacing w:line="300" w:lineRule="atLeast"/>
              <w:jc w:val="center"/>
              <w:rPr>
                <w:rtl/>
              </w:rPr>
            </w:pPr>
            <w:r w:rsidRPr="0027308F">
              <w:rPr>
                <w:rFonts w:hint="cs"/>
                <w:rtl/>
              </w:rPr>
              <w:t>1+1</w:t>
            </w:r>
          </w:p>
        </w:tc>
      </w:tr>
      <w:tr w:rsidR="00C63F32" w:rsidRPr="0027308F" w:rsidTr="009F66BB">
        <w:tc>
          <w:tcPr>
            <w:tcW w:w="1275" w:type="dxa"/>
            <w:tcBorders>
              <w:left w:val="single" w:sz="18" w:space="0" w:color="auto"/>
            </w:tcBorders>
            <w:shd w:val="clear" w:color="auto" w:fill="auto"/>
          </w:tcPr>
          <w:p w:rsidR="00C63F32" w:rsidRPr="0027308F" w:rsidRDefault="00C63F32" w:rsidP="00C015D0">
            <w:pPr>
              <w:widowControl w:val="0"/>
              <w:spacing w:line="300" w:lineRule="atLeast"/>
              <w:jc w:val="center"/>
              <w:rPr>
                <w:rtl/>
              </w:rPr>
            </w:pPr>
            <w:r w:rsidRPr="0027308F">
              <w:rPr>
                <w:rFonts w:hint="cs"/>
                <w:rtl/>
              </w:rPr>
              <w:t>3</w:t>
            </w:r>
          </w:p>
        </w:tc>
        <w:tc>
          <w:tcPr>
            <w:tcW w:w="851" w:type="dxa"/>
            <w:shd w:val="clear" w:color="auto" w:fill="auto"/>
          </w:tcPr>
          <w:p w:rsidR="00C63F32" w:rsidRPr="0027308F" w:rsidRDefault="00C63F32" w:rsidP="00C015D0">
            <w:pPr>
              <w:widowControl w:val="0"/>
              <w:spacing w:line="300" w:lineRule="atLeast"/>
              <w:jc w:val="center"/>
              <w:rPr>
                <w:rtl/>
              </w:rPr>
            </w:pPr>
            <w:r w:rsidRPr="0027308F">
              <w:rPr>
                <w:rFonts w:hint="cs"/>
                <w:rtl/>
              </w:rPr>
              <w:t>6</w:t>
            </w:r>
          </w:p>
        </w:tc>
        <w:tc>
          <w:tcPr>
            <w:tcW w:w="1276" w:type="dxa"/>
            <w:shd w:val="clear" w:color="auto" w:fill="auto"/>
          </w:tcPr>
          <w:p w:rsidR="00C63F32" w:rsidRPr="0027308F" w:rsidRDefault="00C63F32" w:rsidP="00C015D0">
            <w:pPr>
              <w:widowControl w:val="0"/>
              <w:spacing w:line="300" w:lineRule="atLeast"/>
              <w:jc w:val="center"/>
              <w:rPr>
                <w:rtl/>
              </w:rPr>
            </w:pPr>
            <w:r w:rsidRPr="0027308F">
              <w:rPr>
                <w:rFonts w:hint="cs"/>
                <w:rtl/>
              </w:rPr>
              <w:t>3</w:t>
            </w:r>
          </w:p>
        </w:tc>
        <w:tc>
          <w:tcPr>
            <w:tcW w:w="1701" w:type="dxa"/>
            <w:shd w:val="clear" w:color="auto" w:fill="auto"/>
          </w:tcPr>
          <w:p w:rsidR="00C63F32" w:rsidRPr="0027308F" w:rsidRDefault="00C63F32" w:rsidP="00C015D0">
            <w:pPr>
              <w:widowControl w:val="0"/>
              <w:spacing w:line="300" w:lineRule="atLeast"/>
              <w:jc w:val="center"/>
              <w:rPr>
                <w:rtl/>
              </w:rPr>
            </w:pPr>
            <w:r w:rsidRPr="0027308F">
              <w:rPr>
                <w:rFonts w:hint="cs"/>
                <w:rtl/>
              </w:rPr>
              <w:t>3</w:t>
            </w:r>
          </w:p>
        </w:tc>
        <w:tc>
          <w:tcPr>
            <w:tcW w:w="1559" w:type="dxa"/>
            <w:shd w:val="clear" w:color="auto" w:fill="auto"/>
          </w:tcPr>
          <w:p w:rsidR="00C63F32" w:rsidRPr="0027308F" w:rsidRDefault="00C63F32" w:rsidP="00C015D0">
            <w:pPr>
              <w:widowControl w:val="0"/>
              <w:spacing w:line="300" w:lineRule="atLeast"/>
              <w:jc w:val="center"/>
              <w:rPr>
                <w:rtl/>
              </w:rPr>
            </w:pPr>
            <w:r w:rsidRPr="0027308F">
              <w:rPr>
                <w:rFonts w:hint="cs"/>
                <w:rtl/>
              </w:rPr>
              <w:t>1</w:t>
            </w:r>
          </w:p>
        </w:tc>
        <w:tc>
          <w:tcPr>
            <w:tcW w:w="1276" w:type="dxa"/>
            <w:tcBorders>
              <w:right w:val="single" w:sz="18" w:space="0" w:color="auto"/>
            </w:tcBorders>
            <w:shd w:val="clear" w:color="auto" w:fill="auto"/>
          </w:tcPr>
          <w:p w:rsidR="00C63F32" w:rsidRPr="0027308F" w:rsidRDefault="00C63F32" w:rsidP="00C015D0">
            <w:pPr>
              <w:widowControl w:val="0"/>
              <w:spacing w:line="300" w:lineRule="atLeast"/>
              <w:jc w:val="center"/>
              <w:rPr>
                <w:rtl/>
              </w:rPr>
            </w:pPr>
            <w:r w:rsidRPr="0027308F">
              <w:rPr>
                <w:rFonts w:hint="cs"/>
                <w:rtl/>
              </w:rPr>
              <w:t>1+1</w:t>
            </w:r>
          </w:p>
        </w:tc>
      </w:tr>
      <w:tr w:rsidR="00C63F32" w:rsidRPr="0027308F" w:rsidTr="009F66BB">
        <w:tc>
          <w:tcPr>
            <w:tcW w:w="1275" w:type="dxa"/>
            <w:tcBorders>
              <w:left w:val="single" w:sz="18" w:space="0" w:color="auto"/>
              <w:bottom w:val="single" w:sz="18" w:space="0" w:color="auto"/>
            </w:tcBorders>
            <w:shd w:val="clear" w:color="auto" w:fill="auto"/>
          </w:tcPr>
          <w:p w:rsidR="00C63F32" w:rsidRPr="0027308F" w:rsidRDefault="00C63F32" w:rsidP="00C015D0">
            <w:pPr>
              <w:widowControl w:val="0"/>
              <w:spacing w:line="300" w:lineRule="atLeast"/>
              <w:jc w:val="center"/>
              <w:rPr>
                <w:rtl/>
              </w:rPr>
            </w:pPr>
            <w:r w:rsidRPr="0027308F">
              <w:rPr>
                <w:rFonts w:hint="cs"/>
                <w:rtl/>
              </w:rPr>
              <w:t>4</w:t>
            </w:r>
          </w:p>
        </w:tc>
        <w:tc>
          <w:tcPr>
            <w:tcW w:w="851" w:type="dxa"/>
            <w:tcBorders>
              <w:bottom w:val="single" w:sz="18" w:space="0" w:color="auto"/>
            </w:tcBorders>
            <w:shd w:val="clear" w:color="auto" w:fill="auto"/>
          </w:tcPr>
          <w:p w:rsidR="00C63F32" w:rsidRPr="0027308F" w:rsidRDefault="00C63F32" w:rsidP="00C015D0">
            <w:pPr>
              <w:widowControl w:val="0"/>
              <w:spacing w:line="300" w:lineRule="atLeast"/>
              <w:jc w:val="center"/>
              <w:rPr>
                <w:rtl/>
              </w:rPr>
            </w:pPr>
            <w:r w:rsidRPr="0027308F">
              <w:rPr>
                <w:rFonts w:hint="cs"/>
                <w:rtl/>
              </w:rPr>
              <w:t>8</w:t>
            </w:r>
          </w:p>
        </w:tc>
        <w:tc>
          <w:tcPr>
            <w:tcW w:w="1276" w:type="dxa"/>
            <w:tcBorders>
              <w:bottom w:val="single" w:sz="18" w:space="0" w:color="auto"/>
            </w:tcBorders>
            <w:shd w:val="clear" w:color="auto" w:fill="auto"/>
          </w:tcPr>
          <w:p w:rsidR="00C63F32" w:rsidRPr="0027308F" w:rsidRDefault="00C63F32" w:rsidP="00C015D0">
            <w:pPr>
              <w:widowControl w:val="0"/>
              <w:spacing w:line="300" w:lineRule="atLeast"/>
              <w:jc w:val="center"/>
              <w:rPr>
                <w:rtl/>
              </w:rPr>
            </w:pPr>
            <w:r w:rsidRPr="0027308F">
              <w:rPr>
                <w:rFonts w:hint="cs"/>
                <w:rtl/>
              </w:rPr>
              <w:t>4</w:t>
            </w:r>
          </w:p>
        </w:tc>
        <w:tc>
          <w:tcPr>
            <w:tcW w:w="1701" w:type="dxa"/>
            <w:tcBorders>
              <w:bottom w:val="single" w:sz="18" w:space="0" w:color="auto"/>
            </w:tcBorders>
            <w:shd w:val="clear" w:color="auto" w:fill="auto"/>
          </w:tcPr>
          <w:p w:rsidR="00C63F32" w:rsidRPr="0027308F" w:rsidRDefault="00C63F32" w:rsidP="00C015D0">
            <w:pPr>
              <w:widowControl w:val="0"/>
              <w:spacing w:line="300" w:lineRule="atLeast"/>
              <w:jc w:val="center"/>
              <w:rPr>
                <w:rtl/>
              </w:rPr>
            </w:pPr>
            <w:r w:rsidRPr="0027308F">
              <w:rPr>
                <w:rFonts w:hint="cs"/>
                <w:rtl/>
              </w:rPr>
              <w:t>4</w:t>
            </w:r>
          </w:p>
        </w:tc>
        <w:tc>
          <w:tcPr>
            <w:tcW w:w="1559" w:type="dxa"/>
            <w:tcBorders>
              <w:bottom w:val="single" w:sz="18" w:space="0" w:color="auto"/>
            </w:tcBorders>
            <w:shd w:val="clear" w:color="auto" w:fill="auto"/>
          </w:tcPr>
          <w:p w:rsidR="00C63F32" w:rsidRPr="0027308F" w:rsidRDefault="00C63F32" w:rsidP="00C015D0">
            <w:pPr>
              <w:widowControl w:val="0"/>
              <w:spacing w:line="300" w:lineRule="atLeast"/>
              <w:jc w:val="center"/>
              <w:rPr>
                <w:rtl/>
              </w:rPr>
            </w:pPr>
            <w:r w:rsidRPr="0027308F">
              <w:rPr>
                <w:rFonts w:hint="cs"/>
                <w:rtl/>
              </w:rPr>
              <w:t>1</w:t>
            </w:r>
          </w:p>
        </w:tc>
        <w:tc>
          <w:tcPr>
            <w:tcW w:w="1276" w:type="dxa"/>
            <w:tcBorders>
              <w:bottom w:val="single" w:sz="18" w:space="0" w:color="auto"/>
              <w:right w:val="single" w:sz="18" w:space="0" w:color="auto"/>
            </w:tcBorders>
            <w:shd w:val="clear" w:color="auto" w:fill="auto"/>
          </w:tcPr>
          <w:p w:rsidR="00C63F32" w:rsidRPr="0027308F" w:rsidRDefault="00C63F32" w:rsidP="00C015D0">
            <w:pPr>
              <w:widowControl w:val="0"/>
              <w:spacing w:line="300" w:lineRule="atLeast"/>
              <w:jc w:val="center"/>
              <w:rPr>
                <w:rtl/>
              </w:rPr>
            </w:pPr>
            <w:r w:rsidRPr="0027308F">
              <w:rPr>
                <w:rFonts w:hint="cs"/>
                <w:rtl/>
              </w:rPr>
              <w:t>1+1</w:t>
            </w:r>
          </w:p>
        </w:tc>
      </w:tr>
    </w:tbl>
    <w:p w:rsidR="009F66BB" w:rsidRPr="00182D0F" w:rsidRDefault="009F66BB" w:rsidP="009F66BB">
      <w:pPr>
        <w:widowControl w:val="0"/>
        <w:spacing w:line="300" w:lineRule="atLeast"/>
        <w:ind w:left="2551" w:hanging="142"/>
        <w:rPr>
          <w:b/>
          <w:bCs/>
        </w:rPr>
      </w:pPr>
      <w:r w:rsidRPr="009F66BB">
        <w:rPr>
          <w:rFonts w:hint="cs"/>
          <w:b/>
          <w:bCs/>
          <w:rtl/>
        </w:rPr>
        <w:t>* בהתאם להנחיות אגף הבטחון תתכן החלפת המאבטח הפולני בישראלי</w:t>
      </w:r>
      <w:r w:rsidRPr="009F66BB">
        <w:rPr>
          <w:b/>
          <w:bCs/>
          <w:rtl/>
        </w:rPr>
        <w:t>–</w:t>
      </w:r>
      <w:r w:rsidRPr="009F66BB">
        <w:rPr>
          <w:rFonts w:hint="cs"/>
          <w:b/>
          <w:bCs/>
          <w:rtl/>
        </w:rPr>
        <w:t xml:space="preserve"> המשרד יממן את ההטסה</w:t>
      </w:r>
      <w:r w:rsidRPr="00182D0F">
        <w:rPr>
          <w:rFonts w:hint="cs"/>
          <w:b/>
          <w:bCs/>
          <w:rtl/>
        </w:rPr>
        <w:t xml:space="preserve"> </w:t>
      </w:r>
    </w:p>
    <w:p w:rsidR="005861FB" w:rsidRPr="009F66BB" w:rsidRDefault="005861FB" w:rsidP="005861FB">
      <w:pPr>
        <w:widowControl w:val="0"/>
        <w:spacing w:before="240" w:line="300" w:lineRule="atLeast"/>
        <w:ind w:left="2268" w:right="-284"/>
        <w:rPr>
          <w:rFonts w:ascii="David" w:hAnsi="David"/>
          <w:rtl/>
          <w:lang w:eastAsia="en-US"/>
        </w:rPr>
      </w:pPr>
    </w:p>
    <w:p w:rsidR="008D44F9" w:rsidRDefault="00DE1DB3" w:rsidP="003E1BD1">
      <w:pPr>
        <w:widowControl w:val="0"/>
        <w:numPr>
          <w:ilvl w:val="2"/>
          <w:numId w:val="7"/>
        </w:numPr>
        <w:spacing w:before="240" w:line="300" w:lineRule="atLeast"/>
        <w:ind w:right="-284"/>
        <w:rPr>
          <w:rFonts w:ascii="David" w:hAnsi="David"/>
          <w:lang w:eastAsia="en-US"/>
        </w:rPr>
      </w:pPr>
      <w:r>
        <w:rPr>
          <w:rFonts w:ascii="David" w:hAnsi="David"/>
          <w:rtl/>
          <w:lang w:eastAsia="en-US"/>
        </w:rPr>
        <w:br w:type="page"/>
      </w:r>
      <w:r w:rsidR="008D44F9" w:rsidRPr="00D866BD">
        <w:rPr>
          <w:rFonts w:ascii="David" w:hAnsi="David" w:hint="cs"/>
          <w:rtl/>
          <w:lang w:eastAsia="en-US"/>
        </w:rPr>
        <w:lastRenderedPageBreak/>
        <w:t>להלן פירוט סוגי העלות (שכר והוצאות) למשתתף או לבעל תפקיד במשלחת והגורם המשלם עבור בעלי התפקידים המשתתפים:</w:t>
      </w:r>
    </w:p>
    <w:p w:rsidR="008D44F9" w:rsidRDefault="008D44F9" w:rsidP="008D44F9">
      <w:pPr>
        <w:widowControl w:val="0"/>
        <w:spacing w:line="300" w:lineRule="atLeast"/>
        <w:ind w:left="2268" w:right="-284"/>
        <w:rPr>
          <w:rFonts w:ascii="David" w:hAnsi="David"/>
          <w:lang w:eastAsia="en-US"/>
        </w:rPr>
      </w:pPr>
    </w:p>
    <w:tbl>
      <w:tblPr>
        <w:bidiVisual/>
        <w:tblW w:w="8165" w:type="dxa"/>
        <w:tblInd w:w="23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1701"/>
        <w:gridCol w:w="1910"/>
        <w:gridCol w:w="1576"/>
        <w:gridCol w:w="1560"/>
        <w:gridCol w:w="1418"/>
      </w:tblGrid>
      <w:tr w:rsidR="008D44F9" w:rsidRPr="00EB5710" w:rsidTr="00C015D0">
        <w:trPr>
          <w:trHeight w:val="25"/>
        </w:trPr>
        <w:tc>
          <w:tcPr>
            <w:tcW w:w="1701" w:type="dxa"/>
            <w:vMerge w:val="restart"/>
            <w:tcBorders>
              <w:top w:val="single" w:sz="18" w:space="0" w:color="auto"/>
              <w:left w:val="single" w:sz="18" w:space="0" w:color="auto"/>
            </w:tcBorders>
            <w:shd w:val="clear" w:color="auto" w:fill="D9D9D9"/>
            <w:vAlign w:val="center"/>
          </w:tcPr>
          <w:p w:rsidR="008D44F9" w:rsidRPr="00EB5710" w:rsidRDefault="008D44F9" w:rsidP="00C015D0">
            <w:pPr>
              <w:spacing w:line="300" w:lineRule="atLeast"/>
              <w:jc w:val="center"/>
              <w:rPr>
                <w:b/>
                <w:bCs/>
                <w:rtl/>
              </w:rPr>
            </w:pPr>
            <w:r w:rsidRPr="00EB5710">
              <w:rPr>
                <w:b/>
                <w:bCs/>
                <w:rtl/>
              </w:rPr>
              <w:t xml:space="preserve">משתתף / </w:t>
            </w:r>
          </w:p>
          <w:p w:rsidR="008D44F9" w:rsidRPr="00EB5710" w:rsidRDefault="008D44F9" w:rsidP="00C015D0">
            <w:pPr>
              <w:spacing w:line="300" w:lineRule="atLeast"/>
              <w:jc w:val="center"/>
              <w:rPr>
                <w:b/>
                <w:bCs/>
                <w:rtl/>
              </w:rPr>
            </w:pPr>
            <w:r w:rsidRPr="00EB5710">
              <w:rPr>
                <w:b/>
                <w:bCs/>
                <w:rtl/>
              </w:rPr>
              <w:t>בעל תפקיד</w:t>
            </w:r>
          </w:p>
        </w:tc>
        <w:tc>
          <w:tcPr>
            <w:tcW w:w="5046" w:type="dxa"/>
            <w:gridSpan w:val="3"/>
            <w:tcBorders>
              <w:top w:val="single" w:sz="18" w:space="0" w:color="auto"/>
              <w:bottom w:val="single" w:sz="4" w:space="0" w:color="auto"/>
            </w:tcBorders>
            <w:shd w:val="clear" w:color="auto" w:fill="D9D9D9"/>
            <w:vAlign w:val="center"/>
          </w:tcPr>
          <w:p w:rsidR="008D44F9" w:rsidRPr="00EB5710" w:rsidRDefault="008D44F9" w:rsidP="000E2009">
            <w:pPr>
              <w:spacing w:line="300" w:lineRule="atLeast"/>
              <w:jc w:val="center"/>
              <w:rPr>
                <w:b/>
                <w:bCs/>
                <w:rtl/>
              </w:rPr>
            </w:pPr>
            <w:r w:rsidRPr="00EB5710">
              <w:rPr>
                <w:rFonts w:hint="cs"/>
                <w:b/>
                <w:bCs/>
                <w:rtl/>
              </w:rPr>
              <w:t>סוג העלות</w:t>
            </w:r>
            <w:r w:rsidR="000E2009">
              <w:rPr>
                <w:rFonts w:hint="cs"/>
                <w:b/>
                <w:bCs/>
                <w:rtl/>
              </w:rPr>
              <w:t xml:space="preserve"> והגורם המשלם</w:t>
            </w:r>
          </w:p>
        </w:tc>
        <w:tc>
          <w:tcPr>
            <w:tcW w:w="1418" w:type="dxa"/>
            <w:vMerge w:val="restart"/>
            <w:tcBorders>
              <w:top w:val="single" w:sz="18" w:space="0" w:color="auto"/>
              <w:right w:val="single" w:sz="18" w:space="0" w:color="auto"/>
            </w:tcBorders>
            <w:shd w:val="clear" w:color="auto" w:fill="D9D9D9"/>
            <w:vAlign w:val="center"/>
          </w:tcPr>
          <w:p w:rsidR="008D44F9" w:rsidRPr="00EB5710" w:rsidRDefault="008D44F9" w:rsidP="000E2009">
            <w:pPr>
              <w:spacing w:line="300" w:lineRule="atLeast"/>
              <w:jc w:val="center"/>
              <w:rPr>
                <w:b/>
                <w:bCs/>
                <w:rtl/>
              </w:rPr>
            </w:pPr>
            <w:r w:rsidRPr="00EB5710">
              <w:rPr>
                <w:rFonts w:hint="cs"/>
                <w:b/>
                <w:bCs/>
                <w:rtl/>
              </w:rPr>
              <w:t xml:space="preserve">הגורם המשלם </w:t>
            </w:r>
            <w:r>
              <w:rPr>
                <w:rFonts w:hint="cs"/>
                <w:b/>
                <w:bCs/>
                <w:rtl/>
              </w:rPr>
              <w:t xml:space="preserve">את </w:t>
            </w:r>
            <w:r w:rsidR="000E2009">
              <w:rPr>
                <w:rFonts w:hint="cs"/>
                <w:b/>
                <w:bCs/>
                <w:rtl/>
              </w:rPr>
              <w:t>השכר</w:t>
            </w:r>
            <w:r w:rsidRPr="00EB5710">
              <w:rPr>
                <w:rFonts w:hint="cs"/>
                <w:b/>
                <w:bCs/>
                <w:rtl/>
              </w:rPr>
              <w:t xml:space="preserve"> </w:t>
            </w:r>
          </w:p>
        </w:tc>
      </w:tr>
      <w:tr w:rsidR="008D44F9" w:rsidRPr="00EB5710" w:rsidTr="00C015D0">
        <w:trPr>
          <w:trHeight w:val="60"/>
        </w:trPr>
        <w:tc>
          <w:tcPr>
            <w:tcW w:w="1701" w:type="dxa"/>
            <w:vMerge/>
            <w:tcBorders>
              <w:left w:val="single" w:sz="18" w:space="0" w:color="auto"/>
              <w:bottom w:val="single" w:sz="18" w:space="0" w:color="auto"/>
            </w:tcBorders>
            <w:shd w:val="clear" w:color="auto" w:fill="D9D9D9"/>
            <w:vAlign w:val="center"/>
          </w:tcPr>
          <w:p w:rsidR="008D44F9" w:rsidRPr="00EB5710" w:rsidRDefault="008D44F9" w:rsidP="00C015D0">
            <w:pPr>
              <w:spacing w:line="300" w:lineRule="atLeast"/>
              <w:jc w:val="center"/>
              <w:rPr>
                <w:b/>
                <w:bCs/>
                <w:rtl/>
              </w:rPr>
            </w:pPr>
          </w:p>
        </w:tc>
        <w:tc>
          <w:tcPr>
            <w:tcW w:w="1910" w:type="dxa"/>
            <w:tcBorders>
              <w:top w:val="single" w:sz="4" w:space="0" w:color="auto"/>
              <w:bottom w:val="single" w:sz="18" w:space="0" w:color="auto"/>
            </w:tcBorders>
            <w:shd w:val="clear" w:color="auto" w:fill="D9D9D9"/>
            <w:vAlign w:val="center"/>
          </w:tcPr>
          <w:p w:rsidR="008D44F9" w:rsidRPr="00EB5710" w:rsidRDefault="008D44F9" w:rsidP="00C015D0">
            <w:pPr>
              <w:spacing w:line="300" w:lineRule="atLeast"/>
              <w:jc w:val="center"/>
              <w:rPr>
                <w:b/>
                <w:bCs/>
                <w:rtl/>
              </w:rPr>
            </w:pPr>
            <w:r w:rsidRPr="00EB5710">
              <w:rPr>
                <w:rFonts w:hint="cs"/>
                <w:b/>
                <w:bCs/>
                <w:rtl/>
              </w:rPr>
              <w:t>עלות ה</w:t>
            </w:r>
            <w:r w:rsidRPr="00EB5710">
              <w:rPr>
                <w:b/>
                <w:bCs/>
                <w:rtl/>
              </w:rPr>
              <w:t>טיסה</w:t>
            </w:r>
            <w:r w:rsidRPr="00EB5710">
              <w:rPr>
                <w:rFonts w:hint="cs"/>
                <w:b/>
                <w:bCs/>
                <w:rtl/>
              </w:rPr>
              <w:t xml:space="preserve"> הלוך ושוב (כולל שרותים)</w:t>
            </w:r>
          </w:p>
        </w:tc>
        <w:tc>
          <w:tcPr>
            <w:tcW w:w="1576" w:type="dxa"/>
            <w:tcBorders>
              <w:top w:val="single" w:sz="4" w:space="0" w:color="auto"/>
              <w:bottom w:val="single" w:sz="18" w:space="0" w:color="auto"/>
            </w:tcBorders>
            <w:shd w:val="clear" w:color="auto" w:fill="D9D9D9"/>
            <w:vAlign w:val="center"/>
          </w:tcPr>
          <w:p w:rsidR="008D44F9" w:rsidRPr="00EB5710" w:rsidRDefault="008D44F9" w:rsidP="00C015D0">
            <w:pPr>
              <w:spacing w:line="300" w:lineRule="atLeast"/>
              <w:jc w:val="center"/>
              <w:rPr>
                <w:b/>
                <w:bCs/>
                <w:rtl/>
              </w:rPr>
            </w:pPr>
            <w:r w:rsidRPr="00EB5710">
              <w:rPr>
                <w:rFonts w:hint="cs"/>
                <w:b/>
                <w:bCs/>
                <w:rtl/>
              </w:rPr>
              <w:t>עלות הלינה</w:t>
            </w:r>
          </w:p>
        </w:tc>
        <w:tc>
          <w:tcPr>
            <w:tcW w:w="1560" w:type="dxa"/>
            <w:tcBorders>
              <w:top w:val="single" w:sz="4" w:space="0" w:color="auto"/>
              <w:bottom w:val="single" w:sz="18" w:space="0" w:color="auto"/>
            </w:tcBorders>
            <w:shd w:val="clear" w:color="auto" w:fill="D9D9D9"/>
            <w:vAlign w:val="center"/>
          </w:tcPr>
          <w:p w:rsidR="008D44F9" w:rsidRPr="00EB5710" w:rsidRDefault="008D44F9" w:rsidP="00C015D0">
            <w:pPr>
              <w:spacing w:line="300" w:lineRule="atLeast"/>
              <w:jc w:val="center"/>
              <w:rPr>
                <w:b/>
                <w:bCs/>
                <w:rtl/>
              </w:rPr>
            </w:pPr>
            <w:r w:rsidRPr="00EB5710">
              <w:rPr>
                <w:b/>
                <w:bCs/>
                <w:rtl/>
              </w:rPr>
              <w:t>כלכלה</w:t>
            </w:r>
            <w:r w:rsidRPr="00EB5710">
              <w:rPr>
                <w:rFonts w:hint="cs"/>
                <w:b/>
                <w:bCs/>
                <w:rtl/>
              </w:rPr>
              <w:t xml:space="preserve"> </w:t>
            </w:r>
          </w:p>
        </w:tc>
        <w:tc>
          <w:tcPr>
            <w:tcW w:w="1418" w:type="dxa"/>
            <w:vMerge/>
            <w:tcBorders>
              <w:bottom w:val="single" w:sz="18" w:space="0" w:color="auto"/>
              <w:right w:val="single" w:sz="18" w:space="0" w:color="auto"/>
            </w:tcBorders>
            <w:shd w:val="clear" w:color="auto" w:fill="D9D9D9"/>
            <w:vAlign w:val="center"/>
          </w:tcPr>
          <w:p w:rsidR="008D44F9" w:rsidRPr="00EB5710" w:rsidRDefault="008D44F9" w:rsidP="00C015D0">
            <w:pPr>
              <w:spacing w:line="300" w:lineRule="atLeast"/>
              <w:jc w:val="center"/>
              <w:rPr>
                <w:b/>
                <w:bCs/>
                <w:rtl/>
              </w:rPr>
            </w:pPr>
          </w:p>
        </w:tc>
      </w:tr>
      <w:tr w:rsidR="008D44F9" w:rsidRPr="00EB5710" w:rsidTr="00C015D0">
        <w:tc>
          <w:tcPr>
            <w:tcW w:w="1701" w:type="dxa"/>
            <w:tcBorders>
              <w:top w:val="single" w:sz="18" w:space="0" w:color="auto"/>
              <w:left w:val="single" w:sz="18" w:space="0" w:color="auto"/>
            </w:tcBorders>
            <w:shd w:val="clear" w:color="auto" w:fill="auto"/>
            <w:vAlign w:val="center"/>
          </w:tcPr>
          <w:p w:rsidR="008D44F9" w:rsidRPr="00EB5710" w:rsidRDefault="008D44F9" w:rsidP="00C015D0">
            <w:pPr>
              <w:spacing w:line="300" w:lineRule="atLeast"/>
              <w:jc w:val="center"/>
              <w:rPr>
                <w:b/>
                <w:bCs/>
                <w:rtl/>
              </w:rPr>
            </w:pPr>
            <w:r w:rsidRPr="00EB5710">
              <w:rPr>
                <w:b/>
                <w:bCs/>
                <w:rtl/>
              </w:rPr>
              <w:t>תלמיד</w:t>
            </w:r>
          </w:p>
        </w:tc>
        <w:tc>
          <w:tcPr>
            <w:tcW w:w="1910" w:type="dxa"/>
            <w:tcBorders>
              <w:top w:val="single" w:sz="18" w:space="0" w:color="auto"/>
            </w:tcBorders>
            <w:shd w:val="clear" w:color="auto" w:fill="auto"/>
            <w:vAlign w:val="center"/>
          </w:tcPr>
          <w:p w:rsidR="008D44F9" w:rsidRPr="00EB5710" w:rsidRDefault="008D44F9" w:rsidP="00C015D0">
            <w:pPr>
              <w:spacing w:line="300" w:lineRule="atLeast"/>
              <w:jc w:val="center"/>
              <w:rPr>
                <w:rtl/>
              </w:rPr>
            </w:pPr>
            <w:r w:rsidRPr="00EB5710">
              <w:rPr>
                <w:rtl/>
              </w:rPr>
              <w:t>תלמיד</w:t>
            </w:r>
          </w:p>
        </w:tc>
        <w:tc>
          <w:tcPr>
            <w:tcW w:w="1576" w:type="dxa"/>
            <w:tcBorders>
              <w:top w:val="single" w:sz="18" w:space="0" w:color="auto"/>
            </w:tcBorders>
            <w:shd w:val="clear" w:color="auto" w:fill="auto"/>
            <w:vAlign w:val="center"/>
          </w:tcPr>
          <w:p w:rsidR="008D44F9" w:rsidRPr="00EB5710" w:rsidRDefault="008D44F9" w:rsidP="00C015D0">
            <w:pPr>
              <w:spacing w:line="300" w:lineRule="atLeast"/>
              <w:jc w:val="center"/>
              <w:rPr>
                <w:rtl/>
              </w:rPr>
            </w:pPr>
            <w:r w:rsidRPr="00EB5710">
              <w:rPr>
                <w:rtl/>
              </w:rPr>
              <w:t>תלמיד</w:t>
            </w:r>
          </w:p>
        </w:tc>
        <w:tc>
          <w:tcPr>
            <w:tcW w:w="1560" w:type="dxa"/>
            <w:tcBorders>
              <w:top w:val="single" w:sz="18" w:space="0" w:color="auto"/>
            </w:tcBorders>
            <w:shd w:val="clear" w:color="auto" w:fill="auto"/>
            <w:vAlign w:val="center"/>
          </w:tcPr>
          <w:p w:rsidR="008D44F9" w:rsidRPr="00EB5710" w:rsidRDefault="008D44F9" w:rsidP="00C015D0">
            <w:pPr>
              <w:spacing w:line="240" w:lineRule="auto"/>
              <w:jc w:val="center"/>
              <w:rPr>
                <w:rtl/>
              </w:rPr>
            </w:pPr>
            <w:r w:rsidRPr="00EB5710">
              <w:rPr>
                <w:rtl/>
              </w:rPr>
              <w:t>תלמיד</w:t>
            </w:r>
          </w:p>
        </w:tc>
        <w:tc>
          <w:tcPr>
            <w:tcW w:w="1418" w:type="dxa"/>
            <w:tcBorders>
              <w:top w:val="single" w:sz="18" w:space="0" w:color="auto"/>
              <w:right w:val="single" w:sz="18" w:space="0" w:color="auto"/>
            </w:tcBorders>
            <w:shd w:val="clear" w:color="auto" w:fill="auto"/>
            <w:vAlign w:val="center"/>
          </w:tcPr>
          <w:p w:rsidR="008D44F9" w:rsidRPr="00EB5710" w:rsidRDefault="008D44F9" w:rsidP="00C015D0">
            <w:pPr>
              <w:spacing w:line="300" w:lineRule="atLeast"/>
              <w:jc w:val="center"/>
              <w:rPr>
                <w:rtl/>
              </w:rPr>
            </w:pPr>
            <w:r w:rsidRPr="00EB5710">
              <w:rPr>
                <w:rtl/>
              </w:rPr>
              <w:t>-----</w:t>
            </w:r>
          </w:p>
        </w:tc>
      </w:tr>
      <w:tr w:rsidR="008D44F9" w:rsidRPr="00EB5710" w:rsidTr="00C015D0">
        <w:tc>
          <w:tcPr>
            <w:tcW w:w="1701" w:type="dxa"/>
            <w:tcBorders>
              <w:left w:val="single" w:sz="18" w:space="0" w:color="auto"/>
            </w:tcBorders>
            <w:shd w:val="clear" w:color="auto" w:fill="auto"/>
            <w:vAlign w:val="center"/>
          </w:tcPr>
          <w:p w:rsidR="008D44F9" w:rsidRPr="00EB5710" w:rsidRDefault="008D44F9" w:rsidP="00C015D0">
            <w:pPr>
              <w:spacing w:line="300" w:lineRule="atLeast"/>
              <w:jc w:val="center"/>
              <w:rPr>
                <w:b/>
                <w:bCs/>
                <w:rtl/>
              </w:rPr>
            </w:pPr>
            <w:r w:rsidRPr="00EB5710">
              <w:rPr>
                <w:b/>
                <w:bCs/>
                <w:rtl/>
              </w:rPr>
              <w:t>מחנך</w:t>
            </w:r>
            <w:r w:rsidRPr="00EB5710">
              <w:rPr>
                <w:rFonts w:hint="cs"/>
                <w:b/>
                <w:bCs/>
                <w:rtl/>
              </w:rPr>
              <w:t xml:space="preserve"> מלווה בהתאם לתקינה  </w:t>
            </w:r>
          </w:p>
        </w:tc>
        <w:tc>
          <w:tcPr>
            <w:tcW w:w="1910" w:type="dxa"/>
            <w:shd w:val="clear" w:color="auto" w:fill="auto"/>
            <w:vAlign w:val="center"/>
          </w:tcPr>
          <w:p w:rsidR="008D44F9" w:rsidRPr="00EB5710" w:rsidRDefault="008D44F9" w:rsidP="00C015D0">
            <w:pPr>
              <w:spacing w:line="300" w:lineRule="atLeast"/>
              <w:jc w:val="center"/>
              <w:rPr>
                <w:rtl/>
              </w:rPr>
            </w:pPr>
            <w:r>
              <w:rPr>
                <w:rFonts w:hint="cs"/>
                <w:rtl/>
              </w:rPr>
              <w:t>ספק</w:t>
            </w:r>
          </w:p>
        </w:tc>
        <w:tc>
          <w:tcPr>
            <w:tcW w:w="1576" w:type="dxa"/>
            <w:shd w:val="clear" w:color="auto" w:fill="auto"/>
            <w:vAlign w:val="center"/>
          </w:tcPr>
          <w:p w:rsidR="008D44F9" w:rsidRPr="00EB5710" w:rsidRDefault="008D44F9" w:rsidP="00C015D0">
            <w:pPr>
              <w:spacing w:line="300" w:lineRule="atLeast"/>
              <w:jc w:val="center"/>
              <w:rPr>
                <w:rtl/>
              </w:rPr>
            </w:pPr>
            <w:r>
              <w:rPr>
                <w:rFonts w:hint="cs"/>
                <w:rtl/>
              </w:rPr>
              <w:t>ספק</w:t>
            </w:r>
          </w:p>
        </w:tc>
        <w:tc>
          <w:tcPr>
            <w:tcW w:w="1560" w:type="dxa"/>
            <w:shd w:val="clear" w:color="auto" w:fill="auto"/>
            <w:vAlign w:val="center"/>
          </w:tcPr>
          <w:p w:rsidR="008D44F9" w:rsidRPr="00EB5710" w:rsidRDefault="008D44F9" w:rsidP="00C015D0">
            <w:pPr>
              <w:spacing w:line="240" w:lineRule="auto"/>
              <w:jc w:val="center"/>
              <w:rPr>
                <w:rtl/>
              </w:rPr>
            </w:pPr>
            <w:r>
              <w:rPr>
                <w:rFonts w:hint="cs"/>
                <w:rtl/>
              </w:rPr>
              <w:t>ספק</w:t>
            </w:r>
          </w:p>
        </w:tc>
        <w:tc>
          <w:tcPr>
            <w:tcW w:w="1418" w:type="dxa"/>
            <w:tcBorders>
              <w:right w:val="single" w:sz="18" w:space="0" w:color="auto"/>
            </w:tcBorders>
            <w:shd w:val="clear" w:color="auto" w:fill="auto"/>
            <w:vAlign w:val="center"/>
          </w:tcPr>
          <w:p w:rsidR="008D44F9" w:rsidRPr="00EB5710" w:rsidRDefault="008D44F9" w:rsidP="00C015D0">
            <w:pPr>
              <w:spacing w:line="300" w:lineRule="atLeast"/>
              <w:jc w:val="center"/>
              <w:rPr>
                <w:rtl/>
              </w:rPr>
            </w:pPr>
            <w:r w:rsidRPr="00EB5710">
              <w:rPr>
                <w:rtl/>
              </w:rPr>
              <w:t>המעסיק</w:t>
            </w:r>
            <w:r w:rsidRPr="00EB5710">
              <w:rPr>
                <w:rtl/>
              </w:rPr>
              <w:br/>
            </w:r>
            <w:r w:rsidRPr="00EB5710">
              <w:rPr>
                <w:rFonts w:hint="cs"/>
                <w:rtl/>
              </w:rPr>
              <w:t>(לא ה</w:t>
            </w:r>
            <w:r>
              <w:rPr>
                <w:rFonts w:hint="cs"/>
                <w:rtl/>
              </w:rPr>
              <w:t>ספק</w:t>
            </w:r>
            <w:r w:rsidRPr="00EB5710">
              <w:rPr>
                <w:rFonts w:hint="cs"/>
                <w:rtl/>
              </w:rPr>
              <w:t>)</w:t>
            </w:r>
          </w:p>
        </w:tc>
      </w:tr>
      <w:tr w:rsidR="008D44F9" w:rsidRPr="00EB5710" w:rsidTr="00C015D0">
        <w:tc>
          <w:tcPr>
            <w:tcW w:w="1701" w:type="dxa"/>
            <w:tcBorders>
              <w:left w:val="single" w:sz="18" w:space="0" w:color="auto"/>
            </w:tcBorders>
            <w:shd w:val="clear" w:color="auto" w:fill="auto"/>
            <w:vAlign w:val="center"/>
          </w:tcPr>
          <w:p w:rsidR="008D44F9" w:rsidRPr="00EB5710" w:rsidRDefault="008D44F9" w:rsidP="00C015D0">
            <w:pPr>
              <w:spacing w:line="300" w:lineRule="atLeast"/>
              <w:jc w:val="center"/>
              <w:rPr>
                <w:b/>
                <w:bCs/>
                <w:rtl/>
              </w:rPr>
            </w:pPr>
            <w:r w:rsidRPr="00EB5710">
              <w:rPr>
                <w:b/>
                <w:bCs/>
                <w:rtl/>
              </w:rPr>
              <w:t>מדריך ישראלי</w:t>
            </w:r>
          </w:p>
        </w:tc>
        <w:tc>
          <w:tcPr>
            <w:tcW w:w="1910" w:type="dxa"/>
            <w:shd w:val="clear" w:color="auto" w:fill="auto"/>
            <w:vAlign w:val="center"/>
          </w:tcPr>
          <w:p w:rsidR="008D44F9" w:rsidRPr="00EB5710" w:rsidRDefault="008D44F9" w:rsidP="00C015D0">
            <w:pPr>
              <w:spacing w:line="300" w:lineRule="atLeast"/>
              <w:jc w:val="center"/>
              <w:rPr>
                <w:rtl/>
              </w:rPr>
            </w:pPr>
            <w:r>
              <w:rPr>
                <w:rFonts w:hint="cs"/>
                <w:rtl/>
              </w:rPr>
              <w:t>ספק</w:t>
            </w:r>
          </w:p>
        </w:tc>
        <w:tc>
          <w:tcPr>
            <w:tcW w:w="1576" w:type="dxa"/>
            <w:shd w:val="clear" w:color="auto" w:fill="auto"/>
            <w:vAlign w:val="center"/>
          </w:tcPr>
          <w:p w:rsidR="008D44F9" w:rsidRPr="00EB5710" w:rsidRDefault="008D44F9" w:rsidP="00C015D0">
            <w:pPr>
              <w:spacing w:line="300" w:lineRule="atLeast"/>
              <w:jc w:val="center"/>
              <w:rPr>
                <w:rtl/>
              </w:rPr>
            </w:pPr>
            <w:r>
              <w:rPr>
                <w:rFonts w:hint="cs"/>
                <w:rtl/>
              </w:rPr>
              <w:t>ספק</w:t>
            </w:r>
          </w:p>
        </w:tc>
        <w:tc>
          <w:tcPr>
            <w:tcW w:w="1560" w:type="dxa"/>
            <w:shd w:val="clear" w:color="auto" w:fill="auto"/>
            <w:vAlign w:val="center"/>
          </w:tcPr>
          <w:p w:rsidR="008D44F9" w:rsidRPr="00EB5710" w:rsidRDefault="008D44F9" w:rsidP="00C015D0">
            <w:pPr>
              <w:spacing w:line="240" w:lineRule="auto"/>
              <w:jc w:val="center"/>
              <w:rPr>
                <w:rtl/>
              </w:rPr>
            </w:pPr>
            <w:r>
              <w:rPr>
                <w:rFonts w:hint="cs"/>
                <w:rtl/>
              </w:rPr>
              <w:t>ספק</w:t>
            </w:r>
          </w:p>
        </w:tc>
        <w:tc>
          <w:tcPr>
            <w:tcW w:w="1418" w:type="dxa"/>
            <w:tcBorders>
              <w:right w:val="single" w:sz="18" w:space="0" w:color="auto"/>
            </w:tcBorders>
            <w:shd w:val="clear" w:color="auto" w:fill="auto"/>
            <w:vAlign w:val="center"/>
          </w:tcPr>
          <w:p w:rsidR="008D44F9" w:rsidRPr="00EB5710" w:rsidRDefault="008D44F9" w:rsidP="00C015D0">
            <w:pPr>
              <w:spacing w:line="300" w:lineRule="atLeast"/>
              <w:jc w:val="center"/>
              <w:rPr>
                <w:rtl/>
              </w:rPr>
            </w:pPr>
            <w:r>
              <w:rPr>
                <w:rtl/>
              </w:rPr>
              <w:t>ספק</w:t>
            </w:r>
          </w:p>
        </w:tc>
      </w:tr>
      <w:tr w:rsidR="008D44F9" w:rsidRPr="00EB5710" w:rsidTr="00C015D0">
        <w:tc>
          <w:tcPr>
            <w:tcW w:w="1701" w:type="dxa"/>
            <w:tcBorders>
              <w:left w:val="single" w:sz="18" w:space="0" w:color="auto"/>
            </w:tcBorders>
            <w:shd w:val="clear" w:color="auto" w:fill="auto"/>
            <w:vAlign w:val="center"/>
          </w:tcPr>
          <w:p w:rsidR="008D44F9" w:rsidRPr="00EB5710" w:rsidRDefault="008D44F9" w:rsidP="004D7ACA">
            <w:pPr>
              <w:spacing w:line="300" w:lineRule="atLeast"/>
              <w:jc w:val="center"/>
              <w:rPr>
                <w:b/>
                <w:bCs/>
                <w:rtl/>
              </w:rPr>
            </w:pPr>
            <w:r w:rsidRPr="00EB5710">
              <w:rPr>
                <w:b/>
                <w:bCs/>
                <w:rtl/>
              </w:rPr>
              <w:t>איש ביטחון</w:t>
            </w:r>
            <w:r w:rsidRPr="00EB5710">
              <w:rPr>
                <w:rFonts w:hint="cs"/>
                <w:b/>
                <w:bCs/>
                <w:rtl/>
              </w:rPr>
              <w:t xml:space="preserve"> ישראלי  בנוסף </w:t>
            </w:r>
            <w:r w:rsidR="004D7ACA">
              <w:rPr>
                <w:rFonts w:hint="cs"/>
                <w:b/>
                <w:bCs/>
                <w:rtl/>
              </w:rPr>
              <w:t>ל</w:t>
            </w:r>
            <w:r w:rsidR="004D7ACA" w:rsidRPr="004D7ACA">
              <w:rPr>
                <w:rFonts w:hint="cs"/>
                <w:b/>
                <w:bCs/>
                <w:rtl/>
              </w:rPr>
              <w:t>איש ביטחון פולני</w:t>
            </w:r>
          </w:p>
        </w:tc>
        <w:tc>
          <w:tcPr>
            <w:tcW w:w="1910" w:type="dxa"/>
            <w:shd w:val="clear" w:color="auto" w:fill="auto"/>
            <w:vAlign w:val="center"/>
          </w:tcPr>
          <w:p w:rsidR="008D44F9" w:rsidRPr="00EB5710" w:rsidRDefault="008D44F9" w:rsidP="00C015D0">
            <w:pPr>
              <w:spacing w:line="300" w:lineRule="atLeast"/>
              <w:jc w:val="center"/>
              <w:rPr>
                <w:rtl/>
              </w:rPr>
            </w:pPr>
            <w:r w:rsidRPr="00EB5710">
              <w:rPr>
                <w:rFonts w:hint="cs"/>
                <w:rtl/>
              </w:rPr>
              <w:t>משרד</w:t>
            </w:r>
          </w:p>
        </w:tc>
        <w:tc>
          <w:tcPr>
            <w:tcW w:w="1576" w:type="dxa"/>
            <w:shd w:val="clear" w:color="auto" w:fill="auto"/>
            <w:vAlign w:val="center"/>
          </w:tcPr>
          <w:p w:rsidR="008D44F9" w:rsidRPr="00EB5710" w:rsidRDefault="008D44F9" w:rsidP="00C015D0">
            <w:pPr>
              <w:spacing w:line="300" w:lineRule="atLeast"/>
              <w:jc w:val="center"/>
              <w:rPr>
                <w:rtl/>
              </w:rPr>
            </w:pPr>
            <w:r w:rsidRPr="00EB5710">
              <w:rPr>
                <w:rFonts w:hint="cs"/>
                <w:rtl/>
              </w:rPr>
              <w:t>משרד</w:t>
            </w:r>
          </w:p>
        </w:tc>
        <w:tc>
          <w:tcPr>
            <w:tcW w:w="1560" w:type="dxa"/>
            <w:shd w:val="clear" w:color="auto" w:fill="auto"/>
            <w:vAlign w:val="center"/>
          </w:tcPr>
          <w:p w:rsidR="008D44F9" w:rsidRPr="00EB5710" w:rsidRDefault="008D44F9" w:rsidP="00C015D0">
            <w:pPr>
              <w:spacing w:line="240" w:lineRule="auto"/>
              <w:jc w:val="center"/>
              <w:rPr>
                <w:rtl/>
              </w:rPr>
            </w:pPr>
            <w:r w:rsidRPr="00EB5710">
              <w:rPr>
                <w:rFonts w:hint="cs"/>
                <w:rtl/>
              </w:rPr>
              <w:t>משרד</w:t>
            </w:r>
          </w:p>
        </w:tc>
        <w:tc>
          <w:tcPr>
            <w:tcW w:w="1418" w:type="dxa"/>
            <w:tcBorders>
              <w:right w:val="single" w:sz="18" w:space="0" w:color="auto"/>
            </w:tcBorders>
            <w:shd w:val="clear" w:color="auto" w:fill="auto"/>
            <w:vAlign w:val="center"/>
          </w:tcPr>
          <w:p w:rsidR="008D44F9" w:rsidRPr="00EB5710" w:rsidRDefault="008D44F9" w:rsidP="00C015D0">
            <w:pPr>
              <w:spacing w:line="300" w:lineRule="atLeast"/>
              <w:jc w:val="center"/>
              <w:rPr>
                <w:rtl/>
              </w:rPr>
            </w:pPr>
            <w:r w:rsidRPr="00EB5710">
              <w:rPr>
                <w:rtl/>
              </w:rPr>
              <w:t>המעסיק</w:t>
            </w:r>
            <w:r w:rsidRPr="00EB5710">
              <w:rPr>
                <w:rFonts w:hint="cs"/>
                <w:rtl/>
              </w:rPr>
              <w:t xml:space="preserve"> </w:t>
            </w:r>
            <w:r w:rsidRPr="00EB5710">
              <w:rPr>
                <w:rtl/>
              </w:rPr>
              <w:br/>
            </w:r>
            <w:r w:rsidRPr="00EB5710">
              <w:rPr>
                <w:rFonts w:hint="cs"/>
                <w:rtl/>
              </w:rPr>
              <w:t>(לא ה</w:t>
            </w:r>
            <w:r>
              <w:rPr>
                <w:rFonts w:hint="cs"/>
                <w:rtl/>
              </w:rPr>
              <w:t>ספק</w:t>
            </w:r>
            <w:r w:rsidRPr="00EB5710">
              <w:rPr>
                <w:rFonts w:hint="cs"/>
                <w:rtl/>
              </w:rPr>
              <w:t>)</w:t>
            </w:r>
          </w:p>
        </w:tc>
      </w:tr>
      <w:tr w:rsidR="008D44F9" w:rsidRPr="00EB5710" w:rsidTr="00C015D0">
        <w:tc>
          <w:tcPr>
            <w:tcW w:w="1701" w:type="dxa"/>
            <w:tcBorders>
              <w:left w:val="single" w:sz="18" w:space="0" w:color="auto"/>
            </w:tcBorders>
            <w:shd w:val="clear" w:color="auto" w:fill="auto"/>
            <w:vAlign w:val="center"/>
          </w:tcPr>
          <w:p w:rsidR="008D44F9" w:rsidRPr="00EB5710" w:rsidRDefault="008D44F9" w:rsidP="004D7ACA">
            <w:pPr>
              <w:spacing w:line="300" w:lineRule="atLeast"/>
              <w:jc w:val="center"/>
              <w:rPr>
                <w:b/>
                <w:bCs/>
                <w:rtl/>
              </w:rPr>
            </w:pPr>
            <w:r w:rsidRPr="00EB5710">
              <w:rPr>
                <w:b/>
                <w:bCs/>
                <w:rtl/>
              </w:rPr>
              <w:t xml:space="preserve">איש ביטחון ישראלי </w:t>
            </w:r>
            <w:r w:rsidRPr="00EB5710">
              <w:rPr>
                <w:rFonts w:hint="cs"/>
                <w:b/>
                <w:bCs/>
                <w:rtl/>
              </w:rPr>
              <w:t xml:space="preserve">במקום </w:t>
            </w:r>
            <w:r w:rsidR="004D7ACA">
              <w:rPr>
                <w:rFonts w:hint="cs"/>
                <w:b/>
                <w:bCs/>
                <w:rtl/>
              </w:rPr>
              <w:t xml:space="preserve">איש ביטחון </w:t>
            </w:r>
            <w:r w:rsidRPr="00EB5710">
              <w:rPr>
                <w:rFonts w:hint="cs"/>
                <w:b/>
                <w:bCs/>
                <w:rtl/>
              </w:rPr>
              <w:t xml:space="preserve">פולני </w:t>
            </w:r>
          </w:p>
        </w:tc>
        <w:tc>
          <w:tcPr>
            <w:tcW w:w="1910" w:type="dxa"/>
            <w:shd w:val="clear" w:color="auto" w:fill="auto"/>
            <w:vAlign w:val="center"/>
          </w:tcPr>
          <w:p w:rsidR="008D44F9" w:rsidRPr="00EB5710" w:rsidRDefault="008D44F9" w:rsidP="00C015D0">
            <w:pPr>
              <w:spacing w:line="300" w:lineRule="atLeast"/>
              <w:jc w:val="center"/>
              <w:rPr>
                <w:rtl/>
              </w:rPr>
            </w:pPr>
            <w:r w:rsidRPr="00EB5710">
              <w:rPr>
                <w:rFonts w:hint="cs"/>
                <w:rtl/>
              </w:rPr>
              <w:t>משרד</w:t>
            </w:r>
          </w:p>
        </w:tc>
        <w:tc>
          <w:tcPr>
            <w:tcW w:w="1576" w:type="dxa"/>
            <w:shd w:val="clear" w:color="auto" w:fill="auto"/>
            <w:vAlign w:val="center"/>
          </w:tcPr>
          <w:p w:rsidR="008D44F9" w:rsidRPr="00EB5710" w:rsidRDefault="008D44F9" w:rsidP="00C015D0">
            <w:pPr>
              <w:spacing w:line="300" w:lineRule="atLeast"/>
              <w:jc w:val="center"/>
              <w:rPr>
                <w:rtl/>
              </w:rPr>
            </w:pPr>
            <w:r>
              <w:rPr>
                <w:rFonts w:hint="cs"/>
                <w:rtl/>
              </w:rPr>
              <w:t>ספק</w:t>
            </w:r>
          </w:p>
        </w:tc>
        <w:tc>
          <w:tcPr>
            <w:tcW w:w="1560" w:type="dxa"/>
            <w:shd w:val="clear" w:color="auto" w:fill="auto"/>
            <w:vAlign w:val="center"/>
          </w:tcPr>
          <w:p w:rsidR="008D44F9" w:rsidRPr="00EB5710" w:rsidRDefault="008D44F9" w:rsidP="00C015D0">
            <w:pPr>
              <w:spacing w:line="240" w:lineRule="auto"/>
              <w:jc w:val="center"/>
              <w:rPr>
                <w:rtl/>
              </w:rPr>
            </w:pPr>
            <w:r>
              <w:rPr>
                <w:rFonts w:hint="cs"/>
                <w:rtl/>
              </w:rPr>
              <w:t>ספק</w:t>
            </w:r>
          </w:p>
        </w:tc>
        <w:tc>
          <w:tcPr>
            <w:tcW w:w="1418" w:type="dxa"/>
            <w:tcBorders>
              <w:right w:val="single" w:sz="18" w:space="0" w:color="auto"/>
            </w:tcBorders>
            <w:shd w:val="clear" w:color="auto" w:fill="auto"/>
            <w:vAlign w:val="center"/>
          </w:tcPr>
          <w:p w:rsidR="008D44F9" w:rsidRPr="00EB5710" w:rsidRDefault="008D44F9" w:rsidP="00C015D0">
            <w:pPr>
              <w:spacing w:line="300" w:lineRule="atLeast"/>
              <w:jc w:val="center"/>
              <w:rPr>
                <w:rtl/>
              </w:rPr>
            </w:pPr>
            <w:r w:rsidRPr="00370A49">
              <w:rPr>
                <w:rtl/>
              </w:rPr>
              <w:t>-----</w:t>
            </w:r>
          </w:p>
        </w:tc>
      </w:tr>
      <w:tr w:rsidR="008D44F9" w:rsidRPr="00EB5710" w:rsidTr="00C015D0">
        <w:tc>
          <w:tcPr>
            <w:tcW w:w="1701" w:type="dxa"/>
            <w:tcBorders>
              <w:left w:val="single" w:sz="18" w:space="0" w:color="auto"/>
            </w:tcBorders>
            <w:shd w:val="clear" w:color="auto" w:fill="auto"/>
            <w:vAlign w:val="center"/>
          </w:tcPr>
          <w:p w:rsidR="008D44F9" w:rsidRPr="00EB5710" w:rsidRDefault="008D44F9" w:rsidP="00C015D0">
            <w:pPr>
              <w:spacing w:line="300" w:lineRule="atLeast"/>
              <w:jc w:val="center"/>
              <w:rPr>
                <w:b/>
                <w:bCs/>
                <w:rtl/>
              </w:rPr>
            </w:pPr>
            <w:r w:rsidRPr="00EB5710">
              <w:rPr>
                <w:b/>
                <w:bCs/>
                <w:rtl/>
              </w:rPr>
              <w:t>איש ביטחון</w:t>
            </w:r>
            <w:r w:rsidRPr="00EB5710">
              <w:rPr>
                <w:rFonts w:hint="cs"/>
                <w:b/>
                <w:bCs/>
                <w:rtl/>
              </w:rPr>
              <w:t xml:space="preserve"> פולני (באוטובוס) </w:t>
            </w:r>
          </w:p>
        </w:tc>
        <w:tc>
          <w:tcPr>
            <w:tcW w:w="1910" w:type="dxa"/>
            <w:shd w:val="clear" w:color="auto" w:fill="auto"/>
            <w:vAlign w:val="center"/>
          </w:tcPr>
          <w:p w:rsidR="008D44F9" w:rsidRPr="00EB5710" w:rsidRDefault="008D44F9" w:rsidP="00C015D0">
            <w:pPr>
              <w:spacing w:line="300" w:lineRule="atLeast"/>
              <w:jc w:val="center"/>
              <w:rPr>
                <w:rtl/>
              </w:rPr>
            </w:pPr>
            <w:r w:rsidRPr="00370A49">
              <w:rPr>
                <w:rtl/>
              </w:rPr>
              <w:t>-----</w:t>
            </w:r>
          </w:p>
        </w:tc>
        <w:tc>
          <w:tcPr>
            <w:tcW w:w="1576" w:type="dxa"/>
            <w:shd w:val="clear" w:color="auto" w:fill="auto"/>
            <w:vAlign w:val="center"/>
          </w:tcPr>
          <w:p w:rsidR="008D44F9" w:rsidRPr="00EB5710" w:rsidRDefault="008D44F9" w:rsidP="00C015D0">
            <w:pPr>
              <w:spacing w:line="300" w:lineRule="atLeast"/>
              <w:jc w:val="center"/>
              <w:rPr>
                <w:rtl/>
              </w:rPr>
            </w:pPr>
            <w:r>
              <w:rPr>
                <w:rFonts w:hint="cs"/>
                <w:rtl/>
              </w:rPr>
              <w:t>ספק</w:t>
            </w:r>
          </w:p>
        </w:tc>
        <w:tc>
          <w:tcPr>
            <w:tcW w:w="1560" w:type="dxa"/>
            <w:shd w:val="clear" w:color="auto" w:fill="auto"/>
            <w:vAlign w:val="center"/>
          </w:tcPr>
          <w:p w:rsidR="008D44F9" w:rsidRPr="00EB5710" w:rsidRDefault="008D44F9" w:rsidP="00C015D0">
            <w:pPr>
              <w:spacing w:line="240" w:lineRule="auto"/>
              <w:jc w:val="center"/>
              <w:rPr>
                <w:rtl/>
              </w:rPr>
            </w:pPr>
            <w:r>
              <w:rPr>
                <w:rFonts w:hint="cs"/>
                <w:rtl/>
              </w:rPr>
              <w:t>ספק</w:t>
            </w:r>
          </w:p>
        </w:tc>
        <w:tc>
          <w:tcPr>
            <w:tcW w:w="1418" w:type="dxa"/>
            <w:tcBorders>
              <w:right w:val="single" w:sz="18" w:space="0" w:color="auto"/>
            </w:tcBorders>
            <w:shd w:val="clear" w:color="auto" w:fill="auto"/>
            <w:vAlign w:val="center"/>
          </w:tcPr>
          <w:p w:rsidR="008D44F9" w:rsidRPr="00EB5710" w:rsidRDefault="008D44F9" w:rsidP="00C015D0">
            <w:pPr>
              <w:spacing w:line="300" w:lineRule="atLeast"/>
              <w:jc w:val="center"/>
              <w:rPr>
                <w:rtl/>
              </w:rPr>
            </w:pPr>
            <w:r w:rsidRPr="00EB5710">
              <w:rPr>
                <w:rtl/>
              </w:rPr>
              <w:t>המעסיק</w:t>
            </w:r>
            <w:r w:rsidRPr="00EB5710">
              <w:rPr>
                <w:rFonts w:hint="cs"/>
                <w:rtl/>
              </w:rPr>
              <w:t xml:space="preserve"> (בפולין)</w:t>
            </w:r>
          </w:p>
        </w:tc>
      </w:tr>
      <w:tr w:rsidR="008D44F9" w:rsidRPr="00EB5710" w:rsidTr="00C015D0">
        <w:tc>
          <w:tcPr>
            <w:tcW w:w="1701" w:type="dxa"/>
            <w:tcBorders>
              <w:left w:val="single" w:sz="18" w:space="0" w:color="auto"/>
            </w:tcBorders>
            <w:shd w:val="clear" w:color="auto" w:fill="auto"/>
            <w:vAlign w:val="center"/>
          </w:tcPr>
          <w:p w:rsidR="008D44F9" w:rsidRPr="009F66BB" w:rsidRDefault="008D44F9" w:rsidP="00742DFD">
            <w:pPr>
              <w:spacing w:line="300" w:lineRule="atLeast"/>
              <w:jc w:val="center"/>
              <w:rPr>
                <w:b/>
                <w:bCs/>
                <w:rtl/>
              </w:rPr>
            </w:pPr>
            <w:r w:rsidRPr="009F66BB">
              <w:rPr>
                <w:rFonts w:hint="cs"/>
                <w:b/>
                <w:bCs/>
                <w:rtl/>
              </w:rPr>
              <w:t xml:space="preserve">איש רפואה  </w:t>
            </w:r>
          </w:p>
        </w:tc>
        <w:tc>
          <w:tcPr>
            <w:tcW w:w="1910" w:type="dxa"/>
            <w:shd w:val="clear" w:color="auto" w:fill="auto"/>
            <w:vAlign w:val="center"/>
          </w:tcPr>
          <w:p w:rsidR="008D44F9" w:rsidRPr="009F66BB" w:rsidRDefault="008D44F9" w:rsidP="00C015D0">
            <w:pPr>
              <w:spacing w:line="300" w:lineRule="atLeast"/>
              <w:jc w:val="center"/>
              <w:rPr>
                <w:rtl/>
              </w:rPr>
            </w:pPr>
            <w:r w:rsidRPr="009F66BB">
              <w:rPr>
                <w:rFonts w:hint="cs"/>
                <w:rtl/>
              </w:rPr>
              <w:t>ספק</w:t>
            </w:r>
          </w:p>
        </w:tc>
        <w:tc>
          <w:tcPr>
            <w:tcW w:w="1576" w:type="dxa"/>
            <w:shd w:val="clear" w:color="auto" w:fill="auto"/>
            <w:vAlign w:val="center"/>
          </w:tcPr>
          <w:p w:rsidR="008D44F9" w:rsidRPr="009F66BB" w:rsidRDefault="008D44F9" w:rsidP="00C015D0">
            <w:pPr>
              <w:spacing w:line="300" w:lineRule="atLeast"/>
              <w:jc w:val="center"/>
              <w:rPr>
                <w:rtl/>
              </w:rPr>
            </w:pPr>
            <w:r w:rsidRPr="009F66BB">
              <w:rPr>
                <w:rFonts w:hint="cs"/>
                <w:rtl/>
              </w:rPr>
              <w:t>ספק</w:t>
            </w:r>
          </w:p>
        </w:tc>
        <w:tc>
          <w:tcPr>
            <w:tcW w:w="1560" w:type="dxa"/>
            <w:shd w:val="clear" w:color="auto" w:fill="auto"/>
            <w:vAlign w:val="center"/>
          </w:tcPr>
          <w:p w:rsidR="008D44F9" w:rsidRPr="009F66BB" w:rsidRDefault="008D44F9" w:rsidP="00C015D0">
            <w:pPr>
              <w:spacing w:line="240" w:lineRule="auto"/>
              <w:jc w:val="center"/>
              <w:rPr>
                <w:rtl/>
              </w:rPr>
            </w:pPr>
            <w:r w:rsidRPr="009F66BB">
              <w:rPr>
                <w:rFonts w:hint="cs"/>
                <w:rtl/>
              </w:rPr>
              <w:t>ספק</w:t>
            </w:r>
          </w:p>
        </w:tc>
        <w:tc>
          <w:tcPr>
            <w:tcW w:w="1418" w:type="dxa"/>
            <w:tcBorders>
              <w:right w:val="single" w:sz="18" w:space="0" w:color="auto"/>
            </w:tcBorders>
            <w:shd w:val="clear" w:color="auto" w:fill="auto"/>
            <w:vAlign w:val="center"/>
          </w:tcPr>
          <w:p w:rsidR="008D44F9" w:rsidRPr="009F66BB" w:rsidRDefault="00467C5F" w:rsidP="00467C5F">
            <w:pPr>
              <w:spacing w:line="300" w:lineRule="atLeast"/>
              <w:jc w:val="center"/>
              <w:rPr>
                <w:rtl/>
              </w:rPr>
            </w:pPr>
            <w:r w:rsidRPr="009F66BB">
              <w:rPr>
                <w:rFonts w:hint="cs"/>
                <w:rtl/>
              </w:rPr>
              <w:t xml:space="preserve">מתנדב או </w:t>
            </w:r>
            <w:r w:rsidRPr="009F66BB">
              <w:rPr>
                <w:rtl/>
              </w:rPr>
              <w:t>רכישה במסגרת שירותים משלימים</w:t>
            </w:r>
          </w:p>
        </w:tc>
      </w:tr>
      <w:tr w:rsidR="008D44F9" w:rsidRPr="00EB5710" w:rsidTr="00C015D0">
        <w:tc>
          <w:tcPr>
            <w:tcW w:w="1701" w:type="dxa"/>
            <w:tcBorders>
              <w:left w:val="single" w:sz="18" w:space="0" w:color="auto"/>
            </w:tcBorders>
            <w:shd w:val="clear" w:color="auto" w:fill="auto"/>
            <w:vAlign w:val="center"/>
          </w:tcPr>
          <w:p w:rsidR="008D44F9" w:rsidRPr="00EB5710" w:rsidRDefault="008D44F9" w:rsidP="00C015D0">
            <w:pPr>
              <w:spacing w:line="300" w:lineRule="atLeast"/>
              <w:jc w:val="center"/>
              <w:rPr>
                <w:b/>
                <w:bCs/>
                <w:rtl/>
              </w:rPr>
            </w:pPr>
            <w:r w:rsidRPr="00EB5710">
              <w:rPr>
                <w:rFonts w:hint="cs"/>
                <w:b/>
                <w:bCs/>
                <w:rtl/>
              </w:rPr>
              <w:t>"</w:t>
            </w:r>
            <w:r w:rsidRPr="00EB5710">
              <w:rPr>
                <w:b/>
                <w:bCs/>
                <w:rtl/>
              </w:rPr>
              <w:t>פי</w:t>
            </w:r>
            <w:r w:rsidRPr="00EB5710">
              <w:rPr>
                <w:rFonts w:hint="cs"/>
                <w:b/>
                <w:bCs/>
                <w:rtl/>
              </w:rPr>
              <w:t>י</w:t>
            </w:r>
            <w:r w:rsidRPr="00EB5710">
              <w:rPr>
                <w:b/>
                <w:bCs/>
                <w:rtl/>
              </w:rPr>
              <w:t>לוט</w:t>
            </w:r>
            <w:r w:rsidRPr="00EB5710">
              <w:rPr>
                <w:rFonts w:hint="cs"/>
                <w:b/>
                <w:bCs/>
                <w:rtl/>
              </w:rPr>
              <w:t>"</w:t>
            </w:r>
            <w:r w:rsidRPr="00EB5710">
              <w:rPr>
                <w:b/>
                <w:bCs/>
                <w:rtl/>
              </w:rPr>
              <w:t xml:space="preserve"> – מורה דרך פולני</w:t>
            </w:r>
          </w:p>
        </w:tc>
        <w:tc>
          <w:tcPr>
            <w:tcW w:w="1910" w:type="dxa"/>
            <w:shd w:val="clear" w:color="auto" w:fill="auto"/>
            <w:vAlign w:val="center"/>
          </w:tcPr>
          <w:p w:rsidR="008D44F9" w:rsidRPr="00EB5710" w:rsidRDefault="008D44F9" w:rsidP="00C015D0">
            <w:pPr>
              <w:spacing w:line="300" w:lineRule="atLeast"/>
              <w:jc w:val="center"/>
              <w:rPr>
                <w:rtl/>
              </w:rPr>
            </w:pPr>
            <w:r w:rsidRPr="00370A49">
              <w:rPr>
                <w:rtl/>
              </w:rPr>
              <w:t>-----</w:t>
            </w:r>
          </w:p>
        </w:tc>
        <w:tc>
          <w:tcPr>
            <w:tcW w:w="1576" w:type="dxa"/>
            <w:shd w:val="clear" w:color="auto" w:fill="auto"/>
            <w:vAlign w:val="center"/>
          </w:tcPr>
          <w:p w:rsidR="008D44F9" w:rsidRPr="00EB5710" w:rsidRDefault="008D44F9" w:rsidP="00C015D0">
            <w:pPr>
              <w:spacing w:line="300" w:lineRule="atLeast"/>
              <w:jc w:val="center"/>
              <w:rPr>
                <w:rtl/>
              </w:rPr>
            </w:pPr>
            <w:r>
              <w:rPr>
                <w:rtl/>
              </w:rPr>
              <w:t>ספק</w:t>
            </w:r>
          </w:p>
        </w:tc>
        <w:tc>
          <w:tcPr>
            <w:tcW w:w="1560" w:type="dxa"/>
            <w:shd w:val="clear" w:color="auto" w:fill="auto"/>
            <w:vAlign w:val="center"/>
          </w:tcPr>
          <w:p w:rsidR="008D44F9" w:rsidRPr="00EB5710" w:rsidRDefault="008D44F9" w:rsidP="00C015D0">
            <w:pPr>
              <w:spacing w:line="240" w:lineRule="auto"/>
              <w:jc w:val="center"/>
              <w:rPr>
                <w:rtl/>
              </w:rPr>
            </w:pPr>
            <w:r>
              <w:rPr>
                <w:rtl/>
              </w:rPr>
              <w:t>ספק</w:t>
            </w:r>
          </w:p>
        </w:tc>
        <w:tc>
          <w:tcPr>
            <w:tcW w:w="1418" w:type="dxa"/>
            <w:tcBorders>
              <w:right w:val="single" w:sz="18" w:space="0" w:color="auto"/>
            </w:tcBorders>
            <w:shd w:val="clear" w:color="auto" w:fill="auto"/>
            <w:vAlign w:val="center"/>
          </w:tcPr>
          <w:p w:rsidR="008D44F9" w:rsidRPr="00EB5710" w:rsidRDefault="008D44F9" w:rsidP="00C015D0">
            <w:pPr>
              <w:spacing w:line="300" w:lineRule="atLeast"/>
              <w:jc w:val="center"/>
              <w:rPr>
                <w:rtl/>
              </w:rPr>
            </w:pPr>
            <w:r>
              <w:rPr>
                <w:rtl/>
              </w:rPr>
              <w:t>ספק</w:t>
            </w:r>
          </w:p>
        </w:tc>
      </w:tr>
      <w:tr w:rsidR="009C41CC" w:rsidRPr="00EB5710" w:rsidTr="00083C08">
        <w:tc>
          <w:tcPr>
            <w:tcW w:w="1701" w:type="dxa"/>
            <w:tcBorders>
              <w:left w:val="single" w:sz="18" w:space="0" w:color="auto"/>
            </w:tcBorders>
            <w:shd w:val="clear" w:color="auto" w:fill="auto"/>
            <w:vAlign w:val="center"/>
          </w:tcPr>
          <w:p w:rsidR="009C41CC" w:rsidRPr="0027308F" w:rsidRDefault="009C41CC" w:rsidP="00083C08">
            <w:pPr>
              <w:spacing w:line="300" w:lineRule="atLeast"/>
              <w:jc w:val="center"/>
              <w:rPr>
                <w:b/>
                <w:bCs/>
                <w:rtl/>
              </w:rPr>
            </w:pPr>
            <w:r w:rsidRPr="0027308F">
              <w:rPr>
                <w:rFonts w:hint="cs"/>
                <w:b/>
                <w:bCs/>
                <w:rtl/>
              </w:rPr>
              <w:t>מנהלן</w:t>
            </w:r>
          </w:p>
        </w:tc>
        <w:tc>
          <w:tcPr>
            <w:tcW w:w="1910" w:type="dxa"/>
            <w:shd w:val="clear" w:color="auto" w:fill="auto"/>
            <w:vAlign w:val="center"/>
          </w:tcPr>
          <w:p w:rsidR="009C41CC" w:rsidRPr="00EB5710" w:rsidRDefault="009C41CC" w:rsidP="00083C08">
            <w:pPr>
              <w:spacing w:line="300" w:lineRule="atLeast"/>
              <w:jc w:val="center"/>
              <w:rPr>
                <w:rtl/>
              </w:rPr>
            </w:pPr>
            <w:r>
              <w:rPr>
                <w:rFonts w:hint="cs"/>
                <w:rtl/>
              </w:rPr>
              <w:t>ספק</w:t>
            </w:r>
          </w:p>
        </w:tc>
        <w:tc>
          <w:tcPr>
            <w:tcW w:w="1576" w:type="dxa"/>
            <w:shd w:val="clear" w:color="auto" w:fill="auto"/>
            <w:vAlign w:val="center"/>
          </w:tcPr>
          <w:p w:rsidR="009C41CC" w:rsidRPr="00EB5710" w:rsidRDefault="009C41CC" w:rsidP="00083C08">
            <w:pPr>
              <w:spacing w:line="300" w:lineRule="atLeast"/>
              <w:jc w:val="center"/>
              <w:rPr>
                <w:rtl/>
              </w:rPr>
            </w:pPr>
            <w:r>
              <w:rPr>
                <w:rFonts w:hint="cs"/>
                <w:rtl/>
              </w:rPr>
              <w:t>ספק</w:t>
            </w:r>
          </w:p>
        </w:tc>
        <w:tc>
          <w:tcPr>
            <w:tcW w:w="1560" w:type="dxa"/>
            <w:shd w:val="clear" w:color="auto" w:fill="auto"/>
            <w:vAlign w:val="center"/>
          </w:tcPr>
          <w:p w:rsidR="009C41CC" w:rsidRPr="00EB5710" w:rsidRDefault="009C41CC" w:rsidP="00083C08">
            <w:pPr>
              <w:spacing w:line="300" w:lineRule="atLeast"/>
              <w:jc w:val="center"/>
              <w:rPr>
                <w:rtl/>
              </w:rPr>
            </w:pPr>
            <w:r>
              <w:rPr>
                <w:rFonts w:hint="cs"/>
                <w:rtl/>
              </w:rPr>
              <w:t>ספק</w:t>
            </w:r>
          </w:p>
        </w:tc>
        <w:tc>
          <w:tcPr>
            <w:tcW w:w="1418" w:type="dxa"/>
            <w:tcBorders>
              <w:right w:val="single" w:sz="18" w:space="0" w:color="auto"/>
            </w:tcBorders>
            <w:shd w:val="clear" w:color="auto" w:fill="auto"/>
            <w:vAlign w:val="center"/>
          </w:tcPr>
          <w:p w:rsidR="009C41CC" w:rsidRPr="00EB5710" w:rsidRDefault="009C41CC" w:rsidP="00083C08">
            <w:pPr>
              <w:spacing w:line="300" w:lineRule="atLeast"/>
              <w:jc w:val="center"/>
              <w:rPr>
                <w:rtl/>
              </w:rPr>
            </w:pPr>
            <w:r>
              <w:rPr>
                <w:rFonts w:hint="cs"/>
                <w:rtl/>
              </w:rPr>
              <w:t>ספק</w:t>
            </w:r>
          </w:p>
        </w:tc>
      </w:tr>
      <w:tr w:rsidR="009C41CC" w:rsidRPr="00EB5710" w:rsidTr="00083C08">
        <w:tc>
          <w:tcPr>
            <w:tcW w:w="1701" w:type="dxa"/>
            <w:tcBorders>
              <w:left w:val="single" w:sz="18" w:space="0" w:color="auto"/>
            </w:tcBorders>
            <w:shd w:val="clear" w:color="auto" w:fill="auto"/>
            <w:vAlign w:val="center"/>
          </w:tcPr>
          <w:p w:rsidR="009C41CC" w:rsidRPr="00EB5710" w:rsidRDefault="009C41CC" w:rsidP="00C015D0">
            <w:pPr>
              <w:spacing w:line="300" w:lineRule="atLeast"/>
              <w:jc w:val="center"/>
              <w:rPr>
                <w:b/>
                <w:bCs/>
                <w:rtl/>
              </w:rPr>
            </w:pPr>
            <w:r w:rsidRPr="00EB5710">
              <w:rPr>
                <w:b/>
                <w:bCs/>
                <w:rtl/>
              </w:rPr>
              <w:t>איש עדות</w:t>
            </w:r>
          </w:p>
        </w:tc>
        <w:tc>
          <w:tcPr>
            <w:tcW w:w="1910" w:type="dxa"/>
            <w:shd w:val="clear" w:color="auto" w:fill="auto"/>
            <w:vAlign w:val="center"/>
          </w:tcPr>
          <w:p w:rsidR="009C41CC" w:rsidRPr="000E2009" w:rsidRDefault="009C41CC" w:rsidP="00083C08">
            <w:pPr>
              <w:spacing w:line="300" w:lineRule="atLeast"/>
              <w:jc w:val="center"/>
              <w:rPr>
                <w:rtl/>
              </w:rPr>
            </w:pPr>
            <w:r w:rsidRPr="000E2009">
              <w:rPr>
                <w:rtl/>
              </w:rPr>
              <w:t>רכישה במסגרת שירותים משלימים</w:t>
            </w:r>
            <w:r w:rsidRPr="000E2009">
              <w:rPr>
                <w:rFonts w:hint="cs"/>
                <w:rtl/>
              </w:rPr>
              <w:t>/</w:t>
            </w:r>
            <w:r w:rsidRPr="000E2009">
              <w:rPr>
                <w:rtl/>
              </w:rPr>
              <w:t>משרד</w:t>
            </w:r>
          </w:p>
        </w:tc>
        <w:tc>
          <w:tcPr>
            <w:tcW w:w="1576" w:type="dxa"/>
            <w:shd w:val="clear" w:color="auto" w:fill="auto"/>
            <w:vAlign w:val="center"/>
          </w:tcPr>
          <w:p w:rsidR="009C41CC" w:rsidRPr="000E2009" w:rsidRDefault="009C41CC" w:rsidP="00083C08">
            <w:pPr>
              <w:spacing w:line="240" w:lineRule="auto"/>
              <w:jc w:val="center"/>
              <w:rPr>
                <w:rtl/>
              </w:rPr>
            </w:pPr>
            <w:r w:rsidRPr="000E2009">
              <w:rPr>
                <w:rFonts w:hint="cs"/>
                <w:rtl/>
              </w:rPr>
              <w:t xml:space="preserve">רכישה במסגרת שירותים משלימים/משרד </w:t>
            </w:r>
          </w:p>
        </w:tc>
        <w:tc>
          <w:tcPr>
            <w:tcW w:w="1560" w:type="dxa"/>
            <w:shd w:val="clear" w:color="auto" w:fill="auto"/>
            <w:vAlign w:val="center"/>
          </w:tcPr>
          <w:p w:rsidR="009C41CC" w:rsidRPr="000E2009" w:rsidRDefault="009C41CC" w:rsidP="00083C08">
            <w:pPr>
              <w:spacing w:line="240" w:lineRule="auto"/>
              <w:jc w:val="center"/>
              <w:rPr>
                <w:rtl/>
              </w:rPr>
            </w:pPr>
            <w:r w:rsidRPr="000E2009">
              <w:rPr>
                <w:rFonts w:hint="cs"/>
                <w:rtl/>
              </w:rPr>
              <w:t xml:space="preserve">רכישה במסגרת שירותים משלימים/משרד </w:t>
            </w:r>
          </w:p>
        </w:tc>
        <w:tc>
          <w:tcPr>
            <w:tcW w:w="1418" w:type="dxa"/>
            <w:tcBorders>
              <w:right w:val="single" w:sz="18" w:space="0" w:color="auto"/>
            </w:tcBorders>
            <w:shd w:val="clear" w:color="auto" w:fill="auto"/>
            <w:vAlign w:val="center"/>
          </w:tcPr>
          <w:p w:rsidR="009C41CC" w:rsidRPr="000E2009" w:rsidRDefault="009C41CC" w:rsidP="00083C08">
            <w:pPr>
              <w:spacing w:line="300" w:lineRule="atLeast"/>
              <w:jc w:val="center"/>
              <w:rPr>
                <w:rtl/>
              </w:rPr>
            </w:pPr>
            <w:r w:rsidRPr="000E2009">
              <w:rPr>
                <w:rFonts w:hint="cs"/>
                <w:rtl/>
              </w:rPr>
              <w:t xml:space="preserve">מתנדב </w:t>
            </w:r>
          </w:p>
        </w:tc>
      </w:tr>
      <w:tr w:rsidR="009C41CC" w:rsidRPr="00EB5710" w:rsidTr="00742DFD">
        <w:tc>
          <w:tcPr>
            <w:tcW w:w="1701" w:type="dxa"/>
            <w:tcBorders>
              <w:left w:val="single" w:sz="18" w:space="0" w:color="auto"/>
            </w:tcBorders>
            <w:shd w:val="clear" w:color="auto" w:fill="auto"/>
            <w:vAlign w:val="center"/>
          </w:tcPr>
          <w:p w:rsidR="009C41CC" w:rsidRPr="0027308F" w:rsidRDefault="009C41CC" w:rsidP="00083C08">
            <w:pPr>
              <w:spacing w:line="300" w:lineRule="atLeast"/>
              <w:jc w:val="center"/>
              <w:rPr>
                <w:b/>
                <w:bCs/>
                <w:rtl/>
              </w:rPr>
            </w:pPr>
            <w:r w:rsidRPr="0027308F">
              <w:rPr>
                <w:b/>
                <w:bCs/>
                <w:rtl/>
              </w:rPr>
              <w:t>מנהל טקסים</w:t>
            </w:r>
            <w:r w:rsidRPr="0027308F">
              <w:rPr>
                <w:rFonts w:hint="cs"/>
                <w:b/>
                <w:bCs/>
                <w:rtl/>
              </w:rPr>
              <w:t xml:space="preserve"> במשלחות משרדיות בלבד</w:t>
            </w:r>
          </w:p>
        </w:tc>
        <w:tc>
          <w:tcPr>
            <w:tcW w:w="1910" w:type="dxa"/>
            <w:shd w:val="clear" w:color="auto" w:fill="auto"/>
            <w:vAlign w:val="center"/>
          </w:tcPr>
          <w:p w:rsidR="009C41CC" w:rsidRPr="0027308F" w:rsidRDefault="009C41CC" w:rsidP="00083C08">
            <w:pPr>
              <w:spacing w:line="300" w:lineRule="atLeast"/>
              <w:jc w:val="center"/>
              <w:rPr>
                <w:rtl/>
              </w:rPr>
            </w:pPr>
            <w:r w:rsidRPr="0027308F">
              <w:rPr>
                <w:rtl/>
              </w:rPr>
              <w:t>משרד</w:t>
            </w:r>
          </w:p>
        </w:tc>
        <w:tc>
          <w:tcPr>
            <w:tcW w:w="1576" w:type="dxa"/>
            <w:shd w:val="clear" w:color="auto" w:fill="auto"/>
            <w:vAlign w:val="center"/>
          </w:tcPr>
          <w:p w:rsidR="009C41CC" w:rsidRPr="0027308F" w:rsidRDefault="009C41CC" w:rsidP="00083C08">
            <w:pPr>
              <w:spacing w:line="300" w:lineRule="atLeast"/>
              <w:jc w:val="center"/>
              <w:rPr>
                <w:rtl/>
              </w:rPr>
            </w:pPr>
            <w:r w:rsidRPr="0027308F">
              <w:rPr>
                <w:rtl/>
              </w:rPr>
              <w:t>משרד</w:t>
            </w:r>
          </w:p>
        </w:tc>
        <w:tc>
          <w:tcPr>
            <w:tcW w:w="1560" w:type="dxa"/>
            <w:shd w:val="clear" w:color="auto" w:fill="auto"/>
            <w:vAlign w:val="center"/>
          </w:tcPr>
          <w:p w:rsidR="009C41CC" w:rsidRPr="0027308F" w:rsidRDefault="009C41CC" w:rsidP="00083C08">
            <w:pPr>
              <w:spacing w:line="240" w:lineRule="auto"/>
              <w:jc w:val="center"/>
              <w:rPr>
                <w:rtl/>
              </w:rPr>
            </w:pPr>
            <w:r w:rsidRPr="0027308F">
              <w:rPr>
                <w:rFonts w:hint="cs"/>
                <w:rtl/>
              </w:rPr>
              <w:t>רכישה במסגרת שירותים משלימים</w:t>
            </w:r>
          </w:p>
        </w:tc>
        <w:tc>
          <w:tcPr>
            <w:tcW w:w="1418" w:type="dxa"/>
            <w:tcBorders>
              <w:right w:val="single" w:sz="18" w:space="0" w:color="auto"/>
            </w:tcBorders>
            <w:shd w:val="clear" w:color="auto" w:fill="auto"/>
            <w:vAlign w:val="center"/>
          </w:tcPr>
          <w:p w:rsidR="009C41CC" w:rsidRPr="0027308F" w:rsidRDefault="00411964" w:rsidP="00C015D0">
            <w:pPr>
              <w:spacing w:line="300" w:lineRule="atLeast"/>
              <w:jc w:val="center"/>
              <w:rPr>
                <w:rtl/>
              </w:rPr>
            </w:pPr>
            <w:r w:rsidRPr="0027308F">
              <w:rPr>
                <w:rtl/>
              </w:rPr>
              <w:t>משרד</w:t>
            </w:r>
          </w:p>
        </w:tc>
      </w:tr>
      <w:tr w:rsidR="009C41CC" w:rsidRPr="00EB5710" w:rsidTr="00742DFD">
        <w:tc>
          <w:tcPr>
            <w:tcW w:w="1701" w:type="dxa"/>
            <w:tcBorders>
              <w:left w:val="single" w:sz="18" w:space="0" w:color="auto"/>
            </w:tcBorders>
            <w:shd w:val="clear" w:color="auto" w:fill="auto"/>
            <w:vAlign w:val="center"/>
          </w:tcPr>
          <w:p w:rsidR="009C41CC" w:rsidRPr="0027308F" w:rsidRDefault="009C41CC" w:rsidP="00742DFD">
            <w:pPr>
              <w:spacing w:line="300" w:lineRule="atLeast"/>
              <w:jc w:val="center"/>
              <w:rPr>
                <w:b/>
                <w:bCs/>
                <w:rtl/>
              </w:rPr>
            </w:pPr>
            <w:r w:rsidRPr="0027308F">
              <w:rPr>
                <w:b/>
                <w:bCs/>
                <w:rtl/>
              </w:rPr>
              <w:t>איש תחנת קבע</w:t>
            </w:r>
            <w:r w:rsidRPr="0027308F">
              <w:rPr>
                <w:rFonts w:hint="cs"/>
                <w:b/>
                <w:bCs/>
                <w:rtl/>
              </w:rPr>
              <w:t>-משרד החינוך</w:t>
            </w:r>
          </w:p>
          <w:p w:rsidR="009C41CC" w:rsidRPr="0027308F" w:rsidRDefault="009C41CC" w:rsidP="00742DFD">
            <w:pPr>
              <w:spacing w:line="300" w:lineRule="atLeast"/>
              <w:jc w:val="center"/>
              <w:rPr>
                <w:b/>
                <w:bCs/>
                <w:rtl/>
              </w:rPr>
            </w:pPr>
            <w:r w:rsidRPr="0027308F">
              <w:rPr>
                <w:b/>
                <w:bCs/>
                <w:rtl/>
              </w:rPr>
              <w:t>(בייס)</w:t>
            </w:r>
          </w:p>
        </w:tc>
        <w:tc>
          <w:tcPr>
            <w:tcW w:w="1910" w:type="dxa"/>
            <w:shd w:val="clear" w:color="auto" w:fill="auto"/>
            <w:vAlign w:val="center"/>
          </w:tcPr>
          <w:p w:rsidR="009C41CC" w:rsidRPr="0027308F" w:rsidRDefault="009C41CC" w:rsidP="00C015D0">
            <w:pPr>
              <w:spacing w:line="300" w:lineRule="atLeast"/>
              <w:jc w:val="center"/>
              <w:rPr>
                <w:rtl/>
              </w:rPr>
            </w:pPr>
            <w:r w:rsidRPr="0027308F">
              <w:rPr>
                <w:rtl/>
              </w:rPr>
              <w:t>משרד</w:t>
            </w:r>
          </w:p>
        </w:tc>
        <w:tc>
          <w:tcPr>
            <w:tcW w:w="1576" w:type="dxa"/>
            <w:shd w:val="clear" w:color="auto" w:fill="auto"/>
            <w:vAlign w:val="center"/>
          </w:tcPr>
          <w:p w:rsidR="009C41CC" w:rsidRPr="0027308F" w:rsidRDefault="009C41CC" w:rsidP="00C015D0">
            <w:pPr>
              <w:spacing w:line="300" w:lineRule="atLeast"/>
              <w:jc w:val="center"/>
              <w:rPr>
                <w:rtl/>
              </w:rPr>
            </w:pPr>
            <w:r w:rsidRPr="0027308F">
              <w:rPr>
                <w:rtl/>
              </w:rPr>
              <w:t>משרד</w:t>
            </w:r>
          </w:p>
        </w:tc>
        <w:tc>
          <w:tcPr>
            <w:tcW w:w="1560" w:type="dxa"/>
            <w:shd w:val="clear" w:color="auto" w:fill="auto"/>
            <w:vAlign w:val="center"/>
          </w:tcPr>
          <w:p w:rsidR="009C41CC" w:rsidRPr="0027308F" w:rsidRDefault="009C41CC" w:rsidP="00C015D0">
            <w:pPr>
              <w:spacing w:line="240" w:lineRule="auto"/>
              <w:jc w:val="center"/>
              <w:rPr>
                <w:rtl/>
              </w:rPr>
            </w:pPr>
            <w:r w:rsidRPr="0027308F">
              <w:rPr>
                <w:rFonts w:hint="cs"/>
                <w:rtl/>
              </w:rPr>
              <w:t>רכישה במסגרת שירותים משלימים</w:t>
            </w:r>
          </w:p>
        </w:tc>
        <w:tc>
          <w:tcPr>
            <w:tcW w:w="1418" w:type="dxa"/>
            <w:tcBorders>
              <w:right w:val="single" w:sz="18" w:space="0" w:color="auto"/>
            </w:tcBorders>
            <w:shd w:val="clear" w:color="auto" w:fill="auto"/>
            <w:vAlign w:val="center"/>
          </w:tcPr>
          <w:p w:rsidR="009C41CC" w:rsidRPr="0027308F" w:rsidRDefault="009C41CC" w:rsidP="00C015D0">
            <w:pPr>
              <w:spacing w:line="300" w:lineRule="atLeast"/>
              <w:jc w:val="center"/>
              <w:rPr>
                <w:rtl/>
              </w:rPr>
            </w:pPr>
            <w:r w:rsidRPr="0027308F">
              <w:rPr>
                <w:rtl/>
              </w:rPr>
              <w:t>משרד</w:t>
            </w:r>
          </w:p>
        </w:tc>
      </w:tr>
      <w:tr w:rsidR="009C41CC" w:rsidRPr="00EB5710" w:rsidTr="00742DFD">
        <w:tc>
          <w:tcPr>
            <w:tcW w:w="1701" w:type="dxa"/>
            <w:tcBorders>
              <w:left w:val="single" w:sz="18" w:space="0" w:color="auto"/>
            </w:tcBorders>
            <w:shd w:val="clear" w:color="auto" w:fill="auto"/>
            <w:vAlign w:val="center"/>
          </w:tcPr>
          <w:p w:rsidR="009C41CC" w:rsidRPr="0027308F" w:rsidRDefault="009C41CC" w:rsidP="00742DFD">
            <w:pPr>
              <w:spacing w:line="300" w:lineRule="atLeast"/>
              <w:jc w:val="center"/>
              <w:rPr>
                <w:b/>
                <w:bCs/>
                <w:rtl/>
              </w:rPr>
            </w:pPr>
            <w:r w:rsidRPr="0027308F">
              <w:rPr>
                <w:b/>
                <w:bCs/>
                <w:rtl/>
              </w:rPr>
              <w:t>מנהל משלחת</w:t>
            </w:r>
            <w:r w:rsidRPr="0027308F">
              <w:rPr>
                <w:rFonts w:hint="cs"/>
                <w:b/>
                <w:bCs/>
                <w:rtl/>
              </w:rPr>
              <w:t xml:space="preserve"> משרדי</w:t>
            </w:r>
          </w:p>
        </w:tc>
        <w:tc>
          <w:tcPr>
            <w:tcW w:w="1910" w:type="dxa"/>
            <w:shd w:val="clear" w:color="auto" w:fill="auto"/>
            <w:vAlign w:val="center"/>
          </w:tcPr>
          <w:p w:rsidR="009C41CC" w:rsidRPr="0027308F" w:rsidRDefault="009C41CC" w:rsidP="00C015D0">
            <w:pPr>
              <w:spacing w:line="300" w:lineRule="atLeast"/>
              <w:jc w:val="center"/>
              <w:rPr>
                <w:rtl/>
              </w:rPr>
            </w:pPr>
            <w:r w:rsidRPr="0027308F">
              <w:rPr>
                <w:rFonts w:hint="cs"/>
                <w:rtl/>
              </w:rPr>
              <w:t>משרד</w:t>
            </w:r>
          </w:p>
        </w:tc>
        <w:tc>
          <w:tcPr>
            <w:tcW w:w="1576" w:type="dxa"/>
            <w:shd w:val="clear" w:color="auto" w:fill="auto"/>
            <w:vAlign w:val="center"/>
          </w:tcPr>
          <w:p w:rsidR="009C41CC" w:rsidRPr="0027308F" w:rsidRDefault="009C41CC" w:rsidP="00C015D0">
            <w:pPr>
              <w:spacing w:line="300" w:lineRule="atLeast"/>
              <w:jc w:val="center"/>
              <w:rPr>
                <w:rtl/>
              </w:rPr>
            </w:pPr>
            <w:r w:rsidRPr="0027308F">
              <w:rPr>
                <w:rFonts w:hint="cs"/>
                <w:rtl/>
              </w:rPr>
              <w:t>משרד</w:t>
            </w:r>
          </w:p>
        </w:tc>
        <w:tc>
          <w:tcPr>
            <w:tcW w:w="1560" w:type="dxa"/>
            <w:shd w:val="clear" w:color="auto" w:fill="auto"/>
            <w:vAlign w:val="center"/>
          </w:tcPr>
          <w:p w:rsidR="009C41CC" w:rsidRPr="0027308F" w:rsidRDefault="009C41CC" w:rsidP="00C015D0">
            <w:pPr>
              <w:spacing w:line="240" w:lineRule="auto"/>
              <w:jc w:val="center"/>
              <w:rPr>
                <w:rtl/>
              </w:rPr>
            </w:pPr>
            <w:r w:rsidRPr="0027308F">
              <w:rPr>
                <w:rFonts w:hint="cs"/>
                <w:rtl/>
              </w:rPr>
              <w:t>משרד</w:t>
            </w:r>
          </w:p>
        </w:tc>
        <w:tc>
          <w:tcPr>
            <w:tcW w:w="1418" w:type="dxa"/>
            <w:tcBorders>
              <w:right w:val="single" w:sz="18" w:space="0" w:color="auto"/>
            </w:tcBorders>
            <w:shd w:val="clear" w:color="auto" w:fill="auto"/>
            <w:vAlign w:val="center"/>
          </w:tcPr>
          <w:p w:rsidR="009C41CC" w:rsidRPr="0027308F" w:rsidRDefault="009C41CC" w:rsidP="009C41CC">
            <w:pPr>
              <w:spacing w:line="300" w:lineRule="atLeast"/>
              <w:jc w:val="center"/>
              <w:rPr>
                <w:rtl/>
              </w:rPr>
            </w:pPr>
            <w:r w:rsidRPr="0027308F">
              <w:rPr>
                <w:rtl/>
              </w:rPr>
              <w:t>המעסיק</w:t>
            </w:r>
            <w:r w:rsidRPr="0027308F">
              <w:rPr>
                <w:rFonts w:hint="cs"/>
                <w:rtl/>
              </w:rPr>
              <w:t xml:space="preserve"> (לא </w:t>
            </w:r>
            <w:r>
              <w:rPr>
                <w:rFonts w:hint="cs"/>
                <w:rtl/>
              </w:rPr>
              <w:t>הספק</w:t>
            </w:r>
            <w:r w:rsidRPr="0027308F">
              <w:rPr>
                <w:rFonts w:hint="cs"/>
                <w:rtl/>
              </w:rPr>
              <w:t>)</w:t>
            </w:r>
          </w:p>
        </w:tc>
      </w:tr>
      <w:tr w:rsidR="009C41CC" w:rsidRPr="00EB5710" w:rsidTr="00742DFD">
        <w:tc>
          <w:tcPr>
            <w:tcW w:w="1701" w:type="dxa"/>
            <w:tcBorders>
              <w:left w:val="single" w:sz="18" w:space="0" w:color="auto"/>
              <w:bottom w:val="single" w:sz="18" w:space="0" w:color="auto"/>
            </w:tcBorders>
            <w:shd w:val="clear" w:color="auto" w:fill="auto"/>
            <w:vAlign w:val="center"/>
          </w:tcPr>
          <w:p w:rsidR="009C41CC" w:rsidRPr="0027308F" w:rsidRDefault="009C41CC" w:rsidP="00742DFD">
            <w:pPr>
              <w:spacing w:line="300" w:lineRule="atLeast"/>
              <w:jc w:val="center"/>
              <w:rPr>
                <w:b/>
                <w:bCs/>
                <w:rtl/>
              </w:rPr>
            </w:pPr>
            <w:r w:rsidRPr="0027308F">
              <w:rPr>
                <w:rFonts w:hint="cs"/>
                <w:b/>
                <w:bCs/>
                <w:rtl/>
              </w:rPr>
              <w:t>בקר סטאזרים /</w:t>
            </w:r>
            <w:r>
              <w:rPr>
                <w:rFonts w:hint="cs"/>
                <w:b/>
                <w:bCs/>
                <w:rtl/>
              </w:rPr>
              <w:t xml:space="preserve"> </w:t>
            </w:r>
            <w:r w:rsidRPr="0027308F">
              <w:rPr>
                <w:rFonts w:hint="cs"/>
                <w:b/>
                <w:bCs/>
                <w:rtl/>
              </w:rPr>
              <w:t>רכז משרדי</w:t>
            </w:r>
          </w:p>
        </w:tc>
        <w:tc>
          <w:tcPr>
            <w:tcW w:w="1910" w:type="dxa"/>
            <w:tcBorders>
              <w:bottom w:val="single" w:sz="18" w:space="0" w:color="auto"/>
            </w:tcBorders>
            <w:shd w:val="clear" w:color="auto" w:fill="auto"/>
            <w:vAlign w:val="center"/>
          </w:tcPr>
          <w:p w:rsidR="009C41CC" w:rsidRPr="0027308F" w:rsidRDefault="009C41CC" w:rsidP="00C015D0">
            <w:pPr>
              <w:spacing w:line="300" w:lineRule="atLeast"/>
              <w:jc w:val="center"/>
              <w:rPr>
                <w:rtl/>
              </w:rPr>
            </w:pPr>
            <w:r w:rsidRPr="0027308F">
              <w:rPr>
                <w:rFonts w:hint="cs"/>
                <w:rtl/>
              </w:rPr>
              <w:t>משרד</w:t>
            </w:r>
          </w:p>
        </w:tc>
        <w:tc>
          <w:tcPr>
            <w:tcW w:w="1576" w:type="dxa"/>
            <w:tcBorders>
              <w:bottom w:val="single" w:sz="18" w:space="0" w:color="auto"/>
            </w:tcBorders>
            <w:shd w:val="clear" w:color="auto" w:fill="auto"/>
            <w:vAlign w:val="center"/>
          </w:tcPr>
          <w:p w:rsidR="009C41CC" w:rsidRPr="0027308F" w:rsidRDefault="009C41CC" w:rsidP="00C015D0">
            <w:pPr>
              <w:spacing w:line="300" w:lineRule="atLeast"/>
              <w:jc w:val="center"/>
              <w:rPr>
                <w:rtl/>
              </w:rPr>
            </w:pPr>
            <w:r w:rsidRPr="0027308F">
              <w:rPr>
                <w:rFonts w:hint="cs"/>
                <w:rtl/>
              </w:rPr>
              <w:t>משרד</w:t>
            </w:r>
          </w:p>
        </w:tc>
        <w:tc>
          <w:tcPr>
            <w:tcW w:w="1560" w:type="dxa"/>
            <w:tcBorders>
              <w:bottom w:val="single" w:sz="18" w:space="0" w:color="auto"/>
            </w:tcBorders>
            <w:shd w:val="clear" w:color="auto" w:fill="auto"/>
            <w:vAlign w:val="center"/>
          </w:tcPr>
          <w:p w:rsidR="009C41CC" w:rsidRPr="0027308F" w:rsidRDefault="009C41CC" w:rsidP="00C015D0">
            <w:pPr>
              <w:spacing w:line="240" w:lineRule="auto"/>
              <w:jc w:val="center"/>
              <w:rPr>
                <w:rtl/>
              </w:rPr>
            </w:pPr>
            <w:r w:rsidRPr="0027308F">
              <w:rPr>
                <w:rFonts w:hint="cs"/>
                <w:rtl/>
              </w:rPr>
              <w:t xml:space="preserve">משרד </w:t>
            </w:r>
          </w:p>
        </w:tc>
        <w:tc>
          <w:tcPr>
            <w:tcW w:w="1418" w:type="dxa"/>
            <w:tcBorders>
              <w:bottom w:val="single" w:sz="18" w:space="0" w:color="auto"/>
              <w:right w:val="single" w:sz="18" w:space="0" w:color="auto"/>
            </w:tcBorders>
            <w:shd w:val="clear" w:color="auto" w:fill="auto"/>
            <w:vAlign w:val="center"/>
          </w:tcPr>
          <w:p w:rsidR="009C41CC" w:rsidRPr="0027308F" w:rsidRDefault="009C41CC" w:rsidP="00C015D0">
            <w:pPr>
              <w:spacing w:line="300" w:lineRule="atLeast"/>
              <w:jc w:val="center"/>
              <w:rPr>
                <w:rtl/>
              </w:rPr>
            </w:pPr>
            <w:r w:rsidRPr="0027308F">
              <w:rPr>
                <w:rFonts w:hint="cs"/>
                <w:rtl/>
              </w:rPr>
              <w:t>משרד</w:t>
            </w:r>
          </w:p>
        </w:tc>
      </w:tr>
    </w:tbl>
    <w:p w:rsidR="008D44F9" w:rsidRPr="00EB5710" w:rsidRDefault="008D44F9" w:rsidP="008D44F9">
      <w:pPr>
        <w:widowControl w:val="0"/>
        <w:spacing w:line="300" w:lineRule="atLeast"/>
        <w:ind w:left="709"/>
        <w:rPr>
          <w:highlight w:val="yellow"/>
        </w:rPr>
      </w:pPr>
    </w:p>
    <w:p w:rsidR="008D44F9" w:rsidRPr="000E2009" w:rsidRDefault="008D44F9" w:rsidP="003E1BD1">
      <w:pPr>
        <w:widowControl w:val="0"/>
        <w:numPr>
          <w:ilvl w:val="2"/>
          <w:numId w:val="7"/>
        </w:numPr>
        <w:spacing w:before="240" w:line="300" w:lineRule="atLeast"/>
        <w:ind w:right="-284"/>
        <w:rPr>
          <w:rFonts w:ascii="David" w:hAnsi="David"/>
          <w:lang w:eastAsia="en-US"/>
        </w:rPr>
      </w:pPr>
      <w:r w:rsidRPr="000E2009">
        <w:rPr>
          <w:rFonts w:ascii="David" w:hAnsi="David" w:hint="cs"/>
          <w:rtl/>
          <w:lang w:eastAsia="en-US"/>
        </w:rPr>
        <w:t xml:space="preserve">הספק ישא בבעלות בגין השתתפות בעלי התפקידים הנ"ל במשלחת וזאת עפ"י הטבלה. </w:t>
      </w:r>
    </w:p>
    <w:p w:rsidR="00AF1690" w:rsidRPr="000E2009" w:rsidRDefault="000E2009" w:rsidP="003E1BD1">
      <w:pPr>
        <w:widowControl w:val="0"/>
        <w:numPr>
          <w:ilvl w:val="2"/>
          <w:numId w:val="7"/>
        </w:numPr>
        <w:spacing w:before="240" w:line="300" w:lineRule="atLeast"/>
        <w:ind w:right="-567"/>
        <w:rPr>
          <w:rFonts w:ascii="David" w:hAnsi="David"/>
          <w:lang w:eastAsia="en-US"/>
        </w:rPr>
      </w:pPr>
      <w:r>
        <w:rPr>
          <w:rFonts w:ascii="David" w:hAnsi="David" w:hint="cs"/>
          <w:rtl/>
          <w:lang w:eastAsia="en-US"/>
        </w:rPr>
        <w:t>ככל שיתווספו אנשי צוות על פי החלטת הגורם המשתתף או מטה פולין</w:t>
      </w:r>
      <w:r w:rsidR="00481556" w:rsidRPr="000E2009">
        <w:rPr>
          <w:rFonts w:ascii="David" w:hAnsi="David" w:hint="cs"/>
          <w:rtl/>
          <w:lang w:eastAsia="en-US"/>
        </w:rPr>
        <w:t xml:space="preserve"> </w:t>
      </w:r>
      <w:r>
        <w:rPr>
          <w:rFonts w:ascii="David" w:hAnsi="David" w:hint="cs"/>
          <w:rtl/>
          <w:lang w:eastAsia="en-US"/>
        </w:rPr>
        <w:t>התשלום</w:t>
      </w:r>
      <w:r w:rsidR="00AF1690" w:rsidRPr="000E2009">
        <w:rPr>
          <w:rFonts w:ascii="David" w:hAnsi="David" w:hint="cs"/>
          <w:rtl/>
          <w:lang w:eastAsia="en-US"/>
        </w:rPr>
        <w:t xml:space="preserve"> בגין השתתפות בעלי התפקידים הנ"ל במשלחת עפ"י המחיר למשתתף שיאושר ע"י המשרד שיקבע במסגרת מכרז זה.</w:t>
      </w:r>
    </w:p>
    <w:p w:rsidR="00AF1690" w:rsidRPr="00AF1690" w:rsidRDefault="00AF1690" w:rsidP="003E1BD1">
      <w:pPr>
        <w:widowControl w:val="0"/>
        <w:numPr>
          <w:ilvl w:val="2"/>
          <w:numId w:val="7"/>
        </w:numPr>
        <w:spacing w:before="240" w:line="300" w:lineRule="atLeast"/>
        <w:ind w:right="-284"/>
        <w:rPr>
          <w:rFonts w:ascii="David" w:hAnsi="David"/>
          <w:rtl/>
          <w:lang w:eastAsia="en-US"/>
        </w:rPr>
      </w:pPr>
      <w:r w:rsidRPr="00AF1690">
        <w:rPr>
          <w:rFonts w:ascii="David" w:hAnsi="David" w:hint="cs"/>
          <w:rtl/>
          <w:lang w:eastAsia="en-US"/>
        </w:rPr>
        <w:lastRenderedPageBreak/>
        <w:t xml:space="preserve">מספר המלווים שהמשרד יממן את עלות השתתפותם בכל משלחת יקבע ע"י המשרד. כמו כן, מובהר כי המשרד ישלם </w:t>
      </w:r>
      <w:r w:rsidR="00366B16">
        <w:rPr>
          <w:rFonts w:ascii="David" w:hAnsi="David" w:hint="cs"/>
          <w:rtl/>
          <w:lang w:eastAsia="en-US"/>
        </w:rPr>
        <w:t>לספק</w:t>
      </w:r>
      <w:r w:rsidRPr="00AF1690">
        <w:rPr>
          <w:rFonts w:ascii="David" w:hAnsi="David" w:hint="cs"/>
          <w:rtl/>
          <w:lang w:eastAsia="en-US"/>
        </w:rPr>
        <w:t xml:space="preserve"> לפי המחיר למשתתף כאמור לעיל ולא יישא בעלות שכר המלווים למעט אלה שיקבע כי הוא משלם את עלותם כאמור לעיל. </w:t>
      </w:r>
    </w:p>
    <w:p w:rsidR="00AF1690" w:rsidRPr="00AF1690" w:rsidRDefault="00AF1690" w:rsidP="00DE1DB3">
      <w:pPr>
        <w:widowControl w:val="0"/>
        <w:spacing w:line="300" w:lineRule="atLeast"/>
        <w:ind w:left="2268" w:right="-284"/>
        <w:rPr>
          <w:rFonts w:ascii="David" w:hAnsi="David"/>
          <w:rtl/>
          <w:lang w:eastAsia="en-US"/>
        </w:rPr>
      </w:pPr>
      <w:r w:rsidRPr="00AF1690">
        <w:rPr>
          <w:rFonts w:ascii="David" w:hAnsi="David" w:hint="cs"/>
          <w:rtl/>
          <w:lang w:eastAsia="en-US"/>
        </w:rPr>
        <w:t xml:space="preserve">בכל מקרה על </w:t>
      </w:r>
      <w:r w:rsidR="00B72915">
        <w:rPr>
          <w:rFonts w:ascii="David" w:hAnsi="David" w:hint="cs"/>
          <w:rtl/>
          <w:lang w:eastAsia="en-US"/>
        </w:rPr>
        <w:t>הספק</w:t>
      </w:r>
      <w:r w:rsidRPr="00AF1690">
        <w:rPr>
          <w:rFonts w:ascii="David" w:hAnsi="David" w:hint="cs"/>
          <w:rtl/>
          <w:lang w:eastAsia="en-US"/>
        </w:rPr>
        <w:t xml:space="preserve"> לשלם את שכרם של המדריכים כאמור לעיל.</w:t>
      </w:r>
    </w:p>
    <w:p w:rsidR="00DE1DB3" w:rsidRPr="000E2009" w:rsidRDefault="00AF1690" w:rsidP="003E1BD1">
      <w:pPr>
        <w:widowControl w:val="0"/>
        <w:numPr>
          <w:ilvl w:val="2"/>
          <w:numId w:val="7"/>
        </w:numPr>
        <w:spacing w:before="240" w:line="300" w:lineRule="atLeast"/>
        <w:ind w:right="-284"/>
        <w:rPr>
          <w:rFonts w:ascii="David" w:hAnsi="David"/>
          <w:lang w:eastAsia="en-US"/>
        </w:rPr>
      </w:pPr>
      <w:r w:rsidRPr="000E2009">
        <w:rPr>
          <w:rFonts w:ascii="David" w:hAnsi="David" w:hint="cs"/>
          <w:rtl/>
          <w:lang w:eastAsia="en-US"/>
        </w:rPr>
        <w:t>בגין כל תוספת או גריעה של בעל תפקיד או כל שינויי במשך השהייה או כל עלות אחרת, תיערך ההתחשבנות</w:t>
      </w:r>
      <w:r w:rsidR="000E2009" w:rsidRPr="000E2009">
        <w:rPr>
          <w:rFonts w:ascii="David" w:hAnsi="David" w:hint="cs"/>
          <w:rtl/>
          <w:lang w:eastAsia="en-US"/>
        </w:rPr>
        <w:t xml:space="preserve"> בגין הגריעה או התוספת של העלות.</w:t>
      </w:r>
    </w:p>
    <w:p w:rsidR="000E2009" w:rsidRPr="000E2009" w:rsidRDefault="000E2009" w:rsidP="00673CC3">
      <w:pPr>
        <w:widowControl w:val="0"/>
        <w:spacing w:line="300" w:lineRule="atLeast"/>
        <w:ind w:left="2268" w:right="-284"/>
        <w:rPr>
          <w:rFonts w:ascii="David" w:hAnsi="David"/>
          <w:lang w:eastAsia="en-US"/>
        </w:rPr>
      </w:pPr>
    </w:p>
    <w:p w:rsidR="00DE1DB3" w:rsidRPr="00DE1DB3" w:rsidRDefault="00DE1DB3" w:rsidP="003E1BD1">
      <w:pPr>
        <w:widowControl w:val="0"/>
        <w:numPr>
          <w:ilvl w:val="1"/>
          <w:numId w:val="7"/>
        </w:numPr>
        <w:spacing w:line="300" w:lineRule="atLeast"/>
        <w:rPr>
          <w:b/>
          <w:bCs/>
          <w:u w:val="single"/>
        </w:rPr>
      </w:pPr>
      <w:r w:rsidRPr="00DE1DB3">
        <w:rPr>
          <w:rFonts w:hint="cs"/>
          <w:b/>
          <w:bCs/>
          <w:u w:val="single"/>
          <w:rtl/>
        </w:rPr>
        <w:t xml:space="preserve">שירותים מיוחדים למשלחות </w:t>
      </w:r>
      <w:r w:rsidR="00152B63">
        <w:rPr>
          <w:rFonts w:hint="cs"/>
          <w:b/>
          <w:bCs/>
          <w:u w:val="single"/>
          <w:rtl/>
        </w:rPr>
        <w:t>ולתחנת הקבע בפולין</w:t>
      </w:r>
    </w:p>
    <w:p w:rsidR="00763C67" w:rsidRPr="00763C67" w:rsidRDefault="00763C67" w:rsidP="003E1BD1">
      <w:pPr>
        <w:widowControl w:val="0"/>
        <w:numPr>
          <w:ilvl w:val="2"/>
          <w:numId w:val="7"/>
        </w:numPr>
        <w:spacing w:before="240" w:line="300" w:lineRule="atLeast"/>
        <w:ind w:right="-426"/>
        <w:rPr>
          <w:rFonts w:ascii="David" w:hAnsi="David"/>
          <w:lang w:eastAsia="en-US"/>
        </w:rPr>
      </w:pPr>
      <w:r w:rsidRPr="00763C67">
        <w:rPr>
          <w:rFonts w:ascii="David" w:hAnsi="David" w:hint="cs"/>
          <w:rtl/>
          <w:lang w:eastAsia="en-US"/>
        </w:rPr>
        <w:t xml:space="preserve">המשרד יקצה כ </w:t>
      </w:r>
      <w:r w:rsidRPr="00763C67">
        <w:rPr>
          <w:rFonts w:ascii="David" w:hAnsi="David" w:hint="cs"/>
          <w:b/>
          <w:bCs/>
          <w:rtl/>
          <w:lang w:eastAsia="en-US"/>
        </w:rPr>
        <w:t>2</w:t>
      </w:r>
      <w:r w:rsidRPr="00763C67">
        <w:rPr>
          <w:rFonts w:ascii="David" w:hAnsi="David" w:hint="cs"/>
          <w:rtl/>
          <w:lang w:eastAsia="en-US"/>
        </w:rPr>
        <w:t xml:space="preserve"> אנשי תחנת קבע לכל שבוע  ,לרבות בסבב הקיץ, עבור כלל המשלחות (המשרדיות והעצמאיות). עבור כל אחד מהם המשרד ירכוש שירותי טיסה וביטוח באמצעות הספק וזאת בהתאם למחירים שיקבעו במסגרת המכרז (בהתאם להצעת המחיר כפי שפורטה בדף העזר). ללא תלות במועד היציאה השבועי של המשלחות.  </w:t>
      </w:r>
    </w:p>
    <w:p w:rsidR="00DE1DB3" w:rsidRPr="00FE1016" w:rsidRDefault="00DE1DB3" w:rsidP="003E1BD1">
      <w:pPr>
        <w:widowControl w:val="0"/>
        <w:numPr>
          <w:ilvl w:val="2"/>
          <w:numId w:val="7"/>
        </w:numPr>
        <w:spacing w:before="240" w:line="300" w:lineRule="atLeast"/>
        <w:ind w:right="-426"/>
        <w:rPr>
          <w:rFonts w:ascii="David" w:hAnsi="David"/>
          <w:b/>
          <w:bCs/>
          <w:lang w:eastAsia="en-US"/>
        </w:rPr>
      </w:pPr>
      <w:r w:rsidRPr="00FE1016">
        <w:rPr>
          <w:rFonts w:ascii="David" w:hAnsi="David" w:hint="eastAsia"/>
          <w:b/>
          <w:bCs/>
          <w:rtl/>
          <w:lang w:eastAsia="en-US"/>
        </w:rPr>
        <w:t>עבור</w:t>
      </w:r>
      <w:r w:rsidRPr="00FE1016">
        <w:rPr>
          <w:rFonts w:ascii="David" w:hAnsi="David"/>
          <w:b/>
          <w:bCs/>
          <w:rtl/>
          <w:lang w:eastAsia="en-US"/>
        </w:rPr>
        <w:t xml:space="preserve"> כל אוטובוס </w:t>
      </w:r>
      <w:r w:rsidRPr="00FE1016">
        <w:rPr>
          <w:rFonts w:ascii="David" w:hAnsi="David" w:hint="cs"/>
          <w:b/>
          <w:bCs/>
          <w:rtl/>
          <w:lang w:eastAsia="en-US"/>
        </w:rPr>
        <w:t xml:space="preserve">בפולין </w:t>
      </w:r>
      <w:r w:rsidR="008A38F5">
        <w:rPr>
          <w:rFonts w:ascii="David" w:hAnsi="David" w:hint="cs"/>
          <w:b/>
          <w:bCs/>
          <w:rtl/>
          <w:lang w:eastAsia="en-US"/>
        </w:rPr>
        <w:t>של</w:t>
      </w:r>
      <w:r w:rsidRPr="00FE1016">
        <w:rPr>
          <w:rFonts w:ascii="David" w:hAnsi="David" w:hint="cs"/>
          <w:b/>
          <w:bCs/>
          <w:rtl/>
          <w:lang w:eastAsia="en-US"/>
        </w:rPr>
        <w:t xml:space="preserve"> המשלחות </w:t>
      </w:r>
      <w:r w:rsidRPr="00FE1016">
        <w:rPr>
          <w:rFonts w:ascii="David" w:hAnsi="David"/>
          <w:b/>
          <w:bCs/>
          <w:rtl/>
          <w:lang w:eastAsia="en-US"/>
        </w:rPr>
        <w:t xml:space="preserve">יעביר </w:t>
      </w:r>
      <w:r w:rsidR="00B72915">
        <w:rPr>
          <w:rFonts w:ascii="David" w:hAnsi="David"/>
          <w:b/>
          <w:bCs/>
          <w:rtl/>
          <w:lang w:eastAsia="en-US"/>
        </w:rPr>
        <w:t>הספק</w:t>
      </w:r>
      <w:r w:rsidRPr="00FE1016">
        <w:rPr>
          <w:rFonts w:ascii="David" w:hAnsi="David" w:hint="cs"/>
          <w:b/>
          <w:bCs/>
          <w:rtl/>
          <w:lang w:eastAsia="en-US"/>
        </w:rPr>
        <w:t xml:space="preserve"> לראשי המשלחות / או נציג מטעמם בכל משלחת ביום הנחיתה  </w:t>
      </w:r>
      <w:r w:rsidRPr="00FE1016">
        <w:rPr>
          <w:rFonts w:ascii="David" w:hAnsi="David"/>
          <w:b/>
          <w:bCs/>
          <w:rtl/>
          <w:lang w:eastAsia="en-US"/>
        </w:rPr>
        <w:t xml:space="preserve">סכום של </w:t>
      </w:r>
      <w:r w:rsidRPr="00FE1016">
        <w:rPr>
          <w:rFonts w:ascii="David" w:hAnsi="David" w:hint="cs"/>
          <w:b/>
          <w:bCs/>
          <w:rtl/>
          <w:lang w:eastAsia="en-US"/>
        </w:rPr>
        <w:t>200</w:t>
      </w:r>
      <w:r w:rsidRPr="00FE1016">
        <w:rPr>
          <w:rFonts w:ascii="David" w:hAnsi="David"/>
          <w:b/>
          <w:bCs/>
          <w:rtl/>
          <w:lang w:eastAsia="en-US"/>
        </w:rPr>
        <w:t xml:space="preserve"> זלוטי</w:t>
      </w:r>
      <w:r w:rsidRPr="00FE1016">
        <w:rPr>
          <w:rFonts w:ascii="David" w:hAnsi="David" w:hint="cs"/>
          <w:b/>
          <w:bCs/>
          <w:rtl/>
          <w:lang w:eastAsia="en-US"/>
        </w:rPr>
        <w:t xml:space="preserve"> במזומן</w:t>
      </w:r>
      <w:r w:rsidRPr="00FE1016">
        <w:rPr>
          <w:rFonts w:ascii="David" w:hAnsi="David"/>
          <w:b/>
          <w:bCs/>
          <w:rtl/>
          <w:lang w:eastAsia="en-US"/>
        </w:rPr>
        <w:t xml:space="preserve"> </w:t>
      </w:r>
      <w:r w:rsidRPr="00FE1016">
        <w:rPr>
          <w:rFonts w:ascii="David" w:hAnsi="David" w:hint="cs"/>
          <w:b/>
          <w:bCs/>
          <w:rtl/>
          <w:lang w:eastAsia="en-US"/>
        </w:rPr>
        <w:t>"כקופה קטנה"</w:t>
      </w:r>
      <w:r w:rsidRPr="00FE1016">
        <w:rPr>
          <w:rFonts w:ascii="David" w:hAnsi="David"/>
          <w:b/>
          <w:bCs/>
          <w:rtl/>
          <w:lang w:eastAsia="en-US"/>
        </w:rPr>
        <w:t xml:space="preserve"> להוצאות (כגון, מדחום שבור </w:t>
      </w:r>
      <w:r w:rsidRPr="00FE1016">
        <w:rPr>
          <w:rFonts w:ascii="David" w:hAnsi="David" w:hint="cs"/>
          <w:b/>
          <w:bCs/>
          <w:rtl/>
          <w:lang w:eastAsia="en-US"/>
        </w:rPr>
        <w:t>מענה ל</w:t>
      </w:r>
      <w:r w:rsidRPr="00FE1016">
        <w:rPr>
          <w:rFonts w:ascii="David" w:hAnsi="David"/>
          <w:b/>
          <w:bCs/>
          <w:rtl/>
          <w:lang w:eastAsia="en-US"/>
        </w:rPr>
        <w:t>מקרי חרום,</w:t>
      </w:r>
      <w:r w:rsidRPr="00FE1016">
        <w:rPr>
          <w:rFonts w:ascii="David" w:hAnsi="David" w:hint="cs"/>
          <w:b/>
          <w:bCs/>
          <w:rtl/>
          <w:lang w:eastAsia="en-US"/>
        </w:rPr>
        <w:t xml:space="preserve"> </w:t>
      </w:r>
      <w:r w:rsidRPr="00FE1016">
        <w:rPr>
          <w:rFonts w:ascii="David" w:hAnsi="David"/>
          <w:b/>
          <w:bCs/>
          <w:rtl/>
          <w:lang w:eastAsia="en-US"/>
        </w:rPr>
        <w:t xml:space="preserve">מתן מענה </w:t>
      </w:r>
      <w:r w:rsidRPr="00FE1016">
        <w:rPr>
          <w:rFonts w:ascii="David" w:hAnsi="David" w:hint="eastAsia"/>
          <w:b/>
          <w:bCs/>
          <w:rtl/>
          <w:lang w:eastAsia="en-US"/>
        </w:rPr>
        <w:t>לא</w:t>
      </w:r>
      <w:r w:rsidRPr="00FE1016">
        <w:rPr>
          <w:rFonts w:ascii="David" w:hAnsi="David" w:hint="cs"/>
          <w:b/>
          <w:bCs/>
          <w:rtl/>
          <w:lang w:eastAsia="en-US"/>
        </w:rPr>
        <w:t>י</w:t>
      </w:r>
      <w:r w:rsidRPr="00FE1016">
        <w:rPr>
          <w:rFonts w:ascii="David" w:hAnsi="David" w:hint="eastAsia"/>
          <w:b/>
          <w:bCs/>
          <w:rtl/>
          <w:lang w:eastAsia="en-US"/>
        </w:rPr>
        <w:t>רועים</w:t>
      </w:r>
      <w:r w:rsidRPr="00FE1016">
        <w:rPr>
          <w:rFonts w:ascii="David" w:hAnsi="David" w:hint="cs"/>
          <w:b/>
          <w:bCs/>
          <w:rtl/>
          <w:lang w:eastAsia="en-US"/>
        </w:rPr>
        <w:t xml:space="preserve"> ונסיעות </w:t>
      </w:r>
      <w:r w:rsidRPr="00FE1016">
        <w:rPr>
          <w:rFonts w:ascii="David" w:hAnsi="David"/>
          <w:b/>
          <w:bCs/>
          <w:rtl/>
          <w:lang w:eastAsia="en-US"/>
        </w:rPr>
        <w:t xml:space="preserve"> חריג</w:t>
      </w:r>
      <w:r w:rsidRPr="00FE1016">
        <w:rPr>
          <w:rFonts w:ascii="David" w:hAnsi="David" w:hint="cs"/>
          <w:b/>
          <w:bCs/>
          <w:rtl/>
          <w:lang w:eastAsia="en-US"/>
        </w:rPr>
        <w:t>ות,</w:t>
      </w:r>
      <w:r w:rsidRPr="00FE1016">
        <w:rPr>
          <w:rFonts w:ascii="David" w:hAnsi="David"/>
          <w:b/>
          <w:bCs/>
          <w:rtl/>
          <w:lang w:eastAsia="en-US"/>
        </w:rPr>
        <w:t xml:space="preserve"> </w:t>
      </w:r>
      <w:r w:rsidRPr="00FE1016">
        <w:rPr>
          <w:rFonts w:ascii="David" w:hAnsi="David" w:hint="cs"/>
          <w:b/>
          <w:bCs/>
          <w:rtl/>
          <w:lang w:eastAsia="en-US"/>
        </w:rPr>
        <w:t xml:space="preserve"> קניית  חומרים ועזרים  בעבור מנהלי משלחות / סגל / תלמידים </w:t>
      </w:r>
      <w:r w:rsidRPr="00FE1016">
        <w:rPr>
          <w:rFonts w:ascii="David" w:hAnsi="David" w:hint="eastAsia"/>
          <w:b/>
          <w:bCs/>
          <w:rtl/>
          <w:lang w:eastAsia="en-US"/>
        </w:rPr>
        <w:t>וכ</w:t>
      </w:r>
      <w:r w:rsidRPr="00FE1016">
        <w:rPr>
          <w:rFonts w:ascii="David" w:hAnsi="David" w:hint="cs"/>
          <w:b/>
          <w:bCs/>
          <w:rtl/>
          <w:lang w:eastAsia="en-US"/>
        </w:rPr>
        <w:t>י</w:t>
      </w:r>
      <w:r w:rsidRPr="00FE1016">
        <w:rPr>
          <w:rFonts w:ascii="David" w:hAnsi="David" w:hint="eastAsia"/>
          <w:b/>
          <w:bCs/>
          <w:rtl/>
          <w:lang w:eastAsia="en-US"/>
        </w:rPr>
        <w:t>ו</w:t>
      </w:r>
      <w:r w:rsidRPr="00FE1016">
        <w:rPr>
          <w:rFonts w:ascii="David" w:hAnsi="David" w:hint="cs"/>
          <w:b/>
          <w:bCs/>
          <w:rtl/>
          <w:lang w:eastAsia="en-US"/>
        </w:rPr>
        <w:t>צ"ב.</w:t>
      </w:r>
      <w:r w:rsidRPr="00FE1016">
        <w:rPr>
          <w:rFonts w:ascii="David" w:hAnsi="David"/>
          <w:b/>
          <w:bCs/>
          <w:rtl/>
          <w:lang w:eastAsia="en-US"/>
        </w:rPr>
        <w:t xml:space="preserve"> </w:t>
      </w:r>
      <w:r w:rsidRPr="00FE1016">
        <w:rPr>
          <w:rFonts w:ascii="David" w:hAnsi="David" w:hint="cs"/>
          <w:b/>
          <w:bCs/>
          <w:rtl/>
          <w:lang w:eastAsia="en-US"/>
        </w:rPr>
        <w:t xml:space="preserve">בהתאם לשיקול דעתו של מנהל המשלחת / מטה פולין </w:t>
      </w:r>
    </w:p>
    <w:p w:rsidR="00DE1DB3" w:rsidRPr="00FE1016" w:rsidRDefault="00DE1DB3" w:rsidP="003E1BD1">
      <w:pPr>
        <w:widowControl w:val="0"/>
        <w:numPr>
          <w:ilvl w:val="2"/>
          <w:numId w:val="7"/>
        </w:numPr>
        <w:spacing w:before="240" w:line="300" w:lineRule="atLeast"/>
        <w:ind w:right="-426"/>
        <w:rPr>
          <w:rFonts w:ascii="David" w:hAnsi="David"/>
          <w:b/>
          <w:bCs/>
          <w:lang w:eastAsia="en-US"/>
        </w:rPr>
      </w:pPr>
      <w:r w:rsidRPr="00FE1016">
        <w:rPr>
          <w:rFonts w:ascii="David" w:hAnsi="David"/>
          <w:b/>
          <w:bCs/>
          <w:rtl/>
          <w:lang w:eastAsia="en-US"/>
        </w:rPr>
        <w:t>יתרת הכסף</w:t>
      </w:r>
      <w:r w:rsidRPr="00FE1016">
        <w:rPr>
          <w:rFonts w:ascii="David" w:hAnsi="David" w:hint="cs"/>
          <w:b/>
          <w:bCs/>
          <w:rtl/>
          <w:lang w:eastAsia="en-US"/>
        </w:rPr>
        <w:t>, ככל שתשאר אם בכלל או קבלות,</w:t>
      </w:r>
      <w:r w:rsidRPr="00FE1016">
        <w:rPr>
          <w:rFonts w:ascii="David" w:hAnsi="David"/>
          <w:b/>
          <w:bCs/>
          <w:rtl/>
          <w:lang w:eastAsia="en-US"/>
        </w:rPr>
        <w:t xml:space="preserve"> תוחזר </w:t>
      </w:r>
      <w:r w:rsidRPr="00FE1016">
        <w:rPr>
          <w:rFonts w:ascii="David" w:hAnsi="David" w:hint="cs"/>
          <w:b/>
          <w:bCs/>
          <w:rtl/>
          <w:lang w:eastAsia="en-US"/>
        </w:rPr>
        <w:t>ל</w:t>
      </w:r>
      <w:r w:rsidR="00B72915">
        <w:rPr>
          <w:rFonts w:ascii="David" w:hAnsi="David" w:hint="cs"/>
          <w:b/>
          <w:bCs/>
          <w:rtl/>
          <w:lang w:eastAsia="en-US"/>
        </w:rPr>
        <w:t>ספק</w:t>
      </w:r>
      <w:r w:rsidRPr="00FE1016">
        <w:rPr>
          <w:rFonts w:ascii="David" w:hAnsi="David" w:hint="cs"/>
          <w:b/>
          <w:bCs/>
          <w:rtl/>
          <w:lang w:eastAsia="en-US"/>
        </w:rPr>
        <w:t xml:space="preserve"> באופן מרוכז בסוף כל סבב באמצעות רכז המשלחות שיאסוף את יתרת הכסף והקבלות ממנהלי המשלחות.</w:t>
      </w:r>
    </w:p>
    <w:p w:rsidR="00DE1DB3" w:rsidRPr="00FE1016" w:rsidRDefault="00DE1DB3" w:rsidP="003E1BD1">
      <w:pPr>
        <w:widowControl w:val="0"/>
        <w:numPr>
          <w:ilvl w:val="2"/>
          <w:numId w:val="7"/>
        </w:numPr>
        <w:spacing w:before="240" w:line="300" w:lineRule="atLeast"/>
        <w:ind w:right="-426"/>
        <w:rPr>
          <w:rFonts w:ascii="David" w:hAnsi="David"/>
          <w:lang w:eastAsia="en-US"/>
        </w:rPr>
      </w:pPr>
      <w:r w:rsidRPr="00FE1016">
        <w:rPr>
          <w:rFonts w:ascii="David" w:hAnsi="David" w:hint="cs"/>
          <w:rtl/>
          <w:lang w:eastAsia="en-US"/>
        </w:rPr>
        <w:t xml:space="preserve">במקרה הצורך </w:t>
      </w:r>
      <w:r w:rsidR="00B72915">
        <w:rPr>
          <w:rFonts w:ascii="David" w:hAnsi="David" w:hint="cs"/>
          <w:rtl/>
          <w:lang w:eastAsia="en-US"/>
        </w:rPr>
        <w:t>הספק</w:t>
      </w:r>
      <w:r w:rsidRPr="00FE1016">
        <w:rPr>
          <w:rFonts w:ascii="David" w:hAnsi="David" w:hint="cs"/>
          <w:rtl/>
          <w:lang w:eastAsia="en-US"/>
        </w:rPr>
        <w:t xml:space="preserve"> יתבקש לרכוש שירותים/מוצרים בארץ ובחו"ל והדבר יקוזז מהסכום האמור. </w:t>
      </w:r>
    </w:p>
    <w:p w:rsidR="00DE1DB3" w:rsidRPr="00FE1016" w:rsidRDefault="00DE1DB3" w:rsidP="003E1BD1">
      <w:pPr>
        <w:widowControl w:val="0"/>
        <w:numPr>
          <w:ilvl w:val="2"/>
          <w:numId w:val="7"/>
        </w:numPr>
        <w:spacing w:before="240" w:line="300" w:lineRule="atLeast"/>
        <w:ind w:right="-426"/>
        <w:rPr>
          <w:rFonts w:ascii="David" w:hAnsi="David"/>
          <w:lang w:eastAsia="en-US"/>
        </w:rPr>
      </w:pPr>
      <w:r w:rsidRPr="00FE1016">
        <w:rPr>
          <w:rFonts w:ascii="David" w:hAnsi="David" w:hint="cs"/>
          <w:rtl/>
          <w:lang w:eastAsia="en-US"/>
        </w:rPr>
        <w:t xml:space="preserve">על </w:t>
      </w:r>
      <w:r w:rsidR="00B72915">
        <w:rPr>
          <w:rFonts w:ascii="David" w:hAnsi="David" w:hint="cs"/>
          <w:rtl/>
          <w:lang w:eastAsia="en-US"/>
        </w:rPr>
        <w:t>הספק</w:t>
      </w:r>
      <w:r w:rsidRPr="00FE1016">
        <w:rPr>
          <w:rFonts w:ascii="David" w:hAnsi="David" w:hint="cs"/>
          <w:rtl/>
          <w:lang w:eastAsia="en-US"/>
        </w:rPr>
        <w:t xml:space="preserve"> לקחת בחשבון את התשלום הנ"ל במסגרת הצעת המחיר למשתתף.</w:t>
      </w:r>
    </w:p>
    <w:p w:rsidR="00DE1DB3" w:rsidRPr="00FE1016" w:rsidRDefault="00481556" w:rsidP="003E1BD1">
      <w:pPr>
        <w:widowControl w:val="0"/>
        <w:numPr>
          <w:ilvl w:val="2"/>
          <w:numId w:val="7"/>
        </w:numPr>
        <w:spacing w:before="240" w:line="300" w:lineRule="atLeast"/>
        <w:ind w:right="-426"/>
        <w:rPr>
          <w:rFonts w:ascii="David" w:hAnsi="David"/>
          <w:lang w:eastAsia="en-US"/>
        </w:rPr>
      </w:pPr>
      <w:r>
        <w:rPr>
          <w:rFonts w:ascii="David" w:hAnsi="David"/>
          <w:rtl/>
          <w:lang w:eastAsia="en-US"/>
        </w:rPr>
        <w:t>מטה פולין</w:t>
      </w:r>
      <w:r w:rsidR="00DE1DB3" w:rsidRPr="00FE1016">
        <w:rPr>
          <w:rFonts w:ascii="David" w:hAnsi="David"/>
          <w:rtl/>
          <w:lang w:eastAsia="en-US"/>
        </w:rPr>
        <w:t xml:space="preserve"> יקצה בקר להתמחות סטאזרים של מדריכי פולין בכפוף לצורך בהתאם לשבועות בהם יש יציאה של סטאזרים כאלו (בכל המשלחות) ע"ח המשרד</w:t>
      </w:r>
      <w:r w:rsidR="00DE1DB3" w:rsidRPr="00FE1016">
        <w:rPr>
          <w:rFonts w:ascii="David" w:hAnsi="David" w:hint="cs"/>
          <w:rtl/>
          <w:lang w:eastAsia="en-US"/>
        </w:rPr>
        <w:t>.</w:t>
      </w:r>
    </w:p>
    <w:p w:rsidR="00DE1DB3" w:rsidRPr="00FE1016" w:rsidRDefault="00481556" w:rsidP="003E1BD1">
      <w:pPr>
        <w:widowControl w:val="0"/>
        <w:numPr>
          <w:ilvl w:val="2"/>
          <w:numId w:val="7"/>
        </w:numPr>
        <w:spacing w:before="240" w:line="300" w:lineRule="atLeast"/>
        <w:ind w:right="-426"/>
        <w:rPr>
          <w:rFonts w:ascii="David" w:hAnsi="David"/>
          <w:rtl/>
          <w:lang w:eastAsia="en-US"/>
        </w:rPr>
      </w:pPr>
      <w:r>
        <w:rPr>
          <w:rFonts w:ascii="David" w:hAnsi="David"/>
          <w:rtl/>
          <w:lang w:eastAsia="en-US"/>
        </w:rPr>
        <w:t>מטה פולין</w:t>
      </w:r>
      <w:r w:rsidR="00DE1DB3" w:rsidRPr="00FE1016">
        <w:rPr>
          <w:rFonts w:ascii="David" w:hAnsi="David"/>
          <w:rtl/>
          <w:lang w:eastAsia="en-US"/>
        </w:rPr>
        <w:t xml:space="preserve"> יקצה רכז משלחות משרדי בכפוף לצורך ע"ח המשרד</w:t>
      </w:r>
      <w:r w:rsidR="00DE1DB3" w:rsidRPr="00FE1016">
        <w:rPr>
          <w:rFonts w:ascii="David" w:hAnsi="David" w:hint="cs"/>
          <w:rtl/>
          <w:lang w:eastAsia="en-US"/>
        </w:rPr>
        <w:t>.</w:t>
      </w:r>
      <w:r w:rsidR="00DE1DB3" w:rsidRPr="00FE1016">
        <w:rPr>
          <w:rFonts w:ascii="David" w:hAnsi="David"/>
          <w:rtl/>
          <w:lang w:eastAsia="en-US"/>
        </w:rPr>
        <w:tab/>
      </w:r>
    </w:p>
    <w:p w:rsidR="00DE1DB3" w:rsidRPr="00FE1016" w:rsidRDefault="00DE1DB3" w:rsidP="003E1BD1">
      <w:pPr>
        <w:widowControl w:val="0"/>
        <w:numPr>
          <w:ilvl w:val="2"/>
          <w:numId w:val="7"/>
        </w:numPr>
        <w:spacing w:before="240" w:line="300" w:lineRule="atLeast"/>
        <w:ind w:right="-426"/>
        <w:rPr>
          <w:rFonts w:ascii="David" w:hAnsi="David"/>
          <w:lang w:eastAsia="en-US"/>
        </w:rPr>
      </w:pPr>
      <w:r w:rsidRPr="00FE1016">
        <w:rPr>
          <w:rFonts w:ascii="David" w:hAnsi="David" w:hint="cs"/>
          <w:rtl/>
          <w:lang w:eastAsia="en-US"/>
        </w:rPr>
        <w:t xml:space="preserve">רכישת ביטוח רפואי ומטען וכרטיס טיסה לאנשי הסגל היוצאים לתחנת הקבע בפולין שלא משולבים במשלחת משרדית, תהיה באמצעות </w:t>
      </w:r>
      <w:r w:rsidR="00B72915">
        <w:rPr>
          <w:rFonts w:ascii="David" w:hAnsi="David" w:hint="cs"/>
          <w:rtl/>
          <w:lang w:eastAsia="en-US"/>
        </w:rPr>
        <w:t>הספק</w:t>
      </w:r>
      <w:r w:rsidRPr="00FE1016">
        <w:rPr>
          <w:rFonts w:ascii="David" w:hAnsi="David" w:hint="cs"/>
          <w:rtl/>
          <w:lang w:eastAsia="en-US"/>
        </w:rPr>
        <w:t xml:space="preserve"> במימון המשרד. </w:t>
      </w:r>
    </w:p>
    <w:p w:rsidR="00DE1DB3" w:rsidRPr="00FE1016" w:rsidRDefault="00DE1DB3" w:rsidP="003E1BD1">
      <w:pPr>
        <w:widowControl w:val="0"/>
        <w:numPr>
          <w:ilvl w:val="2"/>
          <w:numId w:val="7"/>
        </w:numPr>
        <w:spacing w:before="240" w:line="300" w:lineRule="atLeast"/>
        <w:ind w:right="-426"/>
        <w:rPr>
          <w:rFonts w:ascii="David" w:hAnsi="David"/>
          <w:lang w:eastAsia="en-US"/>
        </w:rPr>
      </w:pPr>
      <w:r w:rsidRPr="00FE1016">
        <w:rPr>
          <w:rFonts w:ascii="David" w:hAnsi="David" w:hint="cs"/>
          <w:rtl/>
          <w:lang w:eastAsia="en-US"/>
        </w:rPr>
        <w:t>במשלחות בהן תלמידי חינוך מיוחד, ניתן להוסיף מחנך מלווה על כל 5 תלמידים המוגדרים ע"י האגף לחינוך מיוחד, מותנה באישור כתוב מהמפקחת הארצית הממונה. מימון המלווה הנוסף יבוצע על ידי המשרד בהגדרת סייעת ובאמצעות מנגנון המלגות.</w:t>
      </w:r>
    </w:p>
    <w:p w:rsidR="00DE1DB3" w:rsidRPr="00FE1016" w:rsidRDefault="00DE1DB3" w:rsidP="003E1BD1">
      <w:pPr>
        <w:widowControl w:val="0"/>
        <w:numPr>
          <w:ilvl w:val="2"/>
          <w:numId w:val="7"/>
        </w:numPr>
        <w:spacing w:before="240" w:line="300" w:lineRule="atLeast"/>
        <w:ind w:right="-426"/>
        <w:rPr>
          <w:rFonts w:ascii="David" w:hAnsi="David"/>
          <w:lang w:eastAsia="en-US"/>
        </w:rPr>
      </w:pPr>
      <w:r w:rsidRPr="00FE1016">
        <w:rPr>
          <w:rFonts w:ascii="David" w:hAnsi="David" w:hint="cs"/>
          <w:rtl/>
          <w:lang w:eastAsia="en-US"/>
        </w:rPr>
        <w:t xml:space="preserve">למשלחות המורכבות </w:t>
      </w:r>
      <w:r w:rsidR="008A38F5">
        <w:rPr>
          <w:rFonts w:ascii="David" w:hAnsi="David" w:hint="cs"/>
          <w:rtl/>
          <w:lang w:eastAsia="en-US"/>
        </w:rPr>
        <w:t xml:space="preserve">ממספר גורמים משתתפים כגון: </w:t>
      </w:r>
      <w:r w:rsidRPr="00FE1016">
        <w:rPr>
          <w:rFonts w:ascii="David" w:hAnsi="David" w:hint="cs"/>
          <w:rtl/>
          <w:lang w:eastAsia="en-US"/>
        </w:rPr>
        <w:t xml:space="preserve">בתי ספר קטנים או מסגרות </w:t>
      </w:r>
      <w:r w:rsidR="008A38F5">
        <w:rPr>
          <w:rFonts w:ascii="David" w:hAnsi="David" w:hint="cs"/>
          <w:rtl/>
          <w:lang w:eastAsia="en-US"/>
        </w:rPr>
        <w:t xml:space="preserve">חינוכיות </w:t>
      </w:r>
      <w:r w:rsidRPr="00FE1016">
        <w:rPr>
          <w:rFonts w:ascii="David" w:hAnsi="David" w:hint="cs"/>
          <w:rtl/>
          <w:lang w:eastAsia="en-US"/>
        </w:rPr>
        <w:t>מיוחדות</w:t>
      </w:r>
      <w:r w:rsidR="008A38F5">
        <w:rPr>
          <w:rFonts w:ascii="David" w:hAnsi="David" w:hint="cs"/>
          <w:rtl/>
          <w:lang w:eastAsia="en-US"/>
        </w:rPr>
        <w:t>,</w:t>
      </w:r>
      <w:r w:rsidRPr="00FE1016">
        <w:rPr>
          <w:rFonts w:ascii="David" w:hAnsi="David" w:hint="cs"/>
          <w:rtl/>
          <w:lang w:eastAsia="en-US"/>
        </w:rPr>
        <w:t xml:space="preserve"> קיימת האפשרות למטה פולין להוסיף מחנכים מלוים בהתאם למפתח של מחנך על </w:t>
      </w:r>
      <w:r w:rsidRPr="008A38F5">
        <w:rPr>
          <w:rFonts w:ascii="David" w:hAnsi="David" w:hint="cs"/>
          <w:b/>
          <w:bCs/>
          <w:rtl/>
          <w:lang w:eastAsia="en-US"/>
        </w:rPr>
        <w:t xml:space="preserve">5-7 </w:t>
      </w:r>
      <w:r w:rsidRPr="00FE1016">
        <w:rPr>
          <w:rFonts w:ascii="David" w:hAnsi="David" w:hint="cs"/>
          <w:rtl/>
          <w:lang w:eastAsia="en-US"/>
        </w:rPr>
        <w:t>תלמידים.</w:t>
      </w:r>
    </w:p>
    <w:p w:rsidR="00DE1DB3" w:rsidRPr="00FE1016" w:rsidRDefault="00DE1DB3" w:rsidP="003E1BD1">
      <w:pPr>
        <w:widowControl w:val="0"/>
        <w:numPr>
          <w:ilvl w:val="2"/>
          <w:numId w:val="7"/>
        </w:numPr>
        <w:spacing w:before="240" w:line="300" w:lineRule="atLeast"/>
        <w:ind w:right="-426"/>
        <w:rPr>
          <w:rFonts w:ascii="David" w:hAnsi="David"/>
          <w:lang w:eastAsia="en-US"/>
        </w:rPr>
      </w:pPr>
      <w:r w:rsidRPr="00FE1016">
        <w:rPr>
          <w:rFonts w:ascii="David" w:hAnsi="David" w:hint="cs"/>
          <w:rtl/>
          <w:lang w:eastAsia="en-US"/>
        </w:rPr>
        <w:t xml:space="preserve">למשלחות </w:t>
      </w:r>
      <w:r w:rsidRPr="00FE1016">
        <w:rPr>
          <w:rFonts w:ascii="David" w:hAnsi="David"/>
          <w:rtl/>
          <w:lang w:eastAsia="en-US"/>
        </w:rPr>
        <w:t xml:space="preserve">המורכבות </w:t>
      </w:r>
      <w:r w:rsidRPr="00FE1016">
        <w:rPr>
          <w:rFonts w:ascii="David" w:hAnsi="David" w:hint="eastAsia"/>
          <w:rtl/>
          <w:lang w:eastAsia="en-US"/>
        </w:rPr>
        <w:t>ממספר</w:t>
      </w:r>
      <w:r w:rsidRPr="00FE1016">
        <w:rPr>
          <w:rFonts w:ascii="David" w:hAnsi="David"/>
          <w:rtl/>
          <w:lang w:eastAsia="en-US"/>
        </w:rPr>
        <w:t xml:space="preserve"> </w:t>
      </w:r>
      <w:r w:rsidR="008A38F5">
        <w:rPr>
          <w:rFonts w:ascii="David" w:hAnsi="David" w:hint="cs"/>
          <w:rtl/>
          <w:lang w:eastAsia="en-US"/>
        </w:rPr>
        <w:t>גורמים משתתפים</w:t>
      </w:r>
      <w:r w:rsidRPr="00FE1016">
        <w:rPr>
          <w:rFonts w:ascii="David" w:hAnsi="David"/>
          <w:rtl/>
          <w:lang w:eastAsia="en-US"/>
        </w:rPr>
        <w:t xml:space="preserve"> על </w:t>
      </w:r>
      <w:r w:rsidR="00B72915">
        <w:rPr>
          <w:rFonts w:ascii="David" w:hAnsi="David" w:hint="cs"/>
          <w:rtl/>
          <w:lang w:eastAsia="en-US"/>
        </w:rPr>
        <w:t>הספק</w:t>
      </w:r>
      <w:r w:rsidRPr="00FE1016">
        <w:rPr>
          <w:rFonts w:ascii="David" w:hAnsi="David"/>
          <w:rtl/>
          <w:lang w:eastAsia="en-US"/>
        </w:rPr>
        <w:t xml:space="preserve"> לקחת בחשבון</w:t>
      </w:r>
      <w:r w:rsidRPr="00FE1016">
        <w:rPr>
          <w:rFonts w:ascii="David" w:hAnsi="David" w:hint="cs"/>
          <w:rtl/>
          <w:lang w:eastAsia="en-US"/>
        </w:rPr>
        <w:t xml:space="preserve"> כי יתכן</w:t>
      </w:r>
      <w:r w:rsidRPr="00FE1016">
        <w:rPr>
          <w:rFonts w:ascii="David" w:hAnsi="David"/>
          <w:rtl/>
          <w:lang w:eastAsia="en-US"/>
        </w:rPr>
        <w:t xml:space="preserve"> </w:t>
      </w:r>
      <w:r w:rsidRPr="00FE1016">
        <w:rPr>
          <w:rFonts w:ascii="David" w:hAnsi="David" w:hint="cs"/>
          <w:rtl/>
          <w:lang w:eastAsia="en-US"/>
        </w:rPr>
        <w:t>ש</w:t>
      </w:r>
      <w:r w:rsidRPr="00FE1016">
        <w:rPr>
          <w:rFonts w:ascii="David" w:hAnsi="David" w:hint="eastAsia"/>
          <w:rtl/>
          <w:lang w:eastAsia="en-US"/>
        </w:rPr>
        <w:t>אוטובוס</w:t>
      </w:r>
      <w:r w:rsidRPr="00FE1016">
        <w:rPr>
          <w:rFonts w:ascii="David" w:hAnsi="David"/>
          <w:rtl/>
          <w:lang w:eastAsia="en-US"/>
        </w:rPr>
        <w:t xml:space="preserve"> </w:t>
      </w:r>
      <w:r w:rsidRPr="00FE1016">
        <w:rPr>
          <w:rFonts w:ascii="David" w:hAnsi="David" w:hint="eastAsia"/>
          <w:rtl/>
          <w:lang w:eastAsia="en-US"/>
        </w:rPr>
        <w:t>יכלול</w:t>
      </w:r>
      <w:r w:rsidRPr="00FE1016">
        <w:rPr>
          <w:rFonts w:ascii="David" w:hAnsi="David"/>
          <w:rtl/>
          <w:lang w:eastAsia="en-US"/>
        </w:rPr>
        <w:t xml:space="preserve"> </w:t>
      </w:r>
      <w:r w:rsidRPr="00FE1016">
        <w:rPr>
          <w:rFonts w:ascii="David" w:hAnsi="David" w:hint="eastAsia"/>
          <w:rtl/>
          <w:lang w:eastAsia="en-US"/>
        </w:rPr>
        <w:t>מספר</w:t>
      </w:r>
      <w:r w:rsidRPr="00FE1016">
        <w:rPr>
          <w:rFonts w:ascii="David" w:hAnsi="David"/>
          <w:rtl/>
          <w:lang w:eastAsia="en-US"/>
        </w:rPr>
        <w:t xml:space="preserve"> קטן יותר של משתתפים משלמים ב</w:t>
      </w:r>
      <w:r w:rsidRPr="00FE1016">
        <w:rPr>
          <w:rFonts w:ascii="David" w:hAnsi="David" w:hint="cs"/>
          <w:rtl/>
          <w:lang w:eastAsia="en-US"/>
        </w:rPr>
        <w:t xml:space="preserve">חריגה </w:t>
      </w:r>
      <w:r w:rsidRPr="00FE1016">
        <w:rPr>
          <w:rFonts w:ascii="David" w:hAnsi="David"/>
          <w:rtl/>
          <w:lang w:eastAsia="en-US"/>
        </w:rPr>
        <w:t xml:space="preserve">של עד </w:t>
      </w:r>
      <w:r w:rsidRPr="00FE1016">
        <w:rPr>
          <w:rFonts w:ascii="David" w:hAnsi="David"/>
          <w:b/>
          <w:bCs/>
          <w:rtl/>
          <w:lang w:eastAsia="en-US"/>
        </w:rPr>
        <w:t>10</w:t>
      </w:r>
      <w:r w:rsidRPr="00FE1016">
        <w:rPr>
          <w:rFonts w:ascii="David" w:hAnsi="David"/>
          <w:rtl/>
          <w:lang w:eastAsia="en-US"/>
        </w:rPr>
        <w:t xml:space="preserve">%. </w:t>
      </w:r>
    </w:p>
    <w:p w:rsidR="00DE1DB3" w:rsidRPr="00FE1016" w:rsidRDefault="00DE1DB3" w:rsidP="003E1BD1">
      <w:pPr>
        <w:widowControl w:val="0"/>
        <w:numPr>
          <w:ilvl w:val="2"/>
          <w:numId w:val="7"/>
        </w:numPr>
        <w:spacing w:before="240" w:line="300" w:lineRule="atLeast"/>
        <w:ind w:right="-426"/>
        <w:rPr>
          <w:rFonts w:ascii="David" w:hAnsi="David"/>
          <w:lang w:eastAsia="en-US"/>
        </w:rPr>
      </w:pPr>
      <w:r w:rsidRPr="00FE1016">
        <w:rPr>
          <w:rFonts w:ascii="David" w:hAnsi="David" w:hint="cs"/>
          <w:rtl/>
          <w:lang w:eastAsia="en-US"/>
        </w:rPr>
        <w:t xml:space="preserve">ספירת מספר המשתתפים בכל יציאה שבועית (לצורך עמידה ברף המינימום </w:t>
      </w:r>
      <w:r w:rsidRPr="00152B63">
        <w:rPr>
          <w:rFonts w:ascii="David" w:hAnsi="David" w:hint="cs"/>
          <w:b/>
          <w:bCs/>
          <w:rtl/>
          <w:lang w:eastAsia="en-US"/>
        </w:rPr>
        <w:t>70</w:t>
      </w:r>
      <w:r w:rsidRPr="00FE1016">
        <w:rPr>
          <w:rFonts w:ascii="David" w:hAnsi="David" w:hint="cs"/>
          <w:rtl/>
          <w:lang w:eastAsia="en-US"/>
        </w:rPr>
        <w:t xml:space="preserve"> משולמים במשלחת )  תהיה בראייה שבועית של כל המשלחות המשרדיות ולא כל משלחת בודדת </w:t>
      </w:r>
    </w:p>
    <w:p w:rsidR="00DE1DB3" w:rsidRPr="00FE1016" w:rsidRDefault="00DE1DB3" w:rsidP="003E1BD1">
      <w:pPr>
        <w:widowControl w:val="0"/>
        <w:numPr>
          <w:ilvl w:val="2"/>
          <w:numId w:val="7"/>
        </w:numPr>
        <w:spacing w:before="240" w:line="300" w:lineRule="atLeast"/>
        <w:ind w:right="-284"/>
        <w:rPr>
          <w:rFonts w:ascii="David" w:hAnsi="David"/>
          <w:lang w:eastAsia="en-US"/>
        </w:rPr>
      </w:pPr>
      <w:r w:rsidRPr="00FE1016">
        <w:rPr>
          <w:rFonts w:ascii="David" w:hAnsi="David" w:hint="cs"/>
          <w:rtl/>
          <w:lang w:eastAsia="en-US"/>
        </w:rPr>
        <w:lastRenderedPageBreak/>
        <w:t xml:space="preserve">מטה פולין רשאי לתת מענה במסגרת רכישת שירותים משלימים. ההתחשבנות עם </w:t>
      </w:r>
      <w:r w:rsidR="00B72915">
        <w:rPr>
          <w:rFonts w:ascii="David" w:hAnsi="David" w:hint="cs"/>
          <w:rtl/>
          <w:lang w:eastAsia="en-US"/>
        </w:rPr>
        <w:t>הספק</w:t>
      </w:r>
      <w:r w:rsidRPr="00FE1016">
        <w:rPr>
          <w:rFonts w:ascii="David" w:hAnsi="David" w:hint="cs"/>
          <w:rtl/>
          <w:lang w:eastAsia="en-US"/>
        </w:rPr>
        <w:t xml:space="preserve"> תתבצע</w:t>
      </w:r>
      <w:r w:rsidRPr="00FE1016">
        <w:rPr>
          <w:rFonts w:ascii="David" w:hAnsi="David"/>
          <w:rtl/>
          <w:lang w:eastAsia="en-US"/>
        </w:rPr>
        <w:t xml:space="preserve"> </w:t>
      </w:r>
      <w:r w:rsidRPr="00FE1016">
        <w:rPr>
          <w:rFonts w:ascii="David" w:hAnsi="David" w:hint="eastAsia"/>
          <w:rtl/>
          <w:lang w:eastAsia="en-US"/>
        </w:rPr>
        <w:t>בסוף</w:t>
      </w:r>
      <w:r w:rsidRPr="00FE1016">
        <w:rPr>
          <w:rFonts w:ascii="David" w:hAnsi="David"/>
          <w:rtl/>
          <w:lang w:eastAsia="en-US"/>
        </w:rPr>
        <w:t xml:space="preserve"> </w:t>
      </w:r>
      <w:r w:rsidRPr="00FE1016">
        <w:rPr>
          <w:rFonts w:ascii="David" w:hAnsi="David" w:hint="eastAsia"/>
          <w:rtl/>
          <w:lang w:eastAsia="en-US"/>
        </w:rPr>
        <w:t>כל</w:t>
      </w:r>
      <w:r w:rsidRPr="00FE1016">
        <w:rPr>
          <w:rFonts w:ascii="David" w:hAnsi="David"/>
          <w:rtl/>
          <w:lang w:eastAsia="en-US"/>
        </w:rPr>
        <w:t xml:space="preserve"> </w:t>
      </w:r>
      <w:r w:rsidRPr="00FE1016">
        <w:rPr>
          <w:rFonts w:ascii="David" w:hAnsi="David" w:hint="eastAsia"/>
          <w:rtl/>
          <w:lang w:eastAsia="en-US"/>
        </w:rPr>
        <w:t>סבב</w:t>
      </w:r>
      <w:r w:rsidRPr="00FE1016">
        <w:rPr>
          <w:rFonts w:ascii="David" w:hAnsi="David"/>
          <w:rtl/>
          <w:lang w:eastAsia="en-US"/>
        </w:rPr>
        <w:t>. מטה פולין ישאף לבנית משלחות במיצוי מלא של האוטובוסים.</w:t>
      </w:r>
    </w:p>
    <w:p w:rsidR="00DE1DB3" w:rsidRPr="00FE1016" w:rsidRDefault="00DE1DB3" w:rsidP="003E1BD1">
      <w:pPr>
        <w:widowControl w:val="0"/>
        <w:numPr>
          <w:ilvl w:val="2"/>
          <w:numId w:val="7"/>
        </w:numPr>
        <w:spacing w:before="240" w:line="300" w:lineRule="atLeast"/>
        <w:ind w:right="-284"/>
        <w:rPr>
          <w:rFonts w:ascii="David" w:hAnsi="David"/>
          <w:lang w:eastAsia="en-US"/>
        </w:rPr>
      </w:pPr>
      <w:r w:rsidRPr="00FE1016">
        <w:rPr>
          <w:rFonts w:ascii="David" w:hAnsi="David" w:hint="cs"/>
          <w:rtl/>
          <w:lang w:eastAsia="en-US"/>
        </w:rPr>
        <w:t>אגף הביטחון רשאי להנחות את מטה פולין להוסיף מאבטחים לכל סוגי המשלחות (משרדיות/ מוסדיות) בתוספת תשלום בהתאם לטבלת שירותים משלימים. המשרד יורה ל</w:t>
      </w:r>
      <w:r w:rsidR="00B72915">
        <w:rPr>
          <w:rFonts w:ascii="David" w:hAnsi="David" w:hint="cs"/>
          <w:rtl/>
          <w:lang w:eastAsia="en-US"/>
        </w:rPr>
        <w:t>ספק</w:t>
      </w:r>
      <w:r w:rsidRPr="00FE1016">
        <w:rPr>
          <w:rFonts w:ascii="David" w:hAnsi="David" w:hint="cs"/>
          <w:rtl/>
          <w:lang w:eastAsia="en-US"/>
        </w:rPr>
        <w:t xml:space="preserve"> לרכוש עבור המשרד את השירות גם אם המאבטחים יוצבו במשלחות המאורגנות על ידי קבלנים אחרים.. </w:t>
      </w:r>
    </w:p>
    <w:p w:rsidR="00DE1DB3" w:rsidRPr="00FE1016" w:rsidRDefault="00B72915" w:rsidP="003E1BD1">
      <w:pPr>
        <w:widowControl w:val="0"/>
        <w:numPr>
          <w:ilvl w:val="2"/>
          <w:numId w:val="7"/>
        </w:numPr>
        <w:spacing w:before="240" w:line="300" w:lineRule="atLeast"/>
        <w:ind w:right="-284"/>
        <w:rPr>
          <w:rFonts w:ascii="David" w:hAnsi="David"/>
          <w:lang w:eastAsia="en-US"/>
        </w:rPr>
      </w:pPr>
      <w:r>
        <w:rPr>
          <w:rFonts w:ascii="David" w:hAnsi="David" w:hint="cs"/>
          <w:rtl/>
          <w:lang w:eastAsia="en-US"/>
        </w:rPr>
        <w:t>הספק</w:t>
      </w:r>
      <w:r w:rsidR="00DE1DB3" w:rsidRPr="00FE1016">
        <w:rPr>
          <w:rFonts w:ascii="David" w:hAnsi="David" w:hint="cs"/>
          <w:rtl/>
          <w:lang w:eastAsia="en-US"/>
        </w:rPr>
        <w:t xml:space="preserve"> עשוי להדרש להטיס את המאבטחים בטיסה נפרדת מטיסות המשלחות.</w:t>
      </w:r>
    </w:p>
    <w:p w:rsidR="00DE1DB3" w:rsidRPr="00FE1016" w:rsidRDefault="00DE1DB3" w:rsidP="003E1BD1">
      <w:pPr>
        <w:widowControl w:val="0"/>
        <w:numPr>
          <w:ilvl w:val="2"/>
          <w:numId w:val="7"/>
        </w:numPr>
        <w:spacing w:before="240" w:line="300" w:lineRule="atLeast"/>
        <w:ind w:right="-284"/>
        <w:rPr>
          <w:rFonts w:ascii="David" w:hAnsi="David"/>
          <w:lang w:eastAsia="en-US"/>
        </w:rPr>
      </w:pPr>
      <w:r w:rsidRPr="00FE1016">
        <w:rPr>
          <w:rFonts w:ascii="David" w:hAnsi="David" w:hint="cs"/>
          <w:rtl/>
          <w:lang w:eastAsia="en-US"/>
        </w:rPr>
        <w:t xml:space="preserve"> בעת הטסת אומן </w:t>
      </w:r>
      <w:r w:rsidR="00152B63">
        <w:rPr>
          <w:rFonts w:ascii="David" w:hAnsi="David" w:hint="cs"/>
          <w:rtl/>
          <w:lang w:eastAsia="en-US"/>
        </w:rPr>
        <w:t>לפולין</w:t>
      </w:r>
      <w:r w:rsidRPr="00FE1016">
        <w:rPr>
          <w:rFonts w:ascii="David" w:hAnsi="David" w:hint="cs"/>
          <w:rtl/>
          <w:lang w:eastAsia="en-US"/>
        </w:rPr>
        <w:t xml:space="preserve">, באחריות </w:t>
      </w:r>
      <w:r w:rsidR="00B72915">
        <w:rPr>
          <w:rFonts w:ascii="David" w:hAnsi="David" w:hint="cs"/>
          <w:rtl/>
          <w:lang w:eastAsia="en-US"/>
        </w:rPr>
        <w:t>הספק</w:t>
      </w:r>
      <w:r w:rsidRPr="00FE1016">
        <w:rPr>
          <w:rFonts w:ascii="David" w:hAnsi="David" w:hint="cs"/>
          <w:rtl/>
          <w:lang w:eastAsia="en-US"/>
        </w:rPr>
        <w:t xml:space="preserve"> </w:t>
      </w:r>
      <w:r w:rsidR="00152B63">
        <w:rPr>
          <w:rFonts w:ascii="David" w:hAnsi="David" w:hint="cs"/>
          <w:rtl/>
          <w:lang w:eastAsia="en-US"/>
        </w:rPr>
        <w:t xml:space="preserve">לממן את הטסת האומן </w:t>
      </w:r>
      <w:r w:rsidRPr="00FE1016">
        <w:rPr>
          <w:rFonts w:ascii="David" w:hAnsi="David" w:hint="cs"/>
          <w:rtl/>
          <w:lang w:eastAsia="en-US"/>
        </w:rPr>
        <w:t xml:space="preserve">ולממן את העלאת </w:t>
      </w:r>
      <w:r w:rsidR="00152B63">
        <w:rPr>
          <w:rFonts w:ascii="David" w:hAnsi="David" w:hint="cs"/>
          <w:rtl/>
          <w:lang w:eastAsia="en-US"/>
        </w:rPr>
        <w:t xml:space="preserve">והטסת </w:t>
      </w:r>
      <w:r w:rsidRPr="00FE1016">
        <w:rPr>
          <w:rFonts w:ascii="David" w:hAnsi="David" w:hint="cs"/>
          <w:rtl/>
          <w:lang w:eastAsia="en-US"/>
        </w:rPr>
        <w:t xml:space="preserve">כלי הנגינה (כדוגמת אקורדיון או גיטרה) למטוס </w:t>
      </w:r>
      <w:r w:rsidR="00152B63">
        <w:rPr>
          <w:rFonts w:ascii="David" w:hAnsi="David" w:hint="cs"/>
          <w:rtl/>
          <w:lang w:eastAsia="en-US"/>
        </w:rPr>
        <w:t>בצמוד ל</w:t>
      </w:r>
      <w:r w:rsidRPr="00FE1016">
        <w:rPr>
          <w:rFonts w:ascii="David" w:hAnsi="David" w:hint="cs"/>
          <w:rtl/>
          <w:lang w:eastAsia="en-US"/>
        </w:rPr>
        <w:t>אומן (לא לבטן המטוס).</w:t>
      </w:r>
    </w:p>
    <w:p w:rsidR="00C1480D" w:rsidRDefault="00C1480D" w:rsidP="003E1BD1">
      <w:pPr>
        <w:widowControl w:val="0"/>
        <w:numPr>
          <w:ilvl w:val="2"/>
          <w:numId w:val="7"/>
        </w:numPr>
        <w:spacing w:before="240" w:line="300" w:lineRule="atLeast"/>
        <w:ind w:right="-284"/>
        <w:rPr>
          <w:rFonts w:ascii="David" w:hAnsi="David"/>
          <w:lang w:eastAsia="en-US"/>
        </w:rPr>
      </w:pPr>
      <w:r w:rsidRPr="00FE1016">
        <w:rPr>
          <w:rFonts w:ascii="David" w:hAnsi="David"/>
          <w:rtl/>
          <w:lang w:eastAsia="en-US"/>
        </w:rPr>
        <w:t xml:space="preserve">בעבור כל סבב </w:t>
      </w:r>
      <w:r>
        <w:rPr>
          <w:rFonts w:ascii="David" w:hAnsi="David" w:hint="cs"/>
          <w:rtl/>
          <w:lang w:eastAsia="en-US"/>
        </w:rPr>
        <w:t xml:space="preserve">(3 סבבים ) </w:t>
      </w:r>
      <w:r w:rsidRPr="00FE1016">
        <w:rPr>
          <w:rFonts w:ascii="David" w:hAnsi="David"/>
          <w:rtl/>
          <w:lang w:eastAsia="en-US"/>
        </w:rPr>
        <w:t xml:space="preserve"> בפולין רשאי המטה לרכוש באמצעות השירותים  המשלימים בסכום של</w:t>
      </w:r>
      <w:r>
        <w:rPr>
          <w:rFonts w:ascii="David" w:hAnsi="David" w:hint="cs"/>
          <w:rtl/>
          <w:lang w:eastAsia="en-US"/>
        </w:rPr>
        <w:t xml:space="preserve"> עד</w:t>
      </w:r>
      <w:r w:rsidRPr="00FE1016">
        <w:rPr>
          <w:rFonts w:ascii="David" w:hAnsi="David"/>
          <w:rtl/>
          <w:lang w:eastAsia="en-US"/>
        </w:rPr>
        <w:t xml:space="preserve"> </w:t>
      </w:r>
      <w:r>
        <w:rPr>
          <w:rFonts w:ascii="David" w:hAnsi="David" w:hint="cs"/>
          <w:b/>
          <w:bCs/>
          <w:rtl/>
          <w:lang w:eastAsia="en-US"/>
        </w:rPr>
        <w:t>2</w:t>
      </w:r>
      <w:r w:rsidRPr="00152B63">
        <w:rPr>
          <w:rFonts w:ascii="David" w:hAnsi="David" w:hint="cs"/>
          <w:b/>
          <w:bCs/>
          <w:rtl/>
          <w:lang w:eastAsia="en-US"/>
        </w:rPr>
        <w:t>,</w:t>
      </w:r>
      <w:r>
        <w:rPr>
          <w:rFonts w:ascii="David" w:hAnsi="David" w:hint="cs"/>
          <w:b/>
          <w:bCs/>
          <w:rtl/>
          <w:lang w:eastAsia="en-US"/>
        </w:rPr>
        <w:t>5</w:t>
      </w:r>
      <w:r w:rsidRPr="00152B63">
        <w:rPr>
          <w:rFonts w:ascii="David" w:hAnsi="David"/>
          <w:b/>
          <w:bCs/>
          <w:rtl/>
          <w:lang w:eastAsia="en-US"/>
        </w:rPr>
        <w:t xml:space="preserve">00 </w:t>
      </w:r>
      <w:r w:rsidRPr="00FE1016">
        <w:rPr>
          <w:rFonts w:ascii="David" w:hAnsi="David"/>
          <w:rtl/>
          <w:lang w:eastAsia="en-US"/>
        </w:rPr>
        <w:t>שח (או שווה ערך לזלוטי )  ל</w:t>
      </w:r>
      <w:r>
        <w:rPr>
          <w:rFonts w:ascii="David" w:hAnsi="David" w:hint="cs"/>
          <w:rtl/>
          <w:lang w:eastAsia="en-US"/>
        </w:rPr>
        <w:t xml:space="preserve">כל סבב </w:t>
      </w:r>
      <w:r w:rsidRPr="00FE1016">
        <w:rPr>
          <w:rFonts w:ascii="David" w:hAnsi="David"/>
          <w:rtl/>
          <w:lang w:eastAsia="en-US"/>
        </w:rPr>
        <w:t xml:space="preserve">: חומרים עזרים ואמצעים  טכנולוגים </w:t>
      </w:r>
      <w:r>
        <w:rPr>
          <w:rFonts w:ascii="David" w:hAnsi="David" w:hint="cs"/>
          <w:rtl/>
          <w:lang w:eastAsia="en-US"/>
        </w:rPr>
        <w:t xml:space="preserve">פדגוגיים והדרכתיים </w:t>
      </w:r>
      <w:r w:rsidRPr="00FE1016">
        <w:rPr>
          <w:rFonts w:ascii="David" w:hAnsi="David"/>
          <w:rtl/>
          <w:lang w:eastAsia="en-US"/>
        </w:rPr>
        <w:t xml:space="preserve">בעבור אנשי </w:t>
      </w:r>
      <w:r>
        <w:rPr>
          <w:rFonts w:ascii="David" w:hAnsi="David" w:hint="cs"/>
          <w:rtl/>
          <w:lang w:eastAsia="en-US"/>
        </w:rPr>
        <w:t>תחנת הקבע</w:t>
      </w:r>
      <w:r w:rsidRPr="00FE1016">
        <w:rPr>
          <w:rFonts w:ascii="David" w:hAnsi="David"/>
          <w:rtl/>
          <w:lang w:eastAsia="en-US"/>
        </w:rPr>
        <w:t xml:space="preserve"> ומנהלי משלחות, כיבוד לתדרוכים  למנהלי משלחות בארץ ובפולין ,תיקי ע"ר,</w:t>
      </w:r>
      <w:r w:rsidR="00A77198">
        <w:rPr>
          <w:rFonts w:ascii="David" w:hAnsi="David" w:hint="cs"/>
          <w:rtl/>
          <w:lang w:eastAsia="en-US"/>
        </w:rPr>
        <w:t xml:space="preserve"> </w:t>
      </w:r>
      <w:r>
        <w:rPr>
          <w:rFonts w:ascii="David" w:hAnsi="David" w:hint="cs"/>
          <w:rtl/>
          <w:lang w:eastAsia="en-US"/>
        </w:rPr>
        <w:t>פרחים ומגינים</w:t>
      </w:r>
      <w:r w:rsidR="00A77198">
        <w:rPr>
          <w:rFonts w:ascii="David" w:hAnsi="David" w:hint="cs"/>
          <w:rtl/>
          <w:lang w:eastAsia="en-US"/>
        </w:rPr>
        <w:t>,</w:t>
      </w:r>
      <w:r>
        <w:rPr>
          <w:rFonts w:ascii="David" w:hAnsi="David" w:hint="cs"/>
          <w:rtl/>
          <w:lang w:eastAsia="en-US"/>
        </w:rPr>
        <w:t xml:space="preserve"> </w:t>
      </w:r>
      <w:r w:rsidRPr="00FE1016">
        <w:rPr>
          <w:rFonts w:ascii="David" w:hAnsi="David"/>
          <w:rtl/>
          <w:lang w:eastAsia="en-US"/>
        </w:rPr>
        <w:t xml:space="preserve">הכל באישור  </w:t>
      </w:r>
      <w:r w:rsidR="001E679D">
        <w:rPr>
          <w:rFonts w:ascii="David" w:hAnsi="David" w:hint="cs"/>
          <w:rtl/>
          <w:lang w:eastAsia="en-US"/>
        </w:rPr>
        <w:t>מטה פולין</w:t>
      </w:r>
    </w:p>
    <w:p w:rsidR="00C1480D" w:rsidRPr="00983614" w:rsidRDefault="001E679D" w:rsidP="003E1BD1">
      <w:pPr>
        <w:widowControl w:val="0"/>
        <w:numPr>
          <w:ilvl w:val="2"/>
          <w:numId w:val="7"/>
        </w:numPr>
        <w:spacing w:before="240" w:line="300" w:lineRule="atLeast"/>
        <w:ind w:right="-284"/>
        <w:rPr>
          <w:rtl/>
        </w:rPr>
      </w:pPr>
      <w:r>
        <w:rPr>
          <w:rFonts w:hint="cs"/>
          <w:rtl/>
        </w:rPr>
        <w:t>ככל שידרש</w:t>
      </w:r>
      <w:r w:rsidR="00C1480D">
        <w:rPr>
          <w:rFonts w:hint="cs"/>
          <w:rtl/>
        </w:rPr>
        <w:t xml:space="preserve"> רכב לטובת נציג המטה</w:t>
      </w:r>
      <w:r>
        <w:rPr>
          <w:rFonts w:hint="cs"/>
          <w:rtl/>
        </w:rPr>
        <w:t xml:space="preserve"> בפולין</w:t>
      </w:r>
      <w:r w:rsidR="00C1480D">
        <w:rPr>
          <w:rFonts w:hint="cs"/>
          <w:rtl/>
        </w:rPr>
        <w:t>,</w:t>
      </w:r>
      <w:r>
        <w:rPr>
          <w:rFonts w:hint="cs"/>
          <w:rtl/>
        </w:rPr>
        <w:t xml:space="preserve"> ה</w:t>
      </w:r>
      <w:r w:rsidR="00C1480D" w:rsidRPr="00983614">
        <w:rPr>
          <w:rFonts w:hint="cs"/>
          <w:rtl/>
        </w:rPr>
        <w:t>מטה רשאי לה</w:t>
      </w:r>
      <w:r w:rsidR="00C1480D">
        <w:rPr>
          <w:rFonts w:hint="cs"/>
          <w:rtl/>
        </w:rPr>
        <w:t>זמין רכב ונהג לצורך הסיור</w:t>
      </w:r>
      <w:r w:rsidR="00C1480D" w:rsidRPr="00562BC2">
        <w:rPr>
          <w:rFonts w:hint="cs"/>
          <w:rtl/>
        </w:rPr>
        <w:t xml:space="preserve"> </w:t>
      </w:r>
      <w:r w:rsidR="00C1480D">
        <w:rPr>
          <w:rFonts w:hint="cs"/>
          <w:rtl/>
        </w:rPr>
        <w:t>ה</w:t>
      </w:r>
      <w:r w:rsidR="00C1480D" w:rsidRPr="00562BC2">
        <w:rPr>
          <w:rFonts w:hint="cs"/>
          <w:rtl/>
        </w:rPr>
        <w:t>יומי</w:t>
      </w:r>
      <w:r w:rsidR="00C1480D">
        <w:rPr>
          <w:rFonts w:hint="cs"/>
          <w:rtl/>
        </w:rPr>
        <w:t xml:space="preserve"> של נציג </w:t>
      </w:r>
      <w:r w:rsidR="00D04502">
        <w:rPr>
          <w:rFonts w:hint="cs"/>
          <w:rtl/>
        </w:rPr>
        <w:t>תחנת הקבע</w:t>
      </w:r>
      <w:r w:rsidR="00C1480D">
        <w:rPr>
          <w:rFonts w:hint="cs"/>
          <w:rtl/>
        </w:rPr>
        <w:t xml:space="preserve">  בין המשלחות השונות  באמצעות </w:t>
      </w:r>
      <w:r w:rsidR="00C1480D" w:rsidRPr="00983614">
        <w:rPr>
          <w:rFonts w:hint="cs"/>
          <w:rtl/>
        </w:rPr>
        <w:t xml:space="preserve"> </w:t>
      </w:r>
      <w:r w:rsidR="00C1480D">
        <w:rPr>
          <w:rFonts w:hint="cs"/>
          <w:rtl/>
        </w:rPr>
        <w:t>ה</w:t>
      </w:r>
      <w:r w:rsidR="00C1480D" w:rsidRPr="00983614">
        <w:rPr>
          <w:rFonts w:hint="cs"/>
          <w:rtl/>
        </w:rPr>
        <w:t>ספק</w:t>
      </w:r>
      <w:r w:rsidR="00C1480D">
        <w:rPr>
          <w:rFonts w:hint="cs"/>
          <w:rtl/>
        </w:rPr>
        <w:t xml:space="preserve"> </w:t>
      </w:r>
      <w:r w:rsidR="00C1480D" w:rsidRPr="00983614">
        <w:rPr>
          <w:rtl/>
        </w:rPr>
        <w:t xml:space="preserve"> </w:t>
      </w:r>
      <w:r w:rsidR="00C1480D" w:rsidRPr="00983614">
        <w:rPr>
          <w:rFonts w:hint="cs"/>
          <w:rtl/>
        </w:rPr>
        <w:t xml:space="preserve">או לחילופין </w:t>
      </w:r>
      <w:r w:rsidR="00C1480D">
        <w:rPr>
          <w:rFonts w:hint="cs"/>
          <w:rtl/>
        </w:rPr>
        <w:t>נציג המטה יתאם רכב ונהג עצמאית</w:t>
      </w:r>
      <w:r>
        <w:rPr>
          <w:rFonts w:hint="cs"/>
          <w:rtl/>
        </w:rPr>
        <w:t xml:space="preserve"> </w:t>
      </w:r>
      <w:r w:rsidR="00C1480D">
        <w:rPr>
          <w:rFonts w:hint="cs"/>
          <w:rtl/>
        </w:rPr>
        <w:t>ו</w:t>
      </w:r>
      <w:r w:rsidR="00C1480D" w:rsidRPr="00983614">
        <w:rPr>
          <w:rtl/>
        </w:rPr>
        <w:t xml:space="preserve">הספק </w:t>
      </w:r>
      <w:r w:rsidR="00C1480D" w:rsidRPr="00983614">
        <w:rPr>
          <w:rFonts w:hint="cs"/>
          <w:rtl/>
        </w:rPr>
        <w:t xml:space="preserve">יקבל </w:t>
      </w:r>
      <w:r w:rsidR="00C1480D">
        <w:rPr>
          <w:rFonts w:hint="cs"/>
          <w:rtl/>
        </w:rPr>
        <w:t>חשבונית/ קבלה  לצורך התשלום,  ב</w:t>
      </w:r>
      <w:r>
        <w:rPr>
          <w:rFonts w:hint="cs"/>
          <w:rtl/>
        </w:rPr>
        <w:t>-</w:t>
      </w:r>
      <w:r w:rsidR="00C1480D">
        <w:rPr>
          <w:rFonts w:hint="cs"/>
          <w:rtl/>
        </w:rPr>
        <w:t xml:space="preserve"> 2 המצבים  העלות הינה ע"ח המשרד והמימון</w:t>
      </w:r>
      <w:r w:rsidR="00A77198">
        <w:rPr>
          <w:rFonts w:hint="cs"/>
          <w:rtl/>
        </w:rPr>
        <w:t xml:space="preserve"> </w:t>
      </w:r>
      <w:r w:rsidR="00C1480D">
        <w:rPr>
          <w:rFonts w:hint="cs"/>
          <w:rtl/>
        </w:rPr>
        <w:t>יתבצע</w:t>
      </w:r>
      <w:r w:rsidR="00A77198">
        <w:rPr>
          <w:rFonts w:hint="cs"/>
          <w:rtl/>
        </w:rPr>
        <w:t xml:space="preserve"> </w:t>
      </w:r>
      <w:r w:rsidR="00C1480D" w:rsidRPr="00983614">
        <w:rPr>
          <w:rFonts w:hint="cs"/>
          <w:rtl/>
        </w:rPr>
        <w:t xml:space="preserve">באמצעות טבלת </w:t>
      </w:r>
      <w:r w:rsidR="00C1480D">
        <w:rPr>
          <w:rFonts w:hint="cs"/>
          <w:rtl/>
        </w:rPr>
        <w:t>ה</w:t>
      </w:r>
      <w:r w:rsidR="00C1480D" w:rsidRPr="00983614">
        <w:rPr>
          <w:rFonts w:hint="cs"/>
          <w:rtl/>
        </w:rPr>
        <w:t xml:space="preserve">שירותים </w:t>
      </w:r>
      <w:r w:rsidR="00C1480D">
        <w:rPr>
          <w:rFonts w:hint="cs"/>
          <w:rtl/>
        </w:rPr>
        <w:t>ה</w:t>
      </w:r>
      <w:r w:rsidR="00C1480D" w:rsidRPr="00983614">
        <w:rPr>
          <w:rFonts w:hint="cs"/>
          <w:rtl/>
        </w:rPr>
        <w:t xml:space="preserve">משלימים </w:t>
      </w:r>
    </w:p>
    <w:p w:rsidR="00DE1DB3" w:rsidRPr="0027308F" w:rsidRDefault="00DE1DB3" w:rsidP="00DE1DB3">
      <w:pPr>
        <w:widowControl w:val="0"/>
        <w:spacing w:line="300" w:lineRule="atLeast"/>
        <w:ind w:left="2268"/>
      </w:pPr>
    </w:p>
    <w:p w:rsidR="00DE1DB3" w:rsidRPr="0027308F" w:rsidRDefault="00DE1DB3" w:rsidP="003E1BD1">
      <w:pPr>
        <w:widowControl w:val="0"/>
        <w:numPr>
          <w:ilvl w:val="1"/>
          <w:numId w:val="7"/>
        </w:numPr>
        <w:spacing w:line="300" w:lineRule="atLeast"/>
        <w:rPr>
          <w:b/>
          <w:bCs/>
          <w:sz w:val="26"/>
          <w:szCs w:val="26"/>
          <w:u w:val="single"/>
        </w:rPr>
      </w:pPr>
      <w:r w:rsidRPr="0027308F">
        <w:rPr>
          <w:rFonts w:hint="cs"/>
          <w:b/>
          <w:bCs/>
          <w:sz w:val="26"/>
          <w:szCs w:val="26"/>
          <w:u w:val="single"/>
          <w:rtl/>
        </w:rPr>
        <w:t>הפעלת משרד בפולין</w:t>
      </w:r>
    </w:p>
    <w:p w:rsidR="00DE1DB3" w:rsidRPr="00FE1016" w:rsidRDefault="00DE1DB3" w:rsidP="003E1BD1">
      <w:pPr>
        <w:widowControl w:val="0"/>
        <w:numPr>
          <w:ilvl w:val="2"/>
          <w:numId w:val="7"/>
        </w:numPr>
        <w:spacing w:before="240" w:line="300" w:lineRule="atLeast"/>
        <w:ind w:right="-284"/>
        <w:rPr>
          <w:rFonts w:ascii="David" w:hAnsi="David"/>
          <w:lang w:eastAsia="en-US"/>
        </w:rPr>
      </w:pPr>
      <w:r w:rsidRPr="00FE1016">
        <w:rPr>
          <w:rFonts w:ascii="David" w:hAnsi="David" w:hint="cs"/>
          <w:rtl/>
          <w:lang w:eastAsia="en-US"/>
        </w:rPr>
        <w:t xml:space="preserve">על </w:t>
      </w:r>
      <w:r w:rsidR="00B72915">
        <w:rPr>
          <w:rFonts w:ascii="David" w:hAnsi="David" w:hint="cs"/>
          <w:rtl/>
          <w:lang w:eastAsia="en-US"/>
        </w:rPr>
        <w:t>הספק</w:t>
      </w:r>
      <w:r w:rsidRPr="00FE1016">
        <w:rPr>
          <w:rFonts w:ascii="David" w:hAnsi="David" w:hint="cs"/>
          <w:rtl/>
          <w:lang w:eastAsia="en-US"/>
        </w:rPr>
        <w:t xml:space="preserve"> להפעיל במסגרת מכרז זה משרד בבעלותו למתן שירותי קרקע בפולין באחת מהערים הבאות: ורשה או קרקוב.</w:t>
      </w:r>
    </w:p>
    <w:p w:rsidR="00DE1DB3" w:rsidRPr="00FE1016" w:rsidRDefault="00DE1DB3" w:rsidP="003E1BD1">
      <w:pPr>
        <w:widowControl w:val="0"/>
        <w:numPr>
          <w:ilvl w:val="2"/>
          <w:numId w:val="7"/>
        </w:numPr>
        <w:spacing w:before="240" w:line="300" w:lineRule="atLeast"/>
        <w:ind w:right="-284"/>
        <w:rPr>
          <w:rFonts w:ascii="David" w:hAnsi="David"/>
          <w:lang w:eastAsia="en-US"/>
        </w:rPr>
      </w:pPr>
      <w:r w:rsidRPr="00FE1016">
        <w:rPr>
          <w:rFonts w:ascii="David" w:hAnsi="David" w:hint="cs"/>
          <w:rtl/>
          <w:lang w:eastAsia="en-US"/>
        </w:rPr>
        <w:t>המשרד בפולין יהיה בעל רישיון הפעלה של משרד נסיעות תקף וביטוח מקצועי.</w:t>
      </w:r>
    </w:p>
    <w:p w:rsidR="00DE1DB3" w:rsidRPr="00FE1016" w:rsidRDefault="00B72915" w:rsidP="003E1BD1">
      <w:pPr>
        <w:widowControl w:val="0"/>
        <w:numPr>
          <w:ilvl w:val="2"/>
          <w:numId w:val="7"/>
        </w:numPr>
        <w:spacing w:before="240" w:line="300" w:lineRule="atLeast"/>
        <w:ind w:right="-284"/>
        <w:rPr>
          <w:rFonts w:ascii="David" w:hAnsi="David"/>
          <w:lang w:eastAsia="en-US"/>
        </w:rPr>
      </w:pPr>
      <w:r>
        <w:rPr>
          <w:rFonts w:ascii="David" w:hAnsi="David" w:hint="cs"/>
          <w:rtl/>
          <w:lang w:eastAsia="en-US"/>
        </w:rPr>
        <w:t>הספק</w:t>
      </w:r>
      <w:r w:rsidR="00DE1DB3" w:rsidRPr="00FE1016">
        <w:rPr>
          <w:rFonts w:ascii="David" w:hAnsi="David" w:hint="cs"/>
          <w:rtl/>
          <w:lang w:eastAsia="en-US"/>
        </w:rPr>
        <w:t xml:space="preserve"> יעביר לאגף לא יאוחר משבועיים ממועד </w:t>
      </w:r>
      <w:r w:rsidR="00AA54BC">
        <w:rPr>
          <w:rFonts w:ascii="David" w:hAnsi="David" w:hint="cs"/>
          <w:rtl/>
          <w:lang w:eastAsia="en-US"/>
        </w:rPr>
        <w:t>תחילת ההתקשרות</w:t>
      </w:r>
      <w:r w:rsidR="00DE1DB3" w:rsidRPr="00FE1016">
        <w:rPr>
          <w:rFonts w:ascii="David" w:hAnsi="David" w:hint="cs"/>
          <w:rtl/>
          <w:lang w:eastAsia="en-US"/>
        </w:rPr>
        <w:t xml:space="preserve"> מסמך הכולל את פרטי המשרד, כתובתו ועותק מרישיון ההפעלה של משרד נסיעות.</w:t>
      </w:r>
    </w:p>
    <w:p w:rsidR="00DE1DB3" w:rsidRDefault="00B72915" w:rsidP="003E1BD1">
      <w:pPr>
        <w:widowControl w:val="0"/>
        <w:numPr>
          <w:ilvl w:val="2"/>
          <w:numId w:val="7"/>
        </w:numPr>
        <w:spacing w:before="240" w:line="300" w:lineRule="atLeast"/>
        <w:ind w:right="-284"/>
        <w:rPr>
          <w:rFonts w:ascii="David" w:hAnsi="David"/>
          <w:lang w:eastAsia="en-US"/>
        </w:rPr>
      </w:pPr>
      <w:r>
        <w:rPr>
          <w:rFonts w:ascii="David" w:hAnsi="David" w:hint="cs"/>
          <w:rtl/>
          <w:lang w:eastAsia="en-US"/>
        </w:rPr>
        <w:t>הספק</w:t>
      </w:r>
      <w:r w:rsidR="00DE1DB3" w:rsidRPr="00FE1016">
        <w:rPr>
          <w:rFonts w:ascii="David" w:hAnsi="David" w:hint="cs"/>
          <w:rtl/>
          <w:lang w:eastAsia="en-US"/>
        </w:rPr>
        <w:t xml:space="preserve"> רשאי להתקשר עם משרד לשירותי קרקע קיים באחת מהערים הנ"ל ויציג הסכם התקשרות חתום כדין (בכפוף לדין הפולני) עם המשרד לשירותי קרקע בפולין שתוקפו יהיה לפחות לשנת ההתקשרות הראשונה עם אופציה ל- 3 שנים נוספות.</w:t>
      </w:r>
    </w:p>
    <w:p w:rsidR="00040817" w:rsidRDefault="00040817" w:rsidP="00040817">
      <w:pPr>
        <w:widowControl w:val="0"/>
        <w:spacing w:line="300" w:lineRule="atLeast"/>
        <w:ind w:left="1418"/>
        <w:rPr>
          <w:b/>
          <w:bCs/>
          <w:sz w:val="26"/>
          <w:szCs w:val="26"/>
          <w:u w:val="single"/>
        </w:rPr>
      </w:pPr>
    </w:p>
    <w:p w:rsidR="002248AA" w:rsidRPr="00FE1016" w:rsidRDefault="002248AA" w:rsidP="003E1BD1">
      <w:pPr>
        <w:widowControl w:val="0"/>
        <w:numPr>
          <w:ilvl w:val="1"/>
          <w:numId w:val="7"/>
        </w:numPr>
        <w:spacing w:line="300" w:lineRule="atLeast"/>
        <w:rPr>
          <w:b/>
          <w:bCs/>
          <w:sz w:val="26"/>
          <w:szCs w:val="26"/>
          <w:u w:val="single"/>
        </w:rPr>
      </w:pPr>
      <w:r w:rsidRPr="00FE1016">
        <w:rPr>
          <w:rFonts w:hint="cs"/>
          <w:b/>
          <w:bCs/>
          <w:sz w:val="26"/>
          <w:szCs w:val="26"/>
          <w:u w:val="single"/>
          <w:rtl/>
        </w:rPr>
        <w:t>הכנות לפני יציאת משלחת</w:t>
      </w:r>
    </w:p>
    <w:p w:rsidR="00CE21CB" w:rsidRPr="00CE21CB" w:rsidRDefault="00CE21CB" w:rsidP="003E1BD1">
      <w:pPr>
        <w:widowControl w:val="0"/>
        <w:numPr>
          <w:ilvl w:val="2"/>
          <w:numId w:val="7"/>
        </w:numPr>
        <w:spacing w:before="240" w:line="300" w:lineRule="atLeast"/>
        <w:ind w:right="-284"/>
        <w:rPr>
          <w:sz w:val="22"/>
        </w:rPr>
      </w:pPr>
      <w:r>
        <w:rPr>
          <w:rFonts w:hint="cs"/>
          <w:sz w:val="22"/>
          <w:rtl/>
        </w:rPr>
        <w:t xml:space="preserve">מטה פולין בשיתוף הספק  ינסחו הסכם פעילות בו </w:t>
      </w:r>
      <w:r w:rsidR="002A628D">
        <w:rPr>
          <w:rFonts w:hint="cs"/>
          <w:sz w:val="22"/>
          <w:rtl/>
        </w:rPr>
        <w:t>י</w:t>
      </w:r>
      <w:r>
        <w:rPr>
          <w:rFonts w:hint="cs"/>
          <w:sz w:val="22"/>
          <w:rtl/>
        </w:rPr>
        <w:t>פורטו השירותים</w:t>
      </w:r>
      <w:r w:rsidR="002A628D">
        <w:rPr>
          <w:rFonts w:hint="cs"/>
          <w:sz w:val="22"/>
          <w:rtl/>
        </w:rPr>
        <w:t xml:space="preserve"> הנדרשים מהספק מול הגורם המשתתף ותנאי התשלום ודף הנחיות והסברים להורי התלמידים המשתתפים.</w:t>
      </w:r>
    </w:p>
    <w:p w:rsidR="00BE54E5" w:rsidRPr="00BE54E5" w:rsidRDefault="00B72011" w:rsidP="003E1BD1">
      <w:pPr>
        <w:widowControl w:val="0"/>
        <w:numPr>
          <w:ilvl w:val="2"/>
          <w:numId w:val="7"/>
        </w:numPr>
        <w:spacing w:before="240" w:line="300" w:lineRule="atLeast"/>
        <w:ind w:right="-284"/>
        <w:rPr>
          <w:sz w:val="22"/>
        </w:rPr>
      </w:pPr>
      <w:r w:rsidRPr="00BE54E5">
        <w:rPr>
          <w:rFonts w:ascii="David" w:hAnsi="David" w:hint="cs"/>
          <w:rtl/>
          <w:lang w:eastAsia="en-US"/>
        </w:rPr>
        <w:t xml:space="preserve">על הספק לחתום עם מנהל הגורם המשתתף הסכם </w:t>
      </w:r>
      <w:r w:rsidR="002A628D">
        <w:rPr>
          <w:rFonts w:ascii="David" w:hAnsi="David" w:hint="cs"/>
          <w:rtl/>
          <w:lang w:eastAsia="en-US"/>
        </w:rPr>
        <w:t xml:space="preserve">הפעילות </w:t>
      </w:r>
      <w:r w:rsidR="00441E54">
        <w:rPr>
          <w:rFonts w:ascii="David" w:hAnsi="David" w:hint="cs"/>
          <w:rtl/>
          <w:lang w:eastAsia="en-US"/>
        </w:rPr>
        <w:t>בצירוף דף ההנחיות להורים</w:t>
      </w:r>
      <w:r w:rsidRPr="00BE54E5">
        <w:rPr>
          <w:rFonts w:ascii="David" w:hAnsi="David" w:hint="cs"/>
          <w:rtl/>
          <w:lang w:eastAsia="en-US"/>
        </w:rPr>
        <w:t>.</w:t>
      </w:r>
      <w:r w:rsidR="00BE54E5" w:rsidRPr="00BE54E5">
        <w:rPr>
          <w:rFonts w:hint="cs"/>
          <w:sz w:val="22"/>
          <w:rtl/>
        </w:rPr>
        <w:t xml:space="preserve"> ההסכם יתויק עי מנהל </w:t>
      </w:r>
      <w:r w:rsidR="00F574C7">
        <w:rPr>
          <w:rFonts w:hint="cs"/>
          <w:sz w:val="22"/>
          <w:rtl/>
        </w:rPr>
        <w:t>הגורם המשתתף</w:t>
      </w:r>
      <w:r w:rsidR="00BE54E5" w:rsidRPr="00BE54E5">
        <w:rPr>
          <w:rFonts w:hint="cs"/>
          <w:sz w:val="22"/>
          <w:rtl/>
        </w:rPr>
        <w:t xml:space="preserve"> בתיק של המשלחת במערכת הממוחשבת .</w:t>
      </w:r>
    </w:p>
    <w:p w:rsidR="00BE54E5" w:rsidRPr="00162459" w:rsidRDefault="00BE54E5" w:rsidP="003E1BD1">
      <w:pPr>
        <w:widowControl w:val="0"/>
        <w:numPr>
          <w:ilvl w:val="2"/>
          <w:numId w:val="7"/>
        </w:numPr>
        <w:spacing w:before="240" w:line="300" w:lineRule="atLeast"/>
        <w:ind w:right="-284"/>
        <w:rPr>
          <w:sz w:val="22"/>
        </w:rPr>
      </w:pPr>
      <w:r w:rsidRPr="00162459">
        <w:rPr>
          <w:rFonts w:hint="cs"/>
          <w:sz w:val="22"/>
          <w:rtl/>
        </w:rPr>
        <w:lastRenderedPageBreak/>
        <w:t xml:space="preserve">על מנהל </w:t>
      </w:r>
      <w:r>
        <w:rPr>
          <w:rFonts w:hint="cs"/>
          <w:sz w:val="22"/>
          <w:rtl/>
        </w:rPr>
        <w:t>הגורם המשתתף</w:t>
      </w:r>
      <w:r w:rsidRPr="00162459">
        <w:rPr>
          <w:rFonts w:hint="cs"/>
          <w:sz w:val="22"/>
          <w:rtl/>
        </w:rPr>
        <w:t xml:space="preserve"> לחתום על </w:t>
      </w:r>
      <w:r>
        <w:rPr>
          <w:rFonts w:hint="cs"/>
          <w:sz w:val="22"/>
          <w:rtl/>
        </w:rPr>
        <w:t>ההסכם</w:t>
      </w:r>
      <w:r w:rsidRPr="00162459">
        <w:rPr>
          <w:rFonts w:hint="cs"/>
          <w:sz w:val="22"/>
          <w:rtl/>
        </w:rPr>
        <w:t xml:space="preserve"> עד 7 ימים מרגע שניתנה ההנחיה  ממטה פולין ולהעביר את דמי הערבון </w:t>
      </w:r>
      <w:r>
        <w:rPr>
          <w:rFonts w:hint="cs"/>
          <w:sz w:val="22"/>
          <w:rtl/>
        </w:rPr>
        <w:t>( 200 ₪</w:t>
      </w:r>
      <w:r w:rsidR="00D04502">
        <w:rPr>
          <w:rFonts w:hint="cs"/>
          <w:sz w:val="22"/>
          <w:rtl/>
        </w:rPr>
        <w:t xml:space="preserve"> לתלמיד</w:t>
      </w:r>
      <w:r>
        <w:rPr>
          <w:rFonts w:hint="cs"/>
          <w:sz w:val="22"/>
          <w:rtl/>
        </w:rPr>
        <w:t xml:space="preserve"> ) </w:t>
      </w:r>
      <w:r w:rsidRPr="00162459">
        <w:rPr>
          <w:rFonts w:hint="cs"/>
          <w:sz w:val="22"/>
          <w:rtl/>
        </w:rPr>
        <w:t xml:space="preserve">לספק בעת החתימה, מנהל שלא </w:t>
      </w:r>
      <w:r>
        <w:rPr>
          <w:rFonts w:hint="cs"/>
          <w:sz w:val="22"/>
          <w:rtl/>
        </w:rPr>
        <w:t>יחתום על ההסכם,</w:t>
      </w:r>
      <w:r w:rsidRPr="00162459">
        <w:rPr>
          <w:rFonts w:hint="cs"/>
          <w:sz w:val="22"/>
          <w:rtl/>
        </w:rPr>
        <w:t xml:space="preserve"> רשאי </w:t>
      </w:r>
      <w:r>
        <w:rPr>
          <w:rFonts w:hint="cs"/>
          <w:sz w:val="22"/>
          <w:rtl/>
        </w:rPr>
        <w:t>הספק</w:t>
      </w:r>
      <w:r w:rsidRPr="00162459">
        <w:rPr>
          <w:rFonts w:hint="cs"/>
          <w:sz w:val="22"/>
          <w:rtl/>
        </w:rPr>
        <w:t xml:space="preserve"> / מטה פולין לבטל את הרישום של </w:t>
      </w:r>
      <w:r w:rsidR="00D04502">
        <w:rPr>
          <w:rFonts w:hint="cs"/>
          <w:sz w:val="22"/>
          <w:rtl/>
        </w:rPr>
        <w:t>ה</w:t>
      </w:r>
      <w:r w:rsidR="00F574C7">
        <w:rPr>
          <w:rFonts w:hint="cs"/>
          <w:sz w:val="22"/>
          <w:rtl/>
        </w:rPr>
        <w:t xml:space="preserve">גורם </w:t>
      </w:r>
      <w:r w:rsidR="00D04502">
        <w:rPr>
          <w:rFonts w:hint="cs"/>
          <w:sz w:val="22"/>
          <w:rtl/>
        </w:rPr>
        <w:t>ה</w:t>
      </w:r>
      <w:r w:rsidR="00F574C7">
        <w:rPr>
          <w:rFonts w:hint="cs"/>
          <w:sz w:val="22"/>
          <w:rtl/>
        </w:rPr>
        <w:t>משתתף</w:t>
      </w:r>
      <w:r w:rsidRPr="00162459">
        <w:rPr>
          <w:rFonts w:hint="cs"/>
          <w:sz w:val="22"/>
          <w:rtl/>
        </w:rPr>
        <w:t xml:space="preserve"> למשלחת משרדית</w:t>
      </w:r>
      <w:r>
        <w:rPr>
          <w:rFonts w:hint="cs"/>
          <w:sz w:val="22"/>
          <w:rtl/>
        </w:rPr>
        <w:t>.</w:t>
      </w:r>
      <w:r w:rsidRPr="00162459">
        <w:rPr>
          <w:rFonts w:hint="cs"/>
          <w:sz w:val="22"/>
          <w:rtl/>
        </w:rPr>
        <w:t xml:space="preserve"> רישום חוזר (</w:t>
      </w:r>
      <w:r>
        <w:rPr>
          <w:rFonts w:hint="cs"/>
          <w:sz w:val="22"/>
          <w:rtl/>
        </w:rPr>
        <w:t>ככל שיהיה</w:t>
      </w:r>
      <w:r w:rsidRPr="00162459">
        <w:rPr>
          <w:rFonts w:hint="cs"/>
          <w:sz w:val="22"/>
          <w:rtl/>
        </w:rPr>
        <w:t xml:space="preserve">) יהיה רק על בסיס מקום פנוי בהמשך ובכפוף למתן הערבון </w:t>
      </w:r>
      <w:r>
        <w:rPr>
          <w:rFonts w:hint="cs"/>
          <w:sz w:val="22"/>
          <w:rtl/>
        </w:rPr>
        <w:t>כנדרש.</w:t>
      </w:r>
    </w:p>
    <w:p w:rsidR="002248AA" w:rsidRDefault="002248AA" w:rsidP="003E1BD1">
      <w:pPr>
        <w:widowControl w:val="0"/>
        <w:numPr>
          <w:ilvl w:val="2"/>
          <w:numId w:val="7"/>
        </w:numPr>
        <w:spacing w:before="240" w:line="300" w:lineRule="atLeast"/>
        <w:ind w:right="-284"/>
        <w:rPr>
          <w:rFonts w:ascii="David" w:hAnsi="David"/>
          <w:lang w:eastAsia="en-US"/>
        </w:rPr>
      </w:pPr>
      <w:r w:rsidRPr="002248AA">
        <w:rPr>
          <w:rFonts w:ascii="David" w:hAnsi="David"/>
          <w:rtl/>
          <w:lang w:eastAsia="en-US"/>
        </w:rPr>
        <w:t xml:space="preserve">על </w:t>
      </w:r>
      <w:r>
        <w:rPr>
          <w:rFonts w:ascii="David" w:hAnsi="David" w:hint="cs"/>
          <w:rtl/>
          <w:lang w:eastAsia="en-US"/>
        </w:rPr>
        <w:t>הספק</w:t>
      </w:r>
      <w:r w:rsidRPr="002248AA">
        <w:rPr>
          <w:rFonts w:ascii="David" w:hAnsi="David"/>
          <w:rtl/>
          <w:lang w:eastAsia="en-US"/>
        </w:rPr>
        <w:t xml:space="preserve"> להכין </w:t>
      </w:r>
      <w:r w:rsidRPr="002248AA">
        <w:rPr>
          <w:rFonts w:ascii="David" w:hAnsi="David" w:hint="cs"/>
          <w:rtl/>
          <w:lang w:eastAsia="en-US"/>
        </w:rPr>
        <w:t xml:space="preserve">חוזר </w:t>
      </w:r>
      <w:r w:rsidRPr="002248AA">
        <w:rPr>
          <w:rFonts w:ascii="David" w:hAnsi="David"/>
          <w:rtl/>
          <w:lang w:eastAsia="en-US"/>
        </w:rPr>
        <w:t>עבור כל משתתף הכו</w:t>
      </w:r>
      <w:r w:rsidRPr="002248AA">
        <w:rPr>
          <w:rFonts w:ascii="David" w:hAnsi="David" w:hint="cs"/>
          <w:rtl/>
          <w:lang w:eastAsia="en-US"/>
        </w:rPr>
        <w:t>ל</w:t>
      </w:r>
      <w:r w:rsidRPr="002248AA">
        <w:rPr>
          <w:rFonts w:ascii="David" w:hAnsi="David"/>
          <w:rtl/>
          <w:lang w:eastAsia="en-US"/>
        </w:rPr>
        <w:t>ל הסבר על חבר</w:t>
      </w:r>
      <w:r w:rsidRPr="002248AA">
        <w:rPr>
          <w:rFonts w:ascii="David" w:hAnsi="David" w:hint="cs"/>
          <w:rtl/>
          <w:lang w:eastAsia="en-US"/>
        </w:rPr>
        <w:t>ת הנסיעות</w:t>
      </w:r>
      <w:r w:rsidR="000D0CB0" w:rsidRPr="000D0CB0">
        <w:rPr>
          <w:rFonts w:ascii="David" w:hAnsi="David" w:hint="cs"/>
          <w:rtl/>
          <w:lang w:eastAsia="en-US"/>
        </w:rPr>
        <w:t xml:space="preserve"> ואנשי הקשר</w:t>
      </w:r>
      <w:r w:rsidRPr="002248AA">
        <w:rPr>
          <w:rFonts w:ascii="David" w:hAnsi="David" w:hint="cs"/>
          <w:rtl/>
          <w:lang w:eastAsia="en-US"/>
        </w:rPr>
        <w:t xml:space="preserve">, </w:t>
      </w:r>
      <w:r w:rsidRPr="002248AA">
        <w:rPr>
          <w:rFonts w:ascii="David" w:hAnsi="David"/>
          <w:rtl/>
          <w:lang w:eastAsia="en-US"/>
        </w:rPr>
        <w:t>עליו להציג את טבלת דמי הביטול</w:t>
      </w:r>
      <w:r w:rsidRPr="002248AA">
        <w:rPr>
          <w:rFonts w:ascii="David" w:hAnsi="David" w:hint="cs"/>
          <w:rtl/>
          <w:lang w:eastAsia="en-US"/>
        </w:rPr>
        <w:t xml:space="preserve">, </w:t>
      </w:r>
      <w:r w:rsidRPr="002248AA">
        <w:rPr>
          <w:rFonts w:ascii="David" w:hAnsi="David"/>
          <w:rtl/>
          <w:lang w:eastAsia="en-US"/>
        </w:rPr>
        <w:t xml:space="preserve">הסיכונים </w:t>
      </w:r>
      <w:r w:rsidRPr="002248AA">
        <w:rPr>
          <w:rFonts w:ascii="David" w:hAnsi="David" w:hint="cs"/>
          <w:rtl/>
          <w:lang w:eastAsia="en-US"/>
        </w:rPr>
        <w:t xml:space="preserve">ותנאי הביטוח הרפואי והמטען </w:t>
      </w:r>
      <w:r w:rsidRPr="002248AA">
        <w:rPr>
          <w:rFonts w:ascii="David" w:hAnsi="David"/>
          <w:rtl/>
          <w:lang w:eastAsia="en-US"/>
        </w:rPr>
        <w:t xml:space="preserve">נלווה, בהתאם להנחיות ובאישור </w:t>
      </w:r>
      <w:r w:rsidR="00AA54BC">
        <w:rPr>
          <w:rFonts w:ascii="David" w:hAnsi="David"/>
          <w:rtl/>
          <w:lang w:eastAsia="en-US"/>
        </w:rPr>
        <w:t>מטה פולין</w:t>
      </w:r>
      <w:r w:rsidRPr="002248AA">
        <w:rPr>
          <w:rFonts w:ascii="David" w:hAnsi="David"/>
          <w:rtl/>
          <w:lang w:eastAsia="en-US"/>
        </w:rPr>
        <w:t xml:space="preserve">. </w:t>
      </w:r>
    </w:p>
    <w:p w:rsidR="002248AA" w:rsidRPr="002248AA" w:rsidRDefault="002248AA" w:rsidP="003E1BD1">
      <w:pPr>
        <w:widowControl w:val="0"/>
        <w:numPr>
          <w:ilvl w:val="2"/>
          <w:numId w:val="7"/>
        </w:numPr>
        <w:spacing w:before="240" w:line="300" w:lineRule="atLeast"/>
        <w:ind w:right="-284"/>
        <w:rPr>
          <w:rFonts w:ascii="David" w:hAnsi="David"/>
          <w:rtl/>
          <w:lang w:eastAsia="en-US"/>
        </w:rPr>
      </w:pPr>
      <w:bookmarkStart w:id="4" w:name="_Hlk89155706"/>
      <w:r w:rsidRPr="002248AA">
        <w:rPr>
          <w:rFonts w:ascii="David" w:hAnsi="David" w:hint="cs"/>
          <w:rtl/>
          <w:lang w:eastAsia="en-US"/>
        </w:rPr>
        <w:t xml:space="preserve">על </w:t>
      </w:r>
      <w:r>
        <w:rPr>
          <w:rFonts w:ascii="David" w:hAnsi="David" w:hint="cs"/>
          <w:rtl/>
          <w:lang w:eastAsia="en-US"/>
        </w:rPr>
        <w:t>הספק</w:t>
      </w:r>
      <w:r w:rsidRPr="002248AA">
        <w:rPr>
          <w:rFonts w:ascii="David" w:hAnsi="David" w:hint="cs"/>
          <w:rtl/>
          <w:lang w:eastAsia="en-US"/>
        </w:rPr>
        <w:t xml:space="preserve"> להציע להורים הרחבה לביטוח הנותן כיסוי למקרה בו ילדם נשאר בפולין ועליהם להגיע לצורך לווי שלו. יכלל גם הסבר כי במידה וכיסוי זה לא נבחר על ידי ההורה, ההורה ישא בתשלום הוצאות נסיעתו לפולין במקרה זה.</w:t>
      </w:r>
    </w:p>
    <w:bookmarkEnd w:id="4"/>
    <w:p w:rsidR="002248AA" w:rsidRPr="00081D9C" w:rsidRDefault="002248AA" w:rsidP="003E1BD1">
      <w:pPr>
        <w:widowControl w:val="0"/>
        <w:numPr>
          <w:ilvl w:val="2"/>
          <w:numId w:val="7"/>
        </w:numPr>
        <w:spacing w:before="240" w:line="300" w:lineRule="atLeast"/>
        <w:ind w:right="-284"/>
        <w:rPr>
          <w:rFonts w:ascii="David" w:hAnsi="David"/>
          <w:rtl/>
          <w:lang w:eastAsia="en-US"/>
        </w:rPr>
      </w:pPr>
      <w:r w:rsidRPr="00836141">
        <w:rPr>
          <w:rFonts w:ascii="David" w:hAnsi="David" w:hint="cs"/>
          <w:rtl/>
          <w:lang w:eastAsia="en-US"/>
        </w:rPr>
        <w:t>על הספק מוטלת חובה</w:t>
      </w:r>
      <w:r w:rsidRPr="00836141">
        <w:rPr>
          <w:rFonts w:ascii="David" w:hAnsi="David"/>
          <w:rtl/>
          <w:lang w:eastAsia="en-US"/>
        </w:rPr>
        <w:t xml:space="preserve"> </w:t>
      </w:r>
      <w:r w:rsidRPr="00836141">
        <w:rPr>
          <w:rFonts w:ascii="David" w:hAnsi="David" w:hint="cs"/>
          <w:rtl/>
          <w:lang w:eastAsia="en-US"/>
        </w:rPr>
        <w:t>להחתים</w:t>
      </w:r>
      <w:r w:rsidRPr="00836141">
        <w:rPr>
          <w:rFonts w:ascii="David" w:hAnsi="David"/>
          <w:rtl/>
          <w:lang w:eastAsia="en-US"/>
        </w:rPr>
        <w:t xml:space="preserve"> את ההורים, </w:t>
      </w:r>
      <w:r w:rsidRPr="00836141">
        <w:rPr>
          <w:rFonts w:ascii="David" w:hAnsi="David" w:hint="cs"/>
          <w:rtl/>
          <w:lang w:eastAsia="en-US"/>
        </w:rPr>
        <w:t xml:space="preserve">כי </w:t>
      </w:r>
      <w:r w:rsidRPr="00836141">
        <w:rPr>
          <w:rFonts w:ascii="David" w:hAnsi="David"/>
          <w:rtl/>
          <w:lang w:eastAsia="en-US"/>
        </w:rPr>
        <w:t xml:space="preserve">ידוע להם שבתקופת </w:t>
      </w:r>
      <w:r w:rsidRPr="00836141">
        <w:rPr>
          <w:rFonts w:ascii="David" w:hAnsi="David" w:hint="cs"/>
          <w:rtl/>
          <w:lang w:eastAsia="en-US"/>
        </w:rPr>
        <w:t>משבר כגון :</w:t>
      </w:r>
      <w:r>
        <w:rPr>
          <w:rFonts w:ascii="David" w:hAnsi="David" w:hint="cs"/>
          <w:rtl/>
          <w:lang w:eastAsia="en-US"/>
        </w:rPr>
        <w:t xml:space="preserve"> פנדמיה</w:t>
      </w:r>
      <w:r w:rsidRPr="00836141">
        <w:rPr>
          <w:rFonts w:ascii="David" w:hAnsi="David" w:hint="cs"/>
          <w:rtl/>
          <w:lang w:eastAsia="en-US"/>
        </w:rPr>
        <w:t xml:space="preserve">, משבר דיפלומטי, מלחמה, עיצומי מורים, כי ההורים </w:t>
      </w:r>
      <w:r w:rsidRPr="00836141">
        <w:rPr>
          <w:rFonts w:ascii="David" w:hAnsi="David"/>
          <w:rtl/>
          <w:lang w:eastAsia="en-US"/>
        </w:rPr>
        <w:t xml:space="preserve">לוקחים על עצמם את כל הסיכון </w:t>
      </w:r>
      <w:r w:rsidRPr="00836141">
        <w:rPr>
          <w:rFonts w:ascii="David" w:hAnsi="David" w:hint="cs"/>
          <w:rtl/>
          <w:lang w:eastAsia="en-US"/>
        </w:rPr>
        <w:t xml:space="preserve">וההשלכות הכלכליות בשל שינוי או ביטול המסע </w:t>
      </w:r>
      <w:r w:rsidRPr="00836141">
        <w:rPr>
          <w:rFonts w:ascii="David" w:hAnsi="David"/>
          <w:rtl/>
          <w:lang w:eastAsia="en-US"/>
        </w:rPr>
        <w:t>ידועות להן</w:t>
      </w:r>
      <w:r w:rsidRPr="00836141">
        <w:rPr>
          <w:rFonts w:ascii="David" w:hAnsi="David" w:hint="cs"/>
          <w:rtl/>
          <w:lang w:eastAsia="en-US"/>
        </w:rPr>
        <w:t>.</w:t>
      </w:r>
      <w:r w:rsidRPr="00081D9C">
        <w:rPr>
          <w:rFonts w:ascii="David" w:hAnsi="David" w:hint="cs"/>
          <w:rtl/>
          <w:lang w:eastAsia="en-US"/>
        </w:rPr>
        <w:t xml:space="preserve"> על הספק להציע להורים הרחבה לביטוח הנותן כיסוי למקרה בו ילדם נשאר בפולין ועליהם להגיע לצורך לווי שלו. יכלל גם הסבר כי במידה וכיסוי זה לא נבחר על ידי ההורה, ההורה ישא בתשלום הוצאות נסיעתו לפולין במקרה זה.</w:t>
      </w:r>
    </w:p>
    <w:p w:rsidR="002248AA" w:rsidRPr="002256C3" w:rsidRDefault="002248AA" w:rsidP="003E1BD1">
      <w:pPr>
        <w:widowControl w:val="0"/>
        <w:numPr>
          <w:ilvl w:val="2"/>
          <w:numId w:val="7"/>
        </w:numPr>
        <w:spacing w:before="240" w:line="300" w:lineRule="atLeast"/>
        <w:ind w:right="-284"/>
        <w:rPr>
          <w:rFonts w:ascii="David" w:hAnsi="David"/>
          <w:lang w:eastAsia="en-US"/>
        </w:rPr>
      </w:pPr>
      <w:r w:rsidRPr="002256C3">
        <w:rPr>
          <w:rFonts w:ascii="David" w:hAnsi="David" w:hint="cs"/>
          <w:rtl/>
          <w:lang w:eastAsia="en-US"/>
        </w:rPr>
        <w:t>על הספק להכין ולארגן את המשלחת בתחומים הבאים: ניהולי, כספי, תפעולי ולוגיסטי.</w:t>
      </w:r>
    </w:p>
    <w:p w:rsidR="002248AA" w:rsidRPr="004E7E80" w:rsidRDefault="002248AA" w:rsidP="003E1BD1">
      <w:pPr>
        <w:widowControl w:val="0"/>
        <w:numPr>
          <w:ilvl w:val="2"/>
          <w:numId w:val="7"/>
        </w:numPr>
        <w:spacing w:before="240" w:line="300" w:lineRule="atLeast"/>
        <w:ind w:right="-284"/>
        <w:rPr>
          <w:rFonts w:ascii="David" w:hAnsi="David"/>
          <w:lang w:eastAsia="en-US"/>
        </w:rPr>
      </w:pPr>
      <w:r w:rsidRPr="004E7E80">
        <w:rPr>
          <w:rFonts w:ascii="David" w:hAnsi="David" w:hint="cs"/>
          <w:rtl/>
          <w:lang w:eastAsia="en-US"/>
        </w:rPr>
        <w:t>הספק מתחייב להעמיד תכנית ואמצעים לוגיסטיים שיאפשרו לממש את התכנית הפדגוגית שקבע בית הספר.</w:t>
      </w:r>
    </w:p>
    <w:p w:rsidR="002248AA" w:rsidRPr="004E7E80" w:rsidRDefault="002248AA" w:rsidP="003E1BD1">
      <w:pPr>
        <w:widowControl w:val="0"/>
        <w:numPr>
          <w:ilvl w:val="2"/>
          <w:numId w:val="7"/>
        </w:numPr>
        <w:spacing w:before="240" w:line="300" w:lineRule="atLeast"/>
        <w:ind w:right="-284"/>
        <w:rPr>
          <w:rFonts w:ascii="David" w:hAnsi="David"/>
          <w:rtl/>
          <w:lang w:eastAsia="en-US"/>
        </w:rPr>
      </w:pPr>
      <w:r w:rsidRPr="004E7E80">
        <w:rPr>
          <w:rFonts w:ascii="David" w:hAnsi="David" w:hint="cs"/>
          <w:rtl/>
          <w:lang w:eastAsia="en-US"/>
        </w:rPr>
        <w:t xml:space="preserve">התכנים הפדגוגיים </w:t>
      </w:r>
      <w:r w:rsidR="00D04502">
        <w:rPr>
          <w:rFonts w:ascii="David" w:hAnsi="David" w:hint="cs"/>
          <w:rtl/>
          <w:lang w:eastAsia="en-US"/>
        </w:rPr>
        <w:t xml:space="preserve">בהכנה </w:t>
      </w:r>
      <w:r w:rsidRPr="004E7E80">
        <w:rPr>
          <w:rFonts w:ascii="David" w:hAnsi="David" w:hint="cs"/>
          <w:rtl/>
          <w:lang w:eastAsia="en-US"/>
        </w:rPr>
        <w:t xml:space="preserve">של המסע הינם באחריות </w:t>
      </w:r>
      <w:r w:rsidR="00B72011">
        <w:rPr>
          <w:rFonts w:ascii="David" w:hAnsi="David" w:hint="cs"/>
          <w:rtl/>
          <w:lang w:eastAsia="en-US"/>
        </w:rPr>
        <w:t>הגורם המשתתף</w:t>
      </w:r>
      <w:r w:rsidRPr="004E7E80">
        <w:rPr>
          <w:rFonts w:ascii="David" w:hAnsi="David" w:hint="cs"/>
          <w:rtl/>
          <w:lang w:eastAsia="en-US"/>
        </w:rPr>
        <w:t xml:space="preserve"> ובכפוף להנחיות חוזר המנכ"ל ובאישור מטה משלחות הנוער לפולין.</w:t>
      </w:r>
    </w:p>
    <w:p w:rsidR="002248AA" w:rsidRPr="004E7E80" w:rsidRDefault="002248AA" w:rsidP="003E1BD1">
      <w:pPr>
        <w:widowControl w:val="0"/>
        <w:numPr>
          <w:ilvl w:val="2"/>
          <w:numId w:val="7"/>
        </w:numPr>
        <w:spacing w:before="240" w:line="300" w:lineRule="atLeast"/>
        <w:ind w:right="-284"/>
        <w:rPr>
          <w:rFonts w:ascii="David" w:hAnsi="David"/>
          <w:rtl/>
          <w:lang w:eastAsia="en-US"/>
        </w:rPr>
      </w:pPr>
      <w:r w:rsidRPr="004E7E80">
        <w:rPr>
          <w:rFonts w:ascii="David" w:hAnsi="David" w:hint="cs"/>
          <w:rtl/>
          <w:lang w:eastAsia="en-US"/>
        </w:rPr>
        <w:t>כל ההכנות יהיו בין היתר על פי המוגדר בחוזר מנכ"ל משלחות נוער לפולין המתפרסם על ידי המשרד מזמן לזמן.</w:t>
      </w:r>
    </w:p>
    <w:p w:rsidR="002248AA" w:rsidRPr="004E7E80" w:rsidRDefault="002248AA" w:rsidP="003E1BD1">
      <w:pPr>
        <w:widowControl w:val="0"/>
        <w:numPr>
          <w:ilvl w:val="2"/>
          <w:numId w:val="7"/>
        </w:numPr>
        <w:spacing w:before="240" w:line="300" w:lineRule="atLeast"/>
        <w:ind w:right="-284"/>
        <w:rPr>
          <w:rFonts w:ascii="David" w:hAnsi="David"/>
          <w:lang w:eastAsia="en-US"/>
        </w:rPr>
      </w:pPr>
      <w:r w:rsidRPr="004E7E80">
        <w:rPr>
          <w:rFonts w:ascii="David" w:hAnsi="David" w:hint="cs"/>
          <w:rtl/>
          <w:lang w:eastAsia="en-US"/>
        </w:rPr>
        <w:t xml:space="preserve">באחריות הספק לאפשר בארץ מפגשי הכנה למשלחת, שיבוצעו לכל אחת מקבוצות ההדרכה במשלחת ע"י המדריך שאמור לשמש כמדריך של הקבוצה במסגרת המשלחת במסע לפולין. משך ההכנה המצטבר יעמוד על כ- </w:t>
      </w:r>
      <w:r w:rsidRPr="004E7E80">
        <w:rPr>
          <w:rFonts w:ascii="David" w:hAnsi="David" w:hint="cs"/>
          <w:b/>
          <w:bCs/>
          <w:rtl/>
          <w:lang w:eastAsia="en-US"/>
        </w:rPr>
        <w:t>10</w:t>
      </w:r>
      <w:r w:rsidRPr="004E7E80">
        <w:rPr>
          <w:rFonts w:ascii="David" w:hAnsi="David" w:hint="cs"/>
          <w:rtl/>
          <w:lang w:eastAsia="en-US"/>
        </w:rPr>
        <w:t xml:space="preserve"> שעות לפחות </w:t>
      </w:r>
      <w:r>
        <w:rPr>
          <w:rFonts w:ascii="David" w:hAnsi="David" w:hint="cs"/>
          <w:rtl/>
          <w:lang w:eastAsia="en-US"/>
        </w:rPr>
        <w:t xml:space="preserve">יתכן </w:t>
      </w:r>
      <w:r w:rsidRPr="004E7E80">
        <w:rPr>
          <w:rFonts w:ascii="David" w:hAnsi="David" w:hint="cs"/>
          <w:rtl/>
          <w:lang w:eastAsia="en-US"/>
        </w:rPr>
        <w:t>שיפוצלו למספר מפגשים.</w:t>
      </w:r>
    </w:p>
    <w:p w:rsidR="002248AA" w:rsidRPr="004E7E80" w:rsidRDefault="002248AA" w:rsidP="003E1BD1">
      <w:pPr>
        <w:widowControl w:val="0"/>
        <w:numPr>
          <w:ilvl w:val="2"/>
          <w:numId w:val="7"/>
        </w:numPr>
        <w:spacing w:before="240" w:line="300" w:lineRule="atLeast"/>
        <w:ind w:right="-284"/>
        <w:rPr>
          <w:rFonts w:ascii="David" w:hAnsi="David"/>
          <w:lang w:eastAsia="en-US"/>
        </w:rPr>
      </w:pPr>
      <w:r w:rsidRPr="004E7E80">
        <w:rPr>
          <w:rFonts w:ascii="David" w:hAnsi="David" w:hint="cs"/>
          <w:rtl/>
          <w:lang w:eastAsia="en-US"/>
        </w:rPr>
        <w:t xml:space="preserve">על הספק או מי מטעמו להשתתף בכל המפגשים/התדרוכים אליהם </w:t>
      </w:r>
      <w:r w:rsidR="00B72011">
        <w:rPr>
          <w:rFonts w:ascii="David" w:hAnsi="David" w:hint="cs"/>
          <w:rtl/>
          <w:lang w:eastAsia="en-US"/>
        </w:rPr>
        <w:t>ככל שי</w:t>
      </w:r>
      <w:r w:rsidRPr="004E7E80">
        <w:rPr>
          <w:rFonts w:ascii="David" w:hAnsi="David" w:hint="cs"/>
          <w:rtl/>
          <w:lang w:eastAsia="en-US"/>
        </w:rPr>
        <w:t xml:space="preserve">וזמן על ידי </w:t>
      </w:r>
      <w:r w:rsidR="00B72011">
        <w:rPr>
          <w:rFonts w:ascii="David" w:hAnsi="David" w:hint="cs"/>
          <w:rtl/>
          <w:lang w:eastAsia="en-US"/>
        </w:rPr>
        <w:t>הגורם המשתתף</w:t>
      </w:r>
      <w:r w:rsidRPr="004E7E80">
        <w:rPr>
          <w:rFonts w:ascii="David" w:hAnsi="David" w:hint="cs"/>
          <w:rtl/>
          <w:lang w:eastAsia="en-US"/>
        </w:rPr>
        <w:t xml:space="preserve"> או מטה פולין, כמו כן להעביר כל דווח עפ"י דרישה של מטה פולין באשר למשלחת הנוסעת דרכו.</w:t>
      </w:r>
    </w:p>
    <w:p w:rsidR="00C82D5E" w:rsidRPr="00C82D5E" w:rsidRDefault="002248AA" w:rsidP="003E1BD1">
      <w:pPr>
        <w:widowControl w:val="0"/>
        <w:numPr>
          <w:ilvl w:val="2"/>
          <w:numId w:val="7"/>
        </w:numPr>
        <w:spacing w:before="240" w:line="300" w:lineRule="atLeast"/>
        <w:ind w:right="-284"/>
        <w:rPr>
          <w:rFonts w:ascii="David" w:hAnsi="David"/>
          <w:rtl/>
        </w:rPr>
      </w:pPr>
      <w:r w:rsidRPr="00C82D5E">
        <w:rPr>
          <w:rFonts w:ascii="David" w:hAnsi="David"/>
          <w:rtl/>
          <w:lang w:eastAsia="en-US"/>
        </w:rPr>
        <w:t xml:space="preserve">על הספק להכין מראש </w:t>
      </w:r>
      <w:r w:rsidRPr="00C82D5E">
        <w:rPr>
          <w:rFonts w:ascii="David" w:hAnsi="David" w:hint="cs"/>
          <w:rtl/>
          <w:lang w:eastAsia="en-US"/>
        </w:rPr>
        <w:t xml:space="preserve">ועד </w:t>
      </w:r>
      <w:r w:rsidRPr="00C82D5E">
        <w:rPr>
          <w:rFonts w:ascii="David" w:hAnsi="David" w:hint="cs"/>
          <w:b/>
          <w:bCs/>
          <w:rtl/>
          <w:lang w:eastAsia="en-US"/>
        </w:rPr>
        <w:t>14</w:t>
      </w:r>
      <w:r w:rsidRPr="00C82D5E">
        <w:rPr>
          <w:rFonts w:ascii="David" w:hAnsi="David" w:hint="cs"/>
          <w:rtl/>
          <w:lang w:eastAsia="en-US"/>
        </w:rPr>
        <w:t xml:space="preserve"> יום לפני הנסיעה, </w:t>
      </w:r>
      <w:r w:rsidRPr="00C82D5E">
        <w:rPr>
          <w:rFonts w:ascii="David" w:hAnsi="David"/>
          <w:rtl/>
          <w:lang w:eastAsia="en-US"/>
        </w:rPr>
        <w:t xml:space="preserve">את כל המסמכים והאישורים הנדרשים לנסיעה, תוך </w:t>
      </w:r>
      <w:r w:rsidRPr="00C82D5E">
        <w:rPr>
          <w:rFonts w:ascii="David" w:hAnsi="David" w:hint="cs"/>
          <w:rtl/>
          <w:lang w:eastAsia="en-US"/>
        </w:rPr>
        <w:t xml:space="preserve">בדיקת </w:t>
      </w:r>
      <w:r w:rsidRPr="00C82D5E">
        <w:rPr>
          <w:rFonts w:ascii="David" w:hAnsi="David"/>
          <w:rtl/>
          <w:lang w:eastAsia="en-US"/>
        </w:rPr>
        <w:t>שלמותם, כולל:</w:t>
      </w:r>
      <w:r w:rsidR="00C82D5E">
        <w:rPr>
          <w:rFonts w:ascii="David" w:hAnsi="David" w:hint="cs"/>
          <w:rtl/>
          <w:lang w:eastAsia="en-US"/>
        </w:rPr>
        <w:t xml:space="preserve"> </w:t>
      </w:r>
      <w:r w:rsidRPr="00C82D5E">
        <w:rPr>
          <w:rFonts w:ascii="David" w:hAnsi="David"/>
          <w:rtl/>
          <w:lang w:eastAsia="en-US"/>
        </w:rPr>
        <w:t xml:space="preserve">כרטיס טיסה </w:t>
      </w:r>
      <w:r w:rsidRPr="00C82D5E">
        <w:rPr>
          <w:rFonts w:ascii="David" w:hAnsi="David" w:hint="cs"/>
          <w:rtl/>
          <w:lang w:eastAsia="en-US"/>
        </w:rPr>
        <w:t xml:space="preserve">ליוצאים, ביטוח רפואי מטען </w:t>
      </w:r>
      <w:r w:rsidRPr="00C82D5E">
        <w:rPr>
          <w:rFonts w:ascii="David" w:hAnsi="David"/>
          <w:rtl/>
          <w:lang w:eastAsia="en-US"/>
        </w:rPr>
        <w:t>ותשלום מיסי הנמל</w:t>
      </w:r>
      <w:r w:rsidRPr="00C82D5E">
        <w:rPr>
          <w:rFonts w:ascii="David" w:hAnsi="David" w:hint="cs"/>
          <w:rtl/>
          <w:lang w:eastAsia="en-US"/>
        </w:rPr>
        <w:t>.</w:t>
      </w:r>
      <w:r w:rsidR="00C82D5E" w:rsidRPr="00C82D5E">
        <w:rPr>
          <w:sz w:val="22"/>
          <w:rtl/>
        </w:rPr>
        <w:t xml:space="preserve"> </w:t>
      </w:r>
      <w:r w:rsidR="00C82D5E" w:rsidRPr="00C82D5E">
        <w:rPr>
          <w:rFonts w:ascii="David" w:hAnsi="David"/>
          <w:rtl/>
        </w:rPr>
        <w:t xml:space="preserve">הפעילות הנ"ל תבוצע ע"י </w:t>
      </w:r>
      <w:r w:rsidR="00C82D5E">
        <w:rPr>
          <w:rFonts w:ascii="David" w:hAnsi="David" w:hint="cs"/>
          <w:rtl/>
        </w:rPr>
        <w:t>הספק</w:t>
      </w:r>
      <w:r w:rsidR="00C82D5E" w:rsidRPr="00C82D5E">
        <w:rPr>
          <w:rFonts w:ascii="David" w:hAnsi="David"/>
          <w:rtl/>
        </w:rPr>
        <w:t xml:space="preserve"> ובאחריותו, בתיאום ישיר עם </w:t>
      </w:r>
      <w:r w:rsidR="00B72011">
        <w:rPr>
          <w:rFonts w:ascii="David" w:hAnsi="David" w:hint="cs"/>
          <w:rtl/>
        </w:rPr>
        <w:t>הגורם המשתתף</w:t>
      </w:r>
      <w:r w:rsidR="00C82D5E" w:rsidRPr="00C82D5E">
        <w:rPr>
          <w:rFonts w:ascii="David" w:hAnsi="David" w:hint="cs"/>
          <w:rtl/>
        </w:rPr>
        <w:t xml:space="preserve">  </w:t>
      </w:r>
      <w:r w:rsidR="00C82D5E" w:rsidRPr="00C82D5E">
        <w:rPr>
          <w:rFonts w:ascii="David" w:hAnsi="David"/>
          <w:rtl/>
        </w:rPr>
        <w:t>והמלווים הנוספים.</w:t>
      </w:r>
    </w:p>
    <w:p w:rsidR="002248AA" w:rsidRPr="00836141" w:rsidRDefault="002248AA" w:rsidP="003E1BD1">
      <w:pPr>
        <w:widowControl w:val="0"/>
        <w:numPr>
          <w:ilvl w:val="2"/>
          <w:numId w:val="7"/>
        </w:numPr>
        <w:spacing w:before="240" w:line="300" w:lineRule="atLeast"/>
        <w:ind w:right="-284"/>
        <w:rPr>
          <w:rFonts w:ascii="David" w:hAnsi="David"/>
          <w:lang w:eastAsia="en-US"/>
        </w:rPr>
      </w:pPr>
      <w:r w:rsidRPr="00836141">
        <w:rPr>
          <w:rFonts w:ascii="David" w:hAnsi="David" w:hint="cs"/>
          <w:rtl/>
          <w:lang w:eastAsia="en-US"/>
        </w:rPr>
        <w:t xml:space="preserve">מחובתו של הספק לרכוש פוליסת </w:t>
      </w:r>
      <w:r w:rsidRPr="00836141">
        <w:rPr>
          <w:rFonts w:ascii="David" w:hAnsi="David"/>
          <w:rtl/>
          <w:lang w:eastAsia="en-US"/>
        </w:rPr>
        <w:t xml:space="preserve">ביטוח </w:t>
      </w:r>
      <w:r w:rsidRPr="00836141">
        <w:rPr>
          <w:rFonts w:ascii="David" w:hAnsi="David" w:hint="cs"/>
          <w:rtl/>
          <w:lang w:eastAsia="en-US"/>
        </w:rPr>
        <w:t xml:space="preserve">רפואי בסיסי המספק מענה </w:t>
      </w:r>
      <w:r w:rsidRPr="00836141">
        <w:rPr>
          <w:rFonts w:ascii="David" w:hAnsi="David"/>
          <w:rtl/>
          <w:lang w:eastAsia="en-US"/>
        </w:rPr>
        <w:t>–</w:t>
      </w:r>
      <w:r w:rsidRPr="00836141">
        <w:rPr>
          <w:rFonts w:ascii="David" w:hAnsi="David" w:hint="cs"/>
          <w:rtl/>
          <w:lang w:eastAsia="en-US"/>
        </w:rPr>
        <w:t xml:space="preserve"> לקיצור נסיעה, ביטולה, מהסיבות שפורטו לעיל ביחד עם ביטוח מטען, </w:t>
      </w:r>
      <w:r w:rsidRPr="00836141">
        <w:rPr>
          <w:rFonts w:ascii="David" w:hAnsi="David"/>
          <w:rtl/>
          <w:lang w:eastAsia="en-US"/>
        </w:rPr>
        <w:t>וזאת לאחר קבלת הפרטים האישיים מהמשתתפים.</w:t>
      </w:r>
    </w:p>
    <w:p w:rsidR="002248AA" w:rsidRPr="004E7E80" w:rsidRDefault="002248AA" w:rsidP="003E1BD1">
      <w:pPr>
        <w:widowControl w:val="0"/>
        <w:numPr>
          <w:ilvl w:val="2"/>
          <w:numId w:val="7"/>
        </w:numPr>
        <w:spacing w:before="240" w:line="300" w:lineRule="atLeast"/>
        <w:ind w:right="-284"/>
        <w:rPr>
          <w:rFonts w:ascii="David" w:hAnsi="David"/>
          <w:lang w:eastAsia="en-US"/>
        </w:rPr>
      </w:pPr>
      <w:r w:rsidRPr="00836141">
        <w:rPr>
          <w:rFonts w:ascii="David" w:hAnsi="David" w:hint="cs"/>
          <w:rtl/>
          <w:lang w:eastAsia="en-US"/>
        </w:rPr>
        <w:t>באחריות הספק להציע הרחבות באם ניתן באותה תקופה.</w:t>
      </w:r>
      <w:r w:rsidRPr="004E7E80">
        <w:rPr>
          <w:rFonts w:ascii="David" w:hAnsi="David" w:hint="cs"/>
          <w:rtl/>
          <w:lang w:eastAsia="en-US"/>
        </w:rPr>
        <w:t xml:space="preserve"> </w:t>
      </w:r>
    </w:p>
    <w:p w:rsidR="002248AA" w:rsidRPr="004E7E80" w:rsidRDefault="002248AA" w:rsidP="003E1BD1">
      <w:pPr>
        <w:widowControl w:val="0"/>
        <w:numPr>
          <w:ilvl w:val="2"/>
          <w:numId w:val="7"/>
        </w:numPr>
        <w:spacing w:before="240" w:line="300" w:lineRule="atLeast"/>
        <w:ind w:right="-284"/>
        <w:rPr>
          <w:rFonts w:ascii="David" w:hAnsi="David"/>
          <w:lang w:eastAsia="en-US"/>
        </w:rPr>
      </w:pPr>
      <w:r w:rsidRPr="004E7E80">
        <w:rPr>
          <w:rFonts w:ascii="David" w:hAnsi="David"/>
          <w:rtl/>
          <w:lang w:eastAsia="en-US"/>
        </w:rPr>
        <w:lastRenderedPageBreak/>
        <w:t xml:space="preserve">מחובתו של </w:t>
      </w:r>
      <w:r w:rsidRPr="004E7E80">
        <w:rPr>
          <w:rFonts w:ascii="David" w:hAnsi="David" w:hint="cs"/>
          <w:rtl/>
          <w:lang w:eastAsia="en-US"/>
        </w:rPr>
        <w:t>הספק</w:t>
      </w:r>
      <w:r w:rsidRPr="004E7E80">
        <w:rPr>
          <w:rFonts w:ascii="David" w:hAnsi="David"/>
          <w:rtl/>
          <w:lang w:eastAsia="en-US"/>
        </w:rPr>
        <w:t xml:space="preserve"> להציג את הפוליסה</w:t>
      </w:r>
      <w:r w:rsidRPr="004E7E80">
        <w:rPr>
          <w:rFonts w:ascii="David" w:hAnsi="David" w:hint="cs"/>
          <w:rtl/>
          <w:lang w:eastAsia="en-US"/>
        </w:rPr>
        <w:t>, מסלוליה השונים</w:t>
      </w:r>
      <w:r w:rsidRPr="004E7E80">
        <w:rPr>
          <w:rFonts w:ascii="David" w:hAnsi="David"/>
          <w:rtl/>
          <w:lang w:eastAsia="en-US"/>
        </w:rPr>
        <w:t xml:space="preserve"> ודמי ההשתתפות</w:t>
      </w:r>
      <w:r w:rsidRPr="004E7E80">
        <w:rPr>
          <w:rFonts w:ascii="David" w:hAnsi="David" w:hint="cs"/>
          <w:rtl/>
          <w:lang w:eastAsia="en-US"/>
        </w:rPr>
        <w:t xml:space="preserve">, </w:t>
      </w:r>
      <w:r w:rsidRPr="004E7E80">
        <w:rPr>
          <w:rFonts w:ascii="David" w:hAnsi="David"/>
          <w:rtl/>
          <w:lang w:eastAsia="en-US"/>
        </w:rPr>
        <w:t>בפני ההורים וההנהלה</w:t>
      </w:r>
      <w:r w:rsidRPr="004E7E80">
        <w:rPr>
          <w:rFonts w:ascii="David" w:hAnsi="David" w:hint="cs"/>
          <w:rtl/>
          <w:lang w:eastAsia="en-US"/>
        </w:rPr>
        <w:t xml:space="preserve">. </w:t>
      </w:r>
    </w:p>
    <w:p w:rsidR="002248AA" w:rsidRPr="004E7E80" w:rsidRDefault="002248AA" w:rsidP="003E1BD1">
      <w:pPr>
        <w:widowControl w:val="0"/>
        <w:numPr>
          <w:ilvl w:val="2"/>
          <w:numId w:val="7"/>
        </w:numPr>
        <w:spacing w:before="240" w:line="300" w:lineRule="atLeast"/>
        <w:ind w:right="-284"/>
        <w:rPr>
          <w:rFonts w:ascii="David" w:hAnsi="David"/>
          <w:lang w:eastAsia="en-US"/>
        </w:rPr>
      </w:pPr>
      <w:r w:rsidRPr="004E7E80">
        <w:rPr>
          <w:rFonts w:ascii="David" w:hAnsi="David"/>
          <w:rtl/>
          <w:lang w:eastAsia="en-US"/>
        </w:rPr>
        <w:t>הפעילות הנ"ל תבוצע ע"י הספק ובאחריותו,</w:t>
      </w:r>
      <w:r w:rsidRPr="004E7E80">
        <w:rPr>
          <w:rFonts w:ascii="David" w:hAnsi="David" w:hint="cs"/>
          <w:rtl/>
          <w:lang w:eastAsia="en-US"/>
        </w:rPr>
        <w:t xml:space="preserve"> בשלבי מתן התשלומים ובהתאם </w:t>
      </w:r>
      <w:r w:rsidRPr="004E7E80">
        <w:rPr>
          <w:rFonts w:ascii="David" w:hAnsi="David"/>
          <w:rtl/>
          <w:lang w:eastAsia="en-US"/>
        </w:rPr>
        <w:t xml:space="preserve">בתיאום ישיר עם </w:t>
      </w:r>
      <w:r w:rsidR="00B72011">
        <w:rPr>
          <w:rFonts w:ascii="David" w:hAnsi="David" w:hint="cs"/>
          <w:rtl/>
          <w:lang w:eastAsia="en-US"/>
        </w:rPr>
        <w:t>הגורם המשתתף</w:t>
      </w:r>
      <w:r w:rsidRPr="004E7E80">
        <w:rPr>
          <w:rFonts w:ascii="David" w:hAnsi="David" w:hint="cs"/>
          <w:rtl/>
          <w:lang w:eastAsia="en-US"/>
        </w:rPr>
        <w:t xml:space="preserve"> </w:t>
      </w:r>
      <w:r w:rsidRPr="004E7E80">
        <w:rPr>
          <w:rFonts w:ascii="David" w:hAnsi="David"/>
          <w:rtl/>
          <w:lang w:eastAsia="en-US"/>
        </w:rPr>
        <w:t>והמלווים הנוספים</w:t>
      </w:r>
      <w:r w:rsidRPr="004E7E80">
        <w:rPr>
          <w:rFonts w:ascii="David" w:hAnsi="David" w:hint="cs"/>
          <w:rtl/>
          <w:lang w:eastAsia="en-US"/>
        </w:rPr>
        <w:t>.</w:t>
      </w:r>
    </w:p>
    <w:p w:rsidR="002248AA" w:rsidRPr="00836141" w:rsidRDefault="002248AA" w:rsidP="003E1BD1">
      <w:pPr>
        <w:widowControl w:val="0"/>
        <w:numPr>
          <w:ilvl w:val="2"/>
          <w:numId w:val="7"/>
        </w:numPr>
        <w:spacing w:before="240" w:line="300" w:lineRule="atLeast"/>
        <w:ind w:right="-284"/>
        <w:rPr>
          <w:rFonts w:ascii="David" w:hAnsi="David"/>
          <w:lang w:eastAsia="en-US"/>
        </w:rPr>
      </w:pPr>
      <w:r w:rsidRPr="00836141">
        <w:rPr>
          <w:rFonts w:ascii="David" w:hAnsi="David" w:hint="cs"/>
          <w:rtl/>
          <w:lang w:eastAsia="en-US"/>
        </w:rPr>
        <w:t>טרם רכישת הכרטיס, רשאי הורה לבקש לרכוש ביטוח בריאות ומטען לחו"ל שלא באמצעות הספק. הספק יקזז / יחזיר עלות את הביטוח מהתשלום שנדרש מהמשתתף.</w:t>
      </w:r>
    </w:p>
    <w:p w:rsidR="002248AA" w:rsidRPr="004E7E80" w:rsidRDefault="002248AA" w:rsidP="003E1BD1">
      <w:pPr>
        <w:widowControl w:val="0"/>
        <w:numPr>
          <w:ilvl w:val="2"/>
          <w:numId w:val="7"/>
        </w:numPr>
        <w:spacing w:before="240" w:line="300" w:lineRule="atLeast"/>
        <w:ind w:right="-284"/>
        <w:rPr>
          <w:rFonts w:ascii="David" w:hAnsi="David"/>
          <w:lang w:eastAsia="en-US"/>
        </w:rPr>
      </w:pPr>
      <w:r w:rsidRPr="00836141">
        <w:rPr>
          <w:rFonts w:ascii="David" w:hAnsi="David"/>
          <w:rtl/>
          <w:lang w:eastAsia="en-US"/>
        </w:rPr>
        <w:t>במקרה של תלמיד המאושפז</w:t>
      </w:r>
      <w:r w:rsidRPr="00836141">
        <w:rPr>
          <w:rFonts w:ascii="David" w:hAnsi="David" w:hint="cs"/>
          <w:rtl/>
          <w:lang w:eastAsia="en-US"/>
        </w:rPr>
        <w:t xml:space="preserve"> / נמצא בבידוד / מנותק מהמשלחת מכל סיבה שהיא </w:t>
      </w:r>
      <w:r w:rsidRPr="00836141">
        <w:rPr>
          <w:rFonts w:ascii="David" w:hAnsi="David"/>
          <w:rtl/>
          <w:lang w:eastAsia="en-US"/>
        </w:rPr>
        <w:t>מעל</w:t>
      </w:r>
      <w:r w:rsidRPr="004E7E80">
        <w:rPr>
          <w:rFonts w:ascii="David" w:hAnsi="David"/>
          <w:rtl/>
          <w:lang w:eastAsia="en-US"/>
        </w:rPr>
        <w:t xml:space="preserve"> </w:t>
      </w:r>
      <w:r w:rsidRPr="004E7E80">
        <w:rPr>
          <w:rFonts w:ascii="David" w:hAnsi="David"/>
          <w:b/>
          <w:bCs/>
          <w:rtl/>
          <w:lang w:eastAsia="en-US"/>
        </w:rPr>
        <w:t>48</w:t>
      </w:r>
      <w:r w:rsidRPr="004E7E80">
        <w:rPr>
          <w:rFonts w:ascii="David" w:hAnsi="David"/>
          <w:rtl/>
          <w:lang w:eastAsia="en-US"/>
        </w:rPr>
        <w:t xml:space="preserve"> שעות</w:t>
      </w:r>
      <w:r w:rsidRPr="004E7E80">
        <w:rPr>
          <w:rFonts w:ascii="David" w:hAnsi="David" w:hint="cs"/>
          <w:rtl/>
          <w:lang w:eastAsia="en-US"/>
        </w:rPr>
        <w:t xml:space="preserve">, </w:t>
      </w:r>
      <w:r w:rsidRPr="004E7E80">
        <w:rPr>
          <w:rFonts w:ascii="David" w:hAnsi="David"/>
          <w:rtl/>
          <w:lang w:eastAsia="en-US"/>
        </w:rPr>
        <w:t xml:space="preserve">רשאי מטה פולין להורות על הטסת הורה או מי מטעמו לשהות עם התלמיד. </w:t>
      </w:r>
      <w:r w:rsidRPr="00836141">
        <w:rPr>
          <w:rFonts w:ascii="David" w:hAnsi="David"/>
          <w:rtl/>
          <w:lang w:eastAsia="en-US"/>
        </w:rPr>
        <w:t xml:space="preserve">עלות </w:t>
      </w:r>
      <w:r w:rsidRPr="00B72011">
        <w:rPr>
          <w:rFonts w:ascii="David" w:hAnsi="David"/>
          <w:rtl/>
          <w:lang w:eastAsia="en-US"/>
        </w:rPr>
        <w:t xml:space="preserve">ההטסה </w:t>
      </w:r>
      <w:r w:rsidRPr="00B72011">
        <w:rPr>
          <w:rFonts w:ascii="David" w:hAnsi="David" w:hint="cs"/>
          <w:rtl/>
          <w:lang w:eastAsia="en-US"/>
        </w:rPr>
        <w:t xml:space="preserve">לא תחול על המשרד בכל מקרה,  ההסדר לעניין זה ייקבע ויסוכם בין </w:t>
      </w:r>
      <w:r w:rsidR="00B72011">
        <w:rPr>
          <w:rFonts w:ascii="David" w:hAnsi="David" w:hint="cs"/>
          <w:rtl/>
          <w:lang w:eastAsia="en-US"/>
        </w:rPr>
        <w:t>הגורם המשתתף</w:t>
      </w:r>
      <w:r w:rsidRPr="004E7E80">
        <w:rPr>
          <w:rFonts w:ascii="David" w:hAnsi="David" w:hint="cs"/>
          <w:rtl/>
          <w:lang w:eastAsia="en-US"/>
        </w:rPr>
        <w:t xml:space="preserve"> לספק.</w:t>
      </w:r>
    </w:p>
    <w:p w:rsidR="002248AA" w:rsidRPr="004E7E80" w:rsidRDefault="002248AA" w:rsidP="003E1BD1">
      <w:pPr>
        <w:widowControl w:val="0"/>
        <w:numPr>
          <w:ilvl w:val="2"/>
          <w:numId w:val="7"/>
        </w:numPr>
        <w:spacing w:before="240" w:line="300" w:lineRule="atLeast"/>
        <w:ind w:right="-284"/>
        <w:rPr>
          <w:rFonts w:ascii="David" w:hAnsi="David"/>
          <w:rtl/>
          <w:lang w:eastAsia="en-US"/>
        </w:rPr>
      </w:pPr>
      <w:r w:rsidRPr="004E7E80">
        <w:rPr>
          <w:rFonts w:ascii="David" w:hAnsi="David" w:hint="cs"/>
          <w:rtl/>
          <w:lang w:eastAsia="en-US"/>
        </w:rPr>
        <w:t xml:space="preserve">על הספק לסייע </w:t>
      </w:r>
      <w:r w:rsidR="00F574C7">
        <w:rPr>
          <w:rFonts w:ascii="David" w:hAnsi="David" w:hint="cs"/>
          <w:rtl/>
          <w:lang w:eastAsia="en-US"/>
        </w:rPr>
        <w:t>לגורם המשתתף</w:t>
      </w:r>
      <w:r w:rsidRPr="004E7E80">
        <w:rPr>
          <w:rFonts w:ascii="David" w:hAnsi="David"/>
          <w:rtl/>
          <w:lang w:eastAsia="en-US"/>
        </w:rPr>
        <w:t xml:space="preserve"> </w:t>
      </w:r>
      <w:r w:rsidRPr="004E7E80">
        <w:rPr>
          <w:rFonts w:ascii="David" w:hAnsi="David" w:hint="eastAsia"/>
          <w:rtl/>
          <w:lang w:eastAsia="en-US"/>
        </w:rPr>
        <w:t>בהגשת</w:t>
      </w:r>
      <w:r w:rsidRPr="004E7E80">
        <w:rPr>
          <w:rFonts w:ascii="David" w:hAnsi="David"/>
          <w:rtl/>
          <w:lang w:eastAsia="en-US"/>
        </w:rPr>
        <w:t xml:space="preserve"> </w:t>
      </w:r>
      <w:r w:rsidRPr="004E7E80">
        <w:rPr>
          <w:rFonts w:ascii="David" w:hAnsi="David" w:hint="eastAsia"/>
          <w:rtl/>
          <w:lang w:eastAsia="en-US"/>
        </w:rPr>
        <w:t>תכנית</w:t>
      </w:r>
      <w:r w:rsidRPr="004E7E80">
        <w:rPr>
          <w:rFonts w:ascii="David" w:hAnsi="David"/>
          <w:rtl/>
          <w:lang w:eastAsia="en-US"/>
        </w:rPr>
        <w:t xml:space="preserve"> מסע </w:t>
      </w:r>
      <w:r w:rsidRPr="004E7E80">
        <w:rPr>
          <w:rFonts w:ascii="David" w:hAnsi="David" w:hint="eastAsia"/>
          <w:rtl/>
          <w:lang w:eastAsia="en-US"/>
        </w:rPr>
        <w:t>המכילה</w:t>
      </w:r>
      <w:r w:rsidRPr="004E7E80">
        <w:rPr>
          <w:rFonts w:ascii="David" w:hAnsi="David"/>
          <w:rtl/>
          <w:lang w:eastAsia="en-US"/>
        </w:rPr>
        <w:t xml:space="preserve"> </w:t>
      </w:r>
      <w:r w:rsidRPr="004E7E80">
        <w:rPr>
          <w:rFonts w:ascii="David" w:hAnsi="David" w:hint="eastAsia"/>
          <w:rtl/>
          <w:lang w:eastAsia="en-US"/>
        </w:rPr>
        <w:t>בין</w:t>
      </w:r>
      <w:r w:rsidRPr="004E7E80">
        <w:rPr>
          <w:rFonts w:ascii="David" w:hAnsi="David"/>
          <w:rtl/>
          <w:lang w:eastAsia="en-US"/>
        </w:rPr>
        <w:t xml:space="preserve"> היתר פירוט </w:t>
      </w:r>
      <w:r w:rsidRPr="004E7E80">
        <w:rPr>
          <w:rFonts w:ascii="David" w:hAnsi="David" w:hint="cs"/>
          <w:rtl/>
          <w:lang w:eastAsia="en-US"/>
        </w:rPr>
        <w:t xml:space="preserve">של טבלאות לו"ז מסע (הכוללת לינה </w:t>
      </w:r>
      <w:r w:rsidRPr="004E7E80">
        <w:rPr>
          <w:rFonts w:ascii="David" w:hAnsi="David"/>
          <w:rtl/>
          <w:lang w:eastAsia="en-US"/>
        </w:rPr>
        <w:t>–</w:t>
      </w:r>
      <w:r w:rsidRPr="004E7E80">
        <w:rPr>
          <w:rFonts w:ascii="David" w:hAnsi="David" w:hint="cs"/>
          <w:rtl/>
          <w:lang w:eastAsia="en-US"/>
        </w:rPr>
        <w:t>מלונות,  אתרים, אוטובוסים ומסעדות</w:t>
      </w:r>
      <w:r w:rsidRPr="004E7E80">
        <w:rPr>
          <w:rFonts w:ascii="David" w:hAnsi="David"/>
          <w:rtl/>
          <w:lang w:eastAsia="en-US"/>
        </w:rPr>
        <w:t>)</w:t>
      </w:r>
      <w:r w:rsidRPr="004E7E80">
        <w:rPr>
          <w:rFonts w:ascii="David" w:hAnsi="David" w:hint="cs"/>
          <w:rtl/>
          <w:lang w:eastAsia="en-US"/>
        </w:rPr>
        <w:t>.</w:t>
      </w:r>
    </w:p>
    <w:p w:rsidR="002248AA" w:rsidRPr="004E7E80" w:rsidRDefault="002248AA" w:rsidP="003E1BD1">
      <w:pPr>
        <w:widowControl w:val="0"/>
        <w:numPr>
          <w:ilvl w:val="2"/>
          <w:numId w:val="7"/>
        </w:numPr>
        <w:spacing w:before="240" w:line="300" w:lineRule="atLeast"/>
        <w:ind w:right="-284"/>
        <w:rPr>
          <w:rFonts w:ascii="David" w:hAnsi="David"/>
          <w:lang w:eastAsia="en-US"/>
        </w:rPr>
      </w:pPr>
      <w:r w:rsidRPr="004E7E80">
        <w:rPr>
          <w:rFonts w:ascii="David" w:hAnsi="David" w:hint="cs"/>
          <w:rtl/>
          <w:lang w:eastAsia="en-US"/>
        </w:rPr>
        <w:t xml:space="preserve">בדף זה, על הספק להציג את טבלת דמי הביטול, הסיכונים והתנאים בביטוח רפואי ומטען נלווה מטעמו, כפי שיסוכמו בין </w:t>
      </w:r>
      <w:r w:rsidR="00B72011">
        <w:rPr>
          <w:rFonts w:ascii="David" w:hAnsi="David" w:hint="cs"/>
          <w:rtl/>
          <w:lang w:eastAsia="en-US"/>
        </w:rPr>
        <w:t>הגורם המשתתף</w:t>
      </w:r>
      <w:r w:rsidRPr="004E7E80">
        <w:rPr>
          <w:rFonts w:ascii="David" w:hAnsi="David" w:hint="cs"/>
          <w:rtl/>
          <w:lang w:eastAsia="en-US"/>
        </w:rPr>
        <w:t xml:space="preserve"> לבין הספק</w:t>
      </w:r>
      <w:r w:rsidRPr="004E7E80">
        <w:rPr>
          <w:rFonts w:ascii="David" w:hAnsi="David"/>
          <w:rtl/>
          <w:lang w:eastAsia="en-US"/>
        </w:rPr>
        <w:t>.</w:t>
      </w:r>
      <w:r w:rsidRPr="004E7E80">
        <w:rPr>
          <w:rFonts w:ascii="David" w:hAnsi="David" w:hint="cs"/>
          <w:rtl/>
          <w:lang w:eastAsia="en-US"/>
        </w:rPr>
        <w:t xml:space="preserve"> </w:t>
      </w:r>
    </w:p>
    <w:p w:rsidR="002248AA" w:rsidRPr="00EB5710" w:rsidRDefault="002248AA" w:rsidP="003E1BD1">
      <w:pPr>
        <w:widowControl w:val="0"/>
        <w:numPr>
          <w:ilvl w:val="2"/>
          <w:numId w:val="7"/>
        </w:numPr>
        <w:spacing w:before="240" w:line="300" w:lineRule="atLeast"/>
        <w:ind w:right="-284"/>
        <w:rPr>
          <w:sz w:val="22"/>
        </w:rPr>
      </w:pPr>
      <w:r w:rsidRPr="004E7E80">
        <w:rPr>
          <w:rFonts w:ascii="David" w:hAnsi="David" w:hint="cs"/>
          <w:rtl/>
          <w:lang w:eastAsia="en-US"/>
        </w:rPr>
        <w:t>הספק מתחייב להחתים את ההורים על אישור, על כך שהוצגו בפניהם נהלי דמי הביטול ותנאי הביטוח רפואי ומטען וכן שהוצעו להם הרחבות לביטוח, הרלוונטיות</w:t>
      </w:r>
      <w:r w:rsidRPr="00EB5710">
        <w:rPr>
          <w:rFonts w:hint="cs"/>
          <w:sz w:val="22"/>
          <w:rtl/>
        </w:rPr>
        <w:t xml:space="preserve"> באותה עת. </w:t>
      </w:r>
    </w:p>
    <w:p w:rsidR="00BB7EA6" w:rsidRPr="00673CC3" w:rsidRDefault="00BB7EA6" w:rsidP="003E1BD1">
      <w:pPr>
        <w:widowControl w:val="0"/>
        <w:numPr>
          <w:ilvl w:val="2"/>
          <w:numId w:val="7"/>
        </w:numPr>
        <w:spacing w:before="240" w:line="300" w:lineRule="atLeast"/>
        <w:ind w:right="-284"/>
        <w:rPr>
          <w:rFonts w:ascii="David" w:hAnsi="David"/>
          <w:lang w:eastAsia="en-US"/>
        </w:rPr>
      </w:pPr>
      <w:r w:rsidRPr="00673CC3">
        <w:rPr>
          <w:rFonts w:ascii="David" w:hAnsi="David" w:hint="cs"/>
          <w:rtl/>
          <w:lang w:eastAsia="en-US"/>
        </w:rPr>
        <w:t xml:space="preserve">על </w:t>
      </w:r>
      <w:r w:rsidR="00B72915" w:rsidRPr="00673CC3">
        <w:rPr>
          <w:rFonts w:ascii="David" w:hAnsi="David" w:hint="cs"/>
          <w:rtl/>
          <w:lang w:eastAsia="en-US"/>
        </w:rPr>
        <w:t>הספק</w:t>
      </w:r>
      <w:r w:rsidRPr="00673CC3">
        <w:rPr>
          <w:rFonts w:ascii="David" w:hAnsi="David" w:hint="cs"/>
          <w:rtl/>
          <w:lang w:eastAsia="en-US"/>
        </w:rPr>
        <w:t xml:space="preserve"> לסייע ולהגיש למטה טבלאות המכילות בין היתר פירוט של: </w:t>
      </w:r>
    </w:p>
    <w:p w:rsidR="00BB7EA6" w:rsidRPr="00B72011" w:rsidRDefault="00BB7EA6" w:rsidP="003E1BD1">
      <w:pPr>
        <w:widowControl w:val="0"/>
        <w:numPr>
          <w:ilvl w:val="3"/>
          <w:numId w:val="22"/>
        </w:numPr>
        <w:spacing w:line="300" w:lineRule="atLeast"/>
        <w:rPr>
          <w:sz w:val="22"/>
          <w:rtl/>
        </w:rPr>
      </w:pPr>
      <w:r w:rsidRPr="00B72011">
        <w:rPr>
          <w:rFonts w:hint="cs"/>
          <w:sz w:val="22"/>
          <w:rtl/>
        </w:rPr>
        <w:t xml:space="preserve">טבלאות אתרים ותיאום כניסה </w:t>
      </w:r>
    </w:p>
    <w:p w:rsidR="00BB7EA6" w:rsidRPr="00B72011" w:rsidRDefault="00BB7EA6" w:rsidP="003E1BD1">
      <w:pPr>
        <w:widowControl w:val="0"/>
        <w:numPr>
          <w:ilvl w:val="3"/>
          <w:numId w:val="22"/>
        </w:numPr>
        <w:spacing w:line="300" w:lineRule="atLeast"/>
        <w:rPr>
          <w:sz w:val="22"/>
        </w:rPr>
      </w:pPr>
      <w:r w:rsidRPr="00B72011">
        <w:rPr>
          <w:rFonts w:hint="cs"/>
          <w:sz w:val="22"/>
          <w:rtl/>
        </w:rPr>
        <w:t>טבלאות מלונות</w:t>
      </w:r>
    </w:p>
    <w:p w:rsidR="00BB7EA6" w:rsidRPr="00B72011" w:rsidRDefault="00BB7EA6" w:rsidP="003E1BD1">
      <w:pPr>
        <w:widowControl w:val="0"/>
        <w:numPr>
          <w:ilvl w:val="3"/>
          <w:numId w:val="22"/>
        </w:numPr>
        <w:spacing w:line="300" w:lineRule="atLeast"/>
        <w:rPr>
          <w:sz w:val="22"/>
        </w:rPr>
      </w:pPr>
      <w:r w:rsidRPr="00B72011">
        <w:rPr>
          <w:rFonts w:hint="cs"/>
          <w:sz w:val="22"/>
          <w:rtl/>
        </w:rPr>
        <w:t xml:space="preserve">טבלאות ארוחות ומיקומן </w:t>
      </w:r>
    </w:p>
    <w:p w:rsidR="00BB7EA6" w:rsidRPr="00B72011" w:rsidRDefault="00B72915" w:rsidP="003F1E34">
      <w:pPr>
        <w:widowControl w:val="0"/>
        <w:spacing w:before="240" w:line="300" w:lineRule="atLeast"/>
        <w:ind w:left="2268"/>
        <w:rPr>
          <w:sz w:val="22"/>
          <w:rtl/>
        </w:rPr>
      </w:pPr>
      <w:r w:rsidRPr="00B72011">
        <w:rPr>
          <w:rFonts w:hint="cs"/>
          <w:sz w:val="22"/>
          <w:rtl/>
        </w:rPr>
        <w:t>הספק</w:t>
      </w:r>
      <w:r w:rsidR="00BB7EA6" w:rsidRPr="00B72011">
        <w:rPr>
          <w:rFonts w:hint="cs"/>
          <w:sz w:val="22"/>
          <w:rtl/>
        </w:rPr>
        <w:t xml:space="preserve"> יגיש את הטבלאות חתומות על ידו לפחות </w:t>
      </w:r>
      <w:r w:rsidR="003F1E34">
        <w:rPr>
          <w:rFonts w:hint="cs"/>
          <w:b/>
          <w:bCs/>
          <w:sz w:val="22"/>
          <w:rtl/>
        </w:rPr>
        <w:t>100</w:t>
      </w:r>
      <w:r w:rsidR="00BB7EA6" w:rsidRPr="00B72011">
        <w:rPr>
          <w:rFonts w:hint="cs"/>
          <w:sz w:val="22"/>
          <w:rtl/>
        </w:rPr>
        <w:t xml:space="preserve"> יום לפני הטיסה לאישור מטה משלחות הנוער לפולין במשרד.</w:t>
      </w:r>
    </w:p>
    <w:p w:rsidR="00BB7EA6" w:rsidRPr="00C00629" w:rsidRDefault="00BB7EA6" w:rsidP="003E1BD1">
      <w:pPr>
        <w:widowControl w:val="0"/>
        <w:numPr>
          <w:ilvl w:val="2"/>
          <w:numId w:val="7"/>
        </w:numPr>
        <w:spacing w:before="240" w:line="300" w:lineRule="atLeast"/>
        <w:ind w:right="-284"/>
        <w:rPr>
          <w:rFonts w:ascii="David" w:hAnsi="David"/>
          <w:rtl/>
          <w:lang w:eastAsia="en-US"/>
        </w:rPr>
      </w:pPr>
      <w:r w:rsidRPr="00C00629">
        <w:rPr>
          <w:rFonts w:ascii="David" w:hAnsi="David" w:hint="cs"/>
          <w:rtl/>
          <w:lang w:eastAsia="en-US"/>
        </w:rPr>
        <w:t>המשרד רשאי לגבות פיצוי על כל יום איחור בהגשת התוכנית או נספחיה.</w:t>
      </w:r>
    </w:p>
    <w:p w:rsidR="00BB7EA6" w:rsidRPr="00C00629" w:rsidRDefault="00BB7EA6" w:rsidP="003E1BD1">
      <w:pPr>
        <w:widowControl w:val="0"/>
        <w:numPr>
          <w:ilvl w:val="2"/>
          <w:numId w:val="7"/>
        </w:numPr>
        <w:spacing w:before="240" w:line="300" w:lineRule="atLeast"/>
        <w:ind w:right="-284"/>
        <w:rPr>
          <w:rFonts w:ascii="David" w:hAnsi="David"/>
          <w:lang w:eastAsia="en-US"/>
        </w:rPr>
      </w:pPr>
      <w:r w:rsidRPr="00C00629">
        <w:rPr>
          <w:rFonts w:ascii="David" w:hAnsi="David" w:hint="cs"/>
          <w:rtl/>
          <w:lang w:eastAsia="en-US"/>
        </w:rPr>
        <w:t xml:space="preserve">על </w:t>
      </w:r>
      <w:r w:rsidR="00A45B89" w:rsidRPr="00C00629">
        <w:rPr>
          <w:rFonts w:ascii="David" w:hAnsi="David" w:hint="cs"/>
          <w:rtl/>
          <w:lang w:eastAsia="en-US"/>
        </w:rPr>
        <w:t>הספק</w:t>
      </w:r>
      <w:r w:rsidRPr="00C00629">
        <w:rPr>
          <w:rFonts w:ascii="David" w:hAnsi="David" w:hint="cs"/>
          <w:rtl/>
          <w:lang w:eastAsia="en-US"/>
        </w:rPr>
        <w:t xml:space="preserve"> היה וידרש (בעבור תשלום נפרד נוסף) </w:t>
      </w:r>
      <w:r w:rsidR="001616F5" w:rsidRPr="00C00629">
        <w:rPr>
          <w:rFonts w:ascii="David" w:hAnsi="David" w:hint="cs"/>
          <w:rtl/>
          <w:lang w:eastAsia="en-US"/>
        </w:rPr>
        <w:t xml:space="preserve">על ידי הגורם המשתתף או מטה פולין </w:t>
      </w:r>
      <w:r w:rsidRPr="00C00629">
        <w:rPr>
          <w:rFonts w:ascii="David" w:hAnsi="David" w:hint="cs"/>
          <w:rtl/>
          <w:lang w:eastAsia="en-US"/>
        </w:rPr>
        <w:t xml:space="preserve">לספק קפושון שרוול ארוך עם שני כיסים מבד פוטר בצבע שיקבע ע"י </w:t>
      </w:r>
      <w:r w:rsidR="00B72011" w:rsidRPr="00C00629">
        <w:rPr>
          <w:rFonts w:ascii="David" w:hAnsi="David" w:hint="cs"/>
          <w:rtl/>
          <w:lang w:eastAsia="en-US"/>
        </w:rPr>
        <w:t>הגורם המשתתף</w:t>
      </w:r>
      <w:r w:rsidRPr="00C00629">
        <w:rPr>
          <w:rFonts w:ascii="David" w:hAnsi="David" w:hint="cs"/>
          <w:rtl/>
          <w:lang w:eastAsia="en-US"/>
        </w:rPr>
        <w:t xml:space="preserve">, עם הדפסה מלפנים ומאחור (תוכן ההדפסה, צבע וגודל יקבעו ע"י </w:t>
      </w:r>
      <w:r w:rsidR="00B72011" w:rsidRPr="00C00629">
        <w:rPr>
          <w:rFonts w:ascii="David" w:hAnsi="David" w:hint="cs"/>
          <w:rtl/>
          <w:lang w:eastAsia="en-US"/>
        </w:rPr>
        <w:t>הגורם המשתתף</w:t>
      </w:r>
      <w:r w:rsidRPr="00C00629">
        <w:rPr>
          <w:rFonts w:ascii="David" w:hAnsi="David" w:hint="cs"/>
          <w:rtl/>
          <w:lang w:eastAsia="en-US"/>
        </w:rPr>
        <w:t>) וזאת במידות מתאימות למשתתפים, כולל למחנכים וסגל מלווה. בקיץ ניתן לספק במקום קפושון, חולצת שרוול קצר ו/</w:t>
      </w:r>
      <w:r w:rsidR="001616F5" w:rsidRPr="00C00629">
        <w:rPr>
          <w:rFonts w:ascii="David" w:hAnsi="David" w:hint="cs"/>
          <w:rtl/>
          <w:lang w:eastAsia="en-US"/>
        </w:rPr>
        <w:t>או כובע.</w:t>
      </w:r>
    </w:p>
    <w:p w:rsidR="00BB7EA6" w:rsidRPr="00A45B89" w:rsidRDefault="001616F5" w:rsidP="003E1BD1">
      <w:pPr>
        <w:widowControl w:val="0"/>
        <w:numPr>
          <w:ilvl w:val="2"/>
          <w:numId w:val="7"/>
        </w:numPr>
        <w:spacing w:before="240" w:line="300" w:lineRule="atLeast"/>
        <w:ind w:right="-284"/>
        <w:rPr>
          <w:rFonts w:ascii="David" w:hAnsi="David"/>
          <w:lang w:eastAsia="en-US"/>
        </w:rPr>
      </w:pPr>
      <w:r w:rsidRPr="00C00629">
        <w:rPr>
          <w:rFonts w:ascii="David" w:hAnsi="David" w:hint="cs"/>
          <w:rtl/>
          <w:lang w:eastAsia="en-US"/>
        </w:rPr>
        <w:t>על הספק היה וידרש (בעבור תשלום נפרד נוסף) על ידי הגורם המשתתף או מטה פולין לספק</w:t>
      </w:r>
      <w:r w:rsidRPr="00A45B89">
        <w:rPr>
          <w:rFonts w:ascii="David" w:hAnsi="David" w:hint="cs"/>
          <w:rtl/>
          <w:lang w:eastAsia="en-US"/>
        </w:rPr>
        <w:t xml:space="preserve"> </w:t>
      </w:r>
      <w:r w:rsidR="00BB7EA6" w:rsidRPr="00A45B89">
        <w:rPr>
          <w:rFonts w:ascii="David" w:hAnsi="David"/>
          <w:rtl/>
          <w:lang w:eastAsia="en-US"/>
        </w:rPr>
        <w:t xml:space="preserve">תעודת משתתף </w:t>
      </w:r>
      <w:r w:rsidR="00BB7EA6" w:rsidRPr="00A45B89">
        <w:rPr>
          <w:rFonts w:ascii="David" w:hAnsi="David" w:hint="cs"/>
          <w:rtl/>
          <w:lang w:eastAsia="en-US"/>
        </w:rPr>
        <w:t>עשויה מגליון בריסטול 300 גר' שתחולק לכל המשתתפים כולל למחנכים וסגל מלווה בהתאם לדוגמה שת</w:t>
      </w:r>
      <w:r>
        <w:rPr>
          <w:rFonts w:ascii="David" w:hAnsi="David" w:hint="cs"/>
          <w:rtl/>
          <w:lang w:eastAsia="en-US"/>
        </w:rPr>
        <w:t>י</w:t>
      </w:r>
      <w:r w:rsidR="00BB7EA6" w:rsidRPr="00A45B89">
        <w:rPr>
          <w:rFonts w:ascii="David" w:hAnsi="David" w:hint="cs"/>
          <w:rtl/>
          <w:lang w:eastAsia="en-US"/>
        </w:rPr>
        <w:t xml:space="preserve">מסר. הכיתוב של פרטי המשתתף והפרטים המשלימים בתעודה יהיו בהדפסה. </w:t>
      </w:r>
    </w:p>
    <w:p w:rsidR="00BB7EA6" w:rsidRPr="00A45B89" w:rsidRDefault="001616F5" w:rsidP="003E1BD1">
      <w:pPr>
        <w:widowControl w:val="0"/>
        <w:numPr>
          <w:ilvl w:val="2"/>
          <w:numId w:val="7"/>
        </w:numPr>
        <w:spacing w:before="240" w:line="300" w:lineRule="atLeast"/>
        <w:ind w:right="-284"/>
        <w:rPr>
          <w:rFonts w:ascii="David" w:hAnsi="David"/>
          <w:lang w:eastAsia="en-US"/>
        </w:rPr>
      </w:pPr>
      <w:r w:rsidRPr="00C00629">
        <w:rPr>
          <w:rFonts w:ascii="David" w:hAnsi="David" w:hint="cs"/>
          <w:rtl/>
          <w:lang w:eastAsia="en-US"/>
        </w:rPr>
        <w:t xml:space="preserve">על הספק היה וידרש (בעבור תשלום נפרד נוסף) על ידי הגורם המשתתף או מטה פולין </w:t>
      </w:r>
      <w:r w:rsidR="00BB7EA6" w:rsidRPr="00A45B89">
        <w:rPr>
          <w:rFonts w:ascii="David" w:hAnsi="David" w:hint="cs"/>
          <w:rtl/>
          <w:lang w:eastAsia="en-US"/>
        </w:rPr>
        <w:t xml:space="preserve">לספק סיכת דש עפ"י דוגמה שתמסר, המיועדת לכל אחד מהמשתתפים במשלחות השונות כולל למחנכים וסגל מלווה. </w:t>
      </w:r>
    </w:p>
    <w:p w:rsidR="00BB7EA6" w:rsidRDefault="00BB7EA6" w:rsidP="003E1BD1">
      <w:pPr>
        <w:widowControl w:val="0"/>
        <w:numPr>
          <w:ilvl w:val="2"/>
          <w:numId w:val="7"/>
        </w:numPr>
        <w:spacing w:before="240" w:line="300" w:lineRule="atLeast"/>
        <w:ind w:right="-284"/>
        <w:rPr>
          <w:rFonts w:ascii="David" w:hAnsi="David"/>
          <w:lang w:eastAsia="en-US"/>
        </w:rPr>
      </w:pPr>
      <w:r w:rsidRPr="00A45B89">
        <w:rPr>
          <w:rFonts w:ascii="David" w:hAnsi="David" w:hint="cs"/>
          <w:rtl/>
          <w:lang w:eastAsia="en-US"/>
        </w:rPr>
        <w:t xml:space="preserve">על </w:t>
      </w:r>
      <w:r w:rsidR="00A45B89" w:rsidRPr="00A45B89">
        <w:rPr>
          <w:rFonts w:ascii="David" w:hAnsi="David" w:hint="cs"/>
          <w:rtl/>
          <w:lang w:eastAsia="en-US"/>
        </w:rPr>
        <w:t>הספק</w:t>
      </w:r>
      <w:r w:rsidRPr="00A45B89">
        <w:rPr>
          <w:rFonts w:ascii="David" w:hAnsi="David" w:hint="cs"/>
          <w:rtl/>
          <w:lang w:eastAsia="en-US"/>
        </w:rPr>
        <w:t xml:space="preserve"> להוביל את כל הציוד היה ונרכש </w:t>
      </w:r>
      <w:r w:rsidR="00D04502">
        <w:rPr>
          <w:rFonts w:ascii="David" w:hAnsi="David" w:hint="cs"/>
          <w:rtl/>
          <w:lang w:eastAsia="en-US"/>
        </w:rPr>
        <w:t xml:space="preserve">באמצעותו </w:t>
      </w:r>
      <w:r w:rsidRPr="00A45B89">
        <w:rPr>
          <w:rFonts w:ascii="David" w:hAnsi="David" w:hint="cs"/>
          <w:rtl/>
          <w:lang w:eastAsia="en-US"/>
        </w:rPr>
        <w:t xml:space="preserve">למפגש (חוברות, חולצות) ולהסיע את איש העדות ורופא במידת הצורך. </w:t>
      </w:r>
    </w:p>
    <w:p w:rsidR="00BB7EA6" w:rsidRPr="001616F5" w:rsidRDefault="00BB7EA6" w:rsidP="003E1BD1">
      <w:pPr>
        <w:widowControl w:val="0"/>
        <w:numPr>
          <w:ilvl w:val="2"/>
          <w:numId w:val="7"/>
        </w:numPr>
        <w:spacing w:before="240" w:line="300" w:lineRule="atLeast"/>
        <w:ind w:right="-284"/>
        <w:rPr>
          <w:rFonts w:ascii="David" w:hAnsi="David"/>
          <w:lang w:eastAsia="en-US"/>
        </w:rPr>
      </w:pPr>
      <w:r w:rsidRPr="001616F5">
        <w:rPr>
          <w:rFonts w:ascii="David" w:hAnsi="David" w:hint="cs"/>
          <w:rtl/>
          <w:lang w:eastAsia="en-US"/>
        </w:rPr>
        <w:lastRenderedPageBreak/>
        <w:t xml:space="preserve">בהתאם לרשימה שתימסר לו ע"י </w:t>
      </w:r>
      <w:r w:rsidR="00AA54BC" w:rsidRPr="001616F5">
        <w:rPr>
          <w:rFonts w:ascii="David" w:hAnsi="David" w:hint="cs"/>
          <w:rtl/>
          <w:lang w:eastAsia="en-US"/>
        </w:rPr>
        <w:t>מטה פולין</w:t>
      </w:r>
      <w:r w:rsidRPr="001616F5">
        <w:rPr>
          <w:rFonts w:ascii="David" w:hAnsi="David" w:hint="cs"/>
          <w:rtl/>
          <w:lang w:eastAsia="en-US"/>
        </w:rPr>
        <w:t xml:space="preserve"> בהתאמה למפתחות ההקצאה המפורטים במכרז, על </w:t>
      </w:r>
      <w:r w:rsidR="00B72915" w:rsidRPr="001616F5">
        <w:rPr>
          <w:rFonts w:ascii="David" w:hAnsi="David" w:hint="cs"/>
          <w:rtl/>
          <w:lang w:eastAsia="en-US"/>
        </w:rPr>
        <w:t>הספק</w:t>
      </w:r>
      <w:r w:rsidRPr="001616F5">
        <w:rPr>
          <w:rFonts w:ascii="David" w:hAnsi="David" w:hint="cs"/>
          <w:rtl/>
          <w:lang w:eastAsia="en-US"/>
        </w:rPr>
        <w:t xml:space="preserve"> להסיע לשדה התעופה ביום יציאת המשלחת לפולין ולהחזירם לאחר חזרת המשלחת לארץ את בעלי התפקידים הבאים:</w:t>
      </w:r>
      <w:r w:rsidR="009C03E0" w:rsidRPr="001616F5">
        <w:rPr>
          <w:rFonts w:ascii="David" w:hAnsi="David" w:hint="cs"/>
          <w:rtl/>
          <w:lang w:eastAsia="en-US"/>
        </w:rPr>
        <w:t xml:space="preserve"> </w:t>
      </w:r>
      <w:r w:rsidRPr="001616F5">
        <w:rPr>
          <w:rFonts w:ascii="David" w:hAnsi="David" w:hint="cs"/>
          <w:rtl/>
          <w:lang w:eastAsia="en-US"/>
        </w:rPr>
        <w:t xml:space="preserve">ראש המשלחת, איש רפואה והמדריך. כל ההסעות של בעלי התפקידים </w:t>
      </w:r>
      <w:r w:rsidR="00D04502">
        <w:rPr>
          <w:rFonts w:ascii="David" w:hAnsi="David" w:hint="cs"/>
          <w:rtl/>
          <w:lang w:eastAsia="en-US"/>
        </w:rPr>
        <w:t xml:space="preserve">הנ"ל </w:t>
      </w:r>
      <w:r w:rsidRPr="001616F5">
        <w:rPr>
          <w:rFonts w:ascii="David" w:hAnsi="David" w:hint="cs"/>
          <w:rtl/>
          <w:lang w:eastAsia="en-US"/>
        </w:rPr>
        <w:t xml:space="preserve">תהיה באחריות </w:t>
      </w:r>
      <w:r w:rsidR="00B72915" w:rsidRPr="001616F5">
        <w:rPr>
          <w:rFonts w:ascii="David" w:hAnsi="David" w:hint="cs"/>
          <w:rtl/>
          <w:lang w:eastAsia="en-US"/>
        </w:rPr>
        <w:t>הספק</w:t>
      </w:r>
      <w:r w:rsidRPr="001616F5">
        <w:rPr>
          <w:rFonts w:ascii="David" w:hAnsi="David" w:hint="cs"/>
          <w:rtl/>
          <w:lang w:eastAsia="en-US"/>
        </w:rPr>
        <w:t xml:space="preserve"> ועל חשבונו.</w:t>
      </w:r>
    </w:p>
    <w:p w:rsidR="00BB7EA6" w:rsidRPr="00F33BA0" w:rsidRDefault="00BB7EA6" w:rsidP="003E1BD1">
      <w:pPr>
        <w:widowControl w:val="0"/>
        <w:numPr>
          <w:ilvl w:val="2"/>
          <w:numId w:val="7"/>
        </w:numPr>
        <w:spacing w:before="240" w:line="300" w:lineRule="atLeast"/>
        <w:ind w:right="-284"/>
        <w:rPr>
          <w:rFonts w:ascii="David" w:hAnsi="David"/>
          <w:lang w:eastAsia="en-US"/>
        </w:rPr>
      </w:pPr>
      <w:r w:rsidRPr="00F33BA0">
        <w:rPr>
          <w:rFonts w:ascii="David" w:hAnsi="David"/>
          <w:rtl/>
          <w:lang w:eastAsia="en-US"/>
        </w:rPr>
        <w:t xml:space="preserve">בהתאם לרשימה שתימסר לו ע"י </w:t>
      </w:r>
      <w:r w:rsidR="00AA54BC">
        <w:rPr>
          <w:rFonts w:ascii="David" w:hAnsi="David"/>
          <w:rtl/>
          <w:lang w:eastAsia="en-US"/>
        </w:rPr>
        <w:t>מטה פולין</w:t>
      </w:r>
      <w:r w:rsidRPr="00F33BA0">
        <w:rPr>
          <w:rFonts w:ascii="David" w:hAnsi="David"/>
          <w:rtl/>
          <w:lang w:eastAsia="en-US"/>
        </w:rPr>
        <w:t xml:space="preserve"> בהתאמה למפתחות ההקצאה המפורטים במכרז</w:t>
      </w:r>
      <w:r w:rsidRPr="00F33BA0">
        <w:rPr>
          <w:rFonts w:ascii="David" w:hAnsi="David" w:hint="cs"/>
          <w:rtl/>
          <w:lang w:eastAsia="en-US"/>
        </w:rPr>
        <w:t xml:space="preserve"> בטבלת השירותים </w:t>
      </w:r>
      <w:r w:rsidRPr="00F33BA0">
        <w:rPr>
          <w:rFonts w:ascii="David" w:hAnsi="David"/>
          <w:rtl/>
          <w:lang w:eastAsia="en-US"/>
        </w:rPr>
        <w:t xml:space="preserve">, על </w:t>
      </w:r>
      <w:r w:rsidR="00B72915">
        <w:rPr>
          <w:rFonts w:ascii="David" w:hAnsi="David"/>
          <w:rtl/>
          <w:lang w:eastAsia="en-US"/>
        </w:rPr>
        <w:t>הספק</w:t>
      </w:r>
      <w:r w:rsidRPr="00F33BA0">
        <w:rPr>
          <w:rFonts w:ascii="David" w:hAnsi="David"/>
          <w:rtl/>
          <w:lang w:eastAsia="en-US"/>
        </w:rPr>
        <w:t xml:space="preserve"> להסיע </w:t>
      </w:r>
      <w:r w:rsidRPr="00F33BA0">
        <w:rPr>
          <w:rFonts w:ascii="David" w:hAnsi="David" w:hint="cs"/>
          <w:rtl/>
          <w:lang w:eastAsia="en-US"/>
        </w:rPr>
        <w:t xml:space="preserve">(או להקצות כספים ) </w:t>
      </w:r>
      <w:r w:rsidRPr="00F33BA0">
        <w:rPr>
          <w:rFonts w:ascii="David" w:hAnsi="David"/>
          <w:rtl/>
          <w:lang w:eastAsia="en-US"/>
        </w:rPr>
        <w:t>לשדה התעופה</w:t>
      </w:r>
      <w:r w:rsidRPr="00F33BA0">
        <w:rPr>
          <w:rFonts w:ascii="David" w:hAnsi="David" w:hint="cs"/>
          <w:rtl/>
          <w:lang w:eastAsia="en-US"/>
        </w:rPr>
        <w:t xml:space="preserve"> ולהחזירם </w:t>
      </w:r>
      <w:r w:rsidRPr="00F33BA0">
        <w:rPr>
          <w:rFonts w:ascii="David" w:hAnsi="David"/>
          <w:rtl/>
          <w:lang w:eastAsia="en-US"/>
        </w:rPr>
        <w:t xml:space="preserve"> </w:t>
      </w:r>
      <w:r w:rsidRPr="00F33BA0">
        <w:rPr>
          <w:rFonts w:ascii="David" w:hAnsi="David" w:hint="cs"/>
          <w:rtl/>
          <w:lang w:eastAsia="en-US"/>
        </w:rPr>
        <w:t xml:space="preserve">אחת לשבוע היה וידרש </w:t>
      </w:r>
      <w:r w:rsidRPr="00F33BA0">
        <w:rPr>
          <w:rFonts w:ascii="David" w:hAnsi="David"/>
          <w:rtl/>
          <w:lang w:eastAsia="en-US"/>
        </w:rPr>
        <w:t xml:space="preserve">את בעלי התפקידים הבאים: </w:t>
      </w:r>
      <w:r w:rsidRPr="00F33BA0">
        <w:rPr>
          <w:rFonts w:ascii="David" w:hAnsi="David" w:hint="cs"/>
          <w:rtl/>
          <w:lang w:eastAsia="en-US"/>
        </w:rPr>
        <w:t xml:space="preserve">נציג </w:t>
      </w:r>
      <w:r w:rsidR="00D04502">
        <w:rPr>
          <w:rFonts w:ascii="David" w:hAnsi="David" w:hint="cs"/>
          <w:rtl/>
          <w:lang w:eastAsia="en-US"/>
        </w:rPr>
        <w:t>תחנת הקבע</w:t>
      </w:r>
      <w:r w:rsidRPr="00F33BA0">
        <w:rPr>
          <w:rFonts w:ascii="David" w:hAnsi="David" w:hint="cs"/>
          <w:rtl/>
          <w:lang w:eastAsia="en-US"/>
        </w:rPr>
        <w:t>, איש עדות מנהל טקסים \ בקר סטאז'רים  ו/ או רכז משלחות המימון יהיה באמצעות טבלת שירותים .</w:t>
      </w:r>
    </w:p>
    <w:p w:rsidR="00BB7EA6" w:rsidRPr="00C00629" w:rsidRDefault="00B72915" w:rsidP="003E1BD1">
      <w:pPr>
        <w:widowControl w:val="0"/>
        <w:numPr>
          <w:ilvl w:val="2"/>
          <w:numId w:val="7"/>
        </w:numPr>
        <w:spacing w:before="240" w:line="300" w:lineRule="atLeast"/>
        <w:ind w:right="-284"/>
        <w:rPr>
          <w:rFonts w:ascii="David" w:hAnsi="David"/>
          <w:rtl/>
          <w:lang w:eastAsia="en-US"/>
        </w:rPr>
      </w:pPr>
      <w:r w:rsidRPr="00C00629">
        <w:rPr>
          <w:rFonts w:ascii="David" w:hAnsi="David" w:hint="cs"/>
          <w:rtl/>
          <w:lang w:eastAsia="en-US"/>
        </w:rPr>
        <w:t>הספק</w:t>
      </w:r>
      <w:r w:rsidR="00BB7EA6" w:rsidRPr="00C00629">
        <w:rPr>
          <w:rFonts w:ascii="David" w:hAnsi="David"/>
          <w:rtl/>
          <w:lang w:eastAsia="en-US"/>
        </w:rPr>
        <w:t xml:space="preserve"> יחתים את ההורים, </w:t>
      </w:r>
      <w:r w:rsidR="00BB7EA6" w:rsidRPr="00C00629">
        <w:rPr>
          <w:rFonts w:ascii="David" w:hAnsi="David" w:hint="cs"/>
          <w:rtl/>
          <w:lang w:eastAsia="en-US"/>
        </w:rPr>
        <w:t xml:space="preserve">כי </w:t>
      </w:r>
      <w:r w:rsidR="00BB7EA6" w:rsidRPr="00C00629">
        <w:rPr>
          <w:rFonts w:ascii="David" w:hAnsi="David"/>
          <w:rtl/>
          <w:lang w:eastAsia="en-US"/>
        </w:rPr>
        <w:t xml:space="preserve">ידוע להם </w:t>
      </w:r>
      <w:r w:rsidR="001616F5" w:rsidRPr="00C00629">
        <w:rPr>
          <w:rFonts w:ascii="David" w:hAnsi="David" w:hint="cs"/>
          <w:rtl/>
          <w:lang w:eastAsia="en-US"/>
        </w:rPr>
        <w:t>במקרה של פרוץ פנדמיה</w:t>
      </w:r>
      <w:r w:rsidR="00BB7EA6" w:rsidRPr="00C00629">
        <w:rPr>
          <w:rFonts w:ascii="David" w:hAnsi="David"/>
          <w:rtl/>
          <w:lang w:eastAsia="en-US"/>
        </w:rPr>
        <w:t xml:space="preserve"> הם לוקחים על עצמם את כל הסיכון הכרוך בנסיעת ילדם לפולין, </w:t>
      </w:r>
      <w:r w:rsidR="00BB7EA6" w:rsidRPr="00C00629">
        <w:rPr>
          <w:rFonts w:ascii="David" w:hAnsi="David" w:hint="cs"/>
          <w:rtl/>
          <w:lang w:eastAsia="en-US"/>
        </w:rPr>
        <w:t xml:space="preserve">וכי </w:t>
      </w:r>
      <w:r w:rsidR="00BB7EA6" w:rsidRPr="00C00629">
        <w:rPr>
          <w:rFonts w:ascii="David" w:hAnsi="David"/>
          <w:rtl/>
          <w:lang w:eastAsia="en-US"/>
        </w:rPr>
        <w:t xml:space="preserve">ההשלכות שעלולות לנבוע מהנסיעה ידועות להן (כגון, </w:t>
      </w:r>
      <w:r w:rsidR="00BB7EA6" w:rsidRPr="00C00629">
        <w:rPr>
          <w:rFonts w:ascii="David" w:hAnsi="David" w:hint="cs"/>
          <w:rtl/>
          <w:lang w:eastAsia="en-US"/>
        </w:rPr>
        <w:t xml:space="preserve">אך לא רק, </w:t>
      </w:r>
      <w:r w:rsidR="00BB7EA6" w:rsidRPr="00C00629">
        <w:rPr>
          <w:rFonts w:ascii="David" w:hAnsi="David"/>
          <w:rtl/>
          <w:lang w:eastAsia="en-US"/>
        </w:rPr>
        <w:t>השארות בבידוד בפולין) ו</w:t>
      </w:r>
      <w:r w:rsidR="00BB7EA6" w:rsidRPr="00C00629">
        <w:rPr>
          <w:rFonts w:ascii="David" w:hAnsi="David" w:hint="cs"/>
          <w:rtl/>
          <w:lang w:eastAsia="en-US"/>
        </w:rPr>
        <w:t xml:space="preserve">כי </w:t>
      </w:r>
      <w:r w:rsidR="00BB7EA6" w:rsidRPr="00C00629">
        <w:rPr>
          <w:rFonts w:ascii="David" w:hAnsi="David"/>
          <w:rtl/>
          <w:lang w:eastAsia="en-US"/>
        </w:rPr>
        <w:t xml:space="preserve">ידוע להם שהוראות ממשלת פולין לעניין התמודדות עם </w:t>
      </w:r>
      <w:r w:rsidR="001616F5" w:rsidRPr="00C00629">
        <w:rPr>
          <w:rFonts w:ascii="David" w:hAnsi="David" w:hint="cs"/>
          <w:rtl/>
          <w:lang w:eastAsia="en-US"/>
        </w:rPr>
        <w:t>הפנדמיה,</w:t>
      </w:r>
      <w:r w:rsidR="00BB7EA6" w:rsidRPr="00C00629">
        <w:rPr>
          <w:rFonts w:ascii="David" w:hAnsi="David"/>
          <w:rtl/>
          <w:lang w:eastAsia="en-US"/>
        </w:rPr>
        <w:t xml:space="preserve"> יחולו לגבי ילדם וכי הם וילדם מתחייבים לציית להוראות האמורות, שעשויות להשתנות מזמן לזמן</w:t>
      </w:r>
      <w:r w:rsidR="00BB7EA6" w:rsidRPr="00C00629">
        <w:rPr>
          <w:rFonts w:ascii="David" w:hAnsi="David" w:hint="cs"/>
          <w:rtl/>
          <w:lang w:eastAsia="en-US"/>
        </w:rPr>
        <w:t>.</w:t>
      </w:r>
    </w:p>
    <w:p w:rsidR="005F26BC" w:rsidRPr="004E7E80" w:rsidRDefault="005F26BC" w:rsidP="003E1BD1">
      <w:pPr>
        <w:widowControl w:val="0"/>
        <w:numPr>
          <w:ilvl w:val="2"/>
          <w:numId w:val="7"/>
        </w:numPr>
        <w:spacing w:before="240" w:line="300" w:lineRule="atLeast"/>
        <w:ind w:right="-284"/>
        <w:rPr>
          <w:rFonts w:ascii="David" w:hAnsi="David"/>
          <w:lang w:eastAsia="en-US"/>
        </w:rPr>
      </w:pPr>
      <w:r w:rsidRPr="004E7E80">
        <w:rPr>
          <w:rFonts w:ascii="David" w:hAnsi="David" w:hint="cs"/>
          <w:rtl/>
          <w:lang w:eastAsia="en-US"/>
        </w:rPr>
        <w:t>על הספק להכין בעבור המשלחת מדבקות מזהות לאוטובוסים ולמזוודות בהתאם להנחיות מטה פולין.</w:t>
      </w:r>
    </w:p>
    <w:p w:rsidR="005F26BC" w:rsidRPr="00836141" w:rsidRDefault="005F26BC" w:rsidP="003E1BD1">
      <w:pPr>
        <w:widowControl w:val="0"/>
        <w:numPr>
          <w:ilvl w:val="2"/>
          <w:numId w:val="7"/>
        </w:numPr>
        <w:spacing w:before="240" w:line="300" w:lineRule="atLeast"/>
        <w:ind w:right="-284"/>
        <w:rPr>
          <w:b/>
          <w:bCs/>
          <w:u w:val="single"/>
          <w:rtl/>
        </w:rPr>
      </w:pPr>
      <w:r w:rsidRPr="00836141">
        <w:rPr>
          <w:rFonts w:hint="cs"/>
          <w:b/>
          <w:bCs/>
          <w:u w:val="single"/>
          <w:rtl/>
        </w:rPr>
        <w:t>סיור ב</w:t>
      </w:r>
      <w:r w:rsidRPr="00836141">
        <w:rPr>
          <w:b/>
          <w:bCs/>
          <w:u w:val="single"/>
          <w:rtl/>
        </w:rPr>
        <w:t>אתרי</w:t>
      </w:r>
      <w:r w:rsidRPr="00836141">
        <w:rPr>
          <w:rFonts w:hint="cs"/>
          <w:b/>
          <w:bCs/>
          <w:u w:val="single"/>
          <w:rtl/>
        </w:rPr>
        <w:t>ם</w:t>
      </w:r>
    </w:p>
    <w:p w:rsidR="005F26BC" w:rsidRPr="006217F8" w:rsidRDefault="005F26BC" w:rsidP="00C00629">
      <w:pPr>
        <w:widowControl w:val="0"/>
        <w:spacing w:before="240" w:line="300" w:lineRule="atLeast"/>
        <w:ind w:left="2268" w:right="-284"/>
        <w:rPr>
          <w:rFonts w:ascii="David" w:hAnsi="David"/>
          <w:lang w:eastAsia="en-US"/>
        </w:rPr>
      </w:pPr>
      <w:r w:rsidRPr="006217F8">
        <w:rPr>
          <w:rFonts w:ascii="David" w:hAnsi="David" w:hint="cs"/>
          <w:rtl/>
          <w:lang w:eastAsia="en-US"/>
        </w:rPr>
        <w:t xml:space="preserve">במסגרת הסיורים חובה לכלול בתוכנית ביקור בלפחות </w:t>
      </w:r>
      <w:r w:rsidRPr="00A77198">
        <w:rPr>
          <w:rFonts w:ascii="David" w:hAnsi="David" w:hint="cs"/>
          <w:b/>
          <w:bCs/>
          <w:rtl/>
          <w:lang w:eastAsia="en-US"/>
        </w:rPr>
        <w:t>12</w:t>
      </w:r>
      <w:r w:rsidRPr="006217F8">
        <w:rPr>
          <w:rFonts w:ascii="David" w:hAnsi="David" w:hint="cs"/>
          <w:rtl/>
          <w:lang w:eastAsia="en-US"/>
        </w:rPr>
        <w:t xml:space="preserve"> </w:t>
      </w:r>
      <w:r w:rsidRPr="006217F8">
        <w:rPr>
          <w:rFonts w:ascii="David" w:hAnsi="David"/>
          <w:rtl/>
          <w:lang w:eastAsia="en-US"/>
        </w:rPr>
        <w:t xml:space="preserve">אתרים </w:t>
      </w:r>
      <w:r w:rsidRPr="006217F8">
        <w:rPr>
          <w:rFonts w:ascii="David" w:hAnsi="David" w:hint="cs"/>
          <w:rtl/>
          <w:lang w:eastAsia="en-US"/>
        </w:rPr>
        <w:t>מתוך ה</w:t>
      </w:r>
      <w:r w:rsidRPr="006217F8">
        <w:rPr>
          <w:rFonts w:ascii="David" w:hAnsi="David"/>
          <w:rtl/>
          <w:lang w:eastAsia="en-US"/>
        </w:rPr>
        <w:t>מפורט</w:t>
      </w:r>
      <w:r w:rsidRPr="006217F8">
        <w:rPr>
          <w:rFonts w:ascii="David" w:hAnsi="David" w:hint="cs"/>
          <w:rtl/>
          <w:lang w:eastAsia="en-US"/>
        </w:rPr>
        <w:t>ים</w:t>
      </w:r>
      <w:r w:rsidRPr="006217F8">
        <w:rPr>
          <w:rFonts w:ascii="David" w:hAnsi="David"/>
          <w:rtl/>
          <w:lang w:eastAsia="en-US"/>
        </w:rPr>
        <w:t xml:space="preserve"> להלן</w:t>
      </w:r>
      <w:r w:rsidRPr="006217F8">
        <w:rPr>
          <w:rFonts w:ascii="David" w:hAnsi="David" w:hint="cs"/>
          <w:rtl/>
          <w:lang w:eastAsia="en-US"/>
        </w:rPr>
        <w:t>:</w:t>
      </w:r>
    </w:p>
    <w:p w:rsidR="005F26BC" w:rsidRPr="00EB5710" w:rsidRDefault="005F26BC" w:rsidP="003E1BD1">
      <w:pPr>
        <w:widowControl w:val="0"/>
        <w:numPr>
          <w:ilvl w:val="3"/>
          <w:numId w:val="7"/>
        </w:numPr>
        <w:spacing w:line="300" w:lineRule="atLeast"/>
        <w:rPr>
          <w:rtl/>
        </w:rPr>
      </w:pPr>
      <w:r w:rsidRPr="00EB5710">
        <w:rPr>
          <w:rFonts w:hint="cs"/>
          <w:rtl/>
        </w:rPr>
        <w:t>בית הקברות בורשה</w:t>
      </w:r>
    </w:p>
    <w:p w:rsidR="005F26BC" w:rsidRPr="0027308F" w:rsidRDefault="005F26BC" w:rsidP="003E1BD1">
      <w:pPr>
        <w:widowControl w:val="0"/>
        <w:numPr>
          <w:ilvl w:val="3"/>
          <w:numId w:val="7"/>
        </w:numPr>
        <w:spacing w:line="300" w:lineRule="atLeast"/>
        <w:rPr>
          <w:rtl/>
        </w:rPr>
      </w:pPr>
      <w:r w:rsidRPr="0027308F">
        <w:rPr>
          <w:rFonts w:hint="cs"/>
          <w:rtl/>
        </w:rPr>
        <w:t>בית הקברות בורשה</w:t>
      </w:r>
    </w:p>
    <w:p w:rsidR="005F26BC" w:rsidRPr="0027308F" w:rsidRDefault="005F26BC" w:rsidP="003E1BD1">
      <w:pPr>
        <w:widowControl w:val="0"/>
        <w:numPr>
          <w:ilvl w:val="3"/>
          <w:numId w:val="7"/>
        </w:numPr>
        <w:spacing w:line="300" w:lineRule="atLeast"/>
        <w:rPr>
          <w:rtl/>
        </w:rPr>
      </w:pPr>
      <w:r w:rsidRPr="0027308F">
        <w:rPr>
          <w:rFonts w:hint="cs"/>
          <w:rtl/>
        </w:rPr>
        <w:t>נוז'יק</w:t>
      </w:r>
    </w:p>
    <w:p w:rsidR="005F26BC" w:rsidRPr="0027308F" w:rsidRDefault="005F26BC" w:rsidP="003E1BD1">
      <w:pPr>
        <w:widowControl w:val="0"/>
        <w:numPr>
          <w:ilvl w:val="3"/>
          <w:numId w:val="7"/>
        </w:numPr>
        <w:spacing w:line="300" w:lineRule="atLeast"/>
        <w:rPr>
          <w:rtl/>
        </w:rPr>
      </w:pPr>
      <w:r w:rsidRPr="0027308F">
        <w:rPr>
          <w:rFonts w:hint="cs"/>
          <w:rtl/>
        </w:rPr>
        <w:t>מכון יהודי</w:t>
      </w:r>
    </w:p>
    <w:p w:rsidR="005F26BC" w:rsidRPr="0027308F" w:rsidRDefault="005F26BC" w:rsidP="003E1BD1">
      <w:pPr>
        <w:widowControl w:val="0"/>
        <w:numPr>
          <w:ilvl w:val="3"/>
          <w:numId w:val="7"/>
        </w:numPr>
        <w:spacing w:line="300" w:lineRule="atLeast"/>
        <w:rPr>
          <w:rtl/>
        </w:rPr>
      </w:pPr>
      <w:r w:rsidRPr="0027308F">
        <w:rPr>
          <w:rFonts w:hint="cs"/>
          <w:rtl/>
        </w:rPr>
        <w:t>מוזיאון מידאנק</w:t>
      </w:r>
    </w:p>
    <w:p w:rsidR="005F26BC" w:rsidRPr="0027308F" w:rsidRDefault="005F26BC" w:rsidP="003E1BD1">
      <w:pPr>
        <w:widowControl w:val="0"/>
        <w:numPr>
          <w:ilvl w:val="3"/>
          <w:numId w:val="7"/>
        </w:numPr>
        <w:spacing w:line="300" w:lineRule="atLeast"/>
        <w:rPr>
          <w:rtl/>
        </w:rPr>
      </w:pPr>
      <w:r w:rsidRPr="0027308F">
        <w:rPr>
          <w:rFonts w:hint="cs"/>
          <w:rtl/>
        </w:rPr>
        <w:t>ברמה גרוצקה לובלין</w:t>
      </w:r>
    </w:p>
    <w:p w:rsidR="005F26BC" w:rsidRPr="0027308F" w:rsidRDefault="005F26BC" w:rsidP="003E1BD1">
      <w:pPr>
        <w:widowControl w:val="0"/>
        <w:numPr>
          <w:ilvl w:val="3"/>
          <w:numId w:val="7"/>
        </w:numPr>
        <w:spacing w:line="300" w:lineRule="atLeast"/>
        <w:rPr>
          <w:rtl/>
        </w:rPr>
      </w:pPr>
      <w:r w:rsidRPr="0027308F">
        <w:rPr>
          <w:rFonts w:hint="cs"/>
          <w:rtl/>
        </w:rPr>
        <w:t>בית קברות בלובלין</w:t>
      </w:r>
    </w:p>
    <w:p w:rsidR="005F26BC" w:rsidRPr="0027308F" w:rsidRDefault="005F26BC" w:rsidP="003E1BD1">
      <w:pPr>
        <w:widowControl w:val="0"/>
        <w:numPr>
          <w:ilvl w:val="3"/>
          <w:numId w:val="7"/>
        </w:numPr>
        <w:spacing w:line="300" w:lineRule="atLeast"/>
      </w:pPr>
      <w:r w:rsidRPr="0027308F">
        <w:rPr>
          <w:rFonts w:hint="cs"/>
          <w:rtl/>
        </w:rPr>
        <w:t>ישיבת חכמי לובלין</w:t>
      </w:r>
    </w:p>
    <w:p w:rsidR="005F26BC" w:rsidRPr="0027308F" w:rsidRDefault="005F26BC" w:rsidP="003E1BD1">
      <w:pPr>
        <w:widowControl w:val="0"/>
        <w:numPr>
          <w:ilvl w:val="3"/>
          <w:numId w:val="7"/>
        </w:numPr>
        <w:spacing w:line="300" w:lineRule="atLeast"/>
        <w:rPr>
          <w:rtl/>
        </w:rPr>
      </w:pPr>
      <w:r w:rsidRPr="0027308F">
        <w:rPr>
          <w:rFonts w:hint="cs"/>
          <w:rtl/>
        </w:rPr>
        <w:t>בית קברות בליזנסק</w:t>
      </w:r>
    </w:p>
    <w:p w:rsidR="005F26BC" w:rsidRPr="0027308F" w:rsidRDefault="005F26BC" w:rsidP="003E1BD1">
      <w:pPr>
        <w:widowControl w:val="0"/>
        <w:numPr>
          <w:ilvl w:val="3"/>
          <w:numId w:val="7"/>
        </w:numPr>
        <w:spacing w:line="300" w:lineRule="atLeast"/>
      </w:pPr>
      <w:r w:rsidRPr="0027308F">
        <w:rPr>
          <w:rFonts w:hint="cs"/>
          <w:rtl/>
        </w:rPr>
        <w:t>בית כנסת לנצוט</w:t>
      </w:r>
    </w:p>
    <w:p w:rsidR="005F26BC" w:rsidRPr="0027308F" w:rsidRDefault="005F26BC" w:rsidP="003E1BD1">
      <w:pPr>
        <w:widowControl w:val="0"/>
        <w:numPr>
          <w:ilvl w:val="3"/>
          <w:numId w:val="7"/>
        </w:numPr>
        <w:spacing w:line="300" w:lineRule="atLeast"/>
      </w:pPr>
      <w:r w:rsidRPr="0027308F">
        <w:rPr>
          <w:rFonts w:hint="cs"/>
          <w:rtl/>
        </w:rPr>
        <w:t xml:space="preserve">ארמון גרף פוטוצקי </w:t>
      </w:r>
      <w:r w:rsidRPr="0027308F">
        <w:rPr>
          <w:rtl/>
        </w:rPr>
        <w:t>–</w:t>
      </w:r>
      <w:r w:rsidRPr="0027308F">
        <w:rPr>
          <w:rFonts w:hint="cs"/>
          <w:rtl/>
        </w:rPr>
        <w:t xml:space="preserve"> לנצוט (גן בלבד)</w:t>
      </w:r>
    </w:p>
    <w:p w:rsidR="005F26BC" w:rsidRPr="0027308F" w:rsidRDefault="005F26BC" w:rsidP="003E1BD1">
      <w:pPr>
        <w:widowControl w:val="0"/>
        <w:numPr>
          <w:ilvl w:val="3"/>
          <w:numId w:val="7"/>
        </w:numPr>
        <w:spacing w:line="300" w:lineRule="atLeast"/>
        <w:rPr>
          <w:rtl/>
        </w:rPr>
      </w:pPr>
      <w:r w:rsidRPr="0027308F">
        <w:rPr>
          <w:rFonts w:hint="cs"/>
          <w:rtl/>
        </w:rPr>
        <w:t>מחנה בלזץ</w:t>
      </w:r>
    </w:p>
    <w:p w:rsidR="005F26BC" w:rsidRPr="0027308F" w:rsidRDefault="005F26BC" w:rsidP="003E1BD1">
      <w:pPr>
        <w:widowControl w:val="0"/>
        <w:numPr>
          <w:ilvl w:val="3"/>
          <w:numId w:val="7"/>
        </w:numPr>
        <w:spacing w:line="300" w:lineRule="atLeast"/>
        <w:rPr>
          <w:rtl/>
        </w:rPr>
      </w:pPr>
      <w:r w:rsidRPr="0027308F">
        <w:rPr>
          <w:rFonts w:hint="cs"/>
          <w:rtl/>
        </w:rPr>
        <w:t>סרט אושוויץ</w:t>
      </w:r>
    </w:p>
    <w:p w:rsidR="005F26BC" w:rsidRPr="0027308F" w:rsidRDefault="005F26BC" w:rsidP="003E1BD1">
      <w:pPr>
        <w:widowControl w:val="0"/>
        <w:numPr>
          <w:ilvl w:val="3"/>
          <w:numId w:val="7"/>
        </w:numPr>
        <w:spacing w:line="300" w:lineRule="atLeast"/>
        <w:rPr>
          <w:rtl/>
        </w:rPr>
      </w:pPr>
      <w:r w:rsidRPr="0027308F">
        <w:rPr>
          <w:rFonts w:hint="cs"/>
          <w:rtl/>
        </w:rPr>
        <w:t xml:space="preserve">סיור אשוויץ </w:t>
      </w:r>
      <w:r w:rsidRPr="0027308F">
        <w:rPr>
          <w:rtl/>
        </w:rPr>
        <w:t>–</w:t>
      </w:r>
      <w:r w:rsidRPr="0027308F">
        <w:rPr>
          <w:rFonts w:hint="cs"/>
          <w:rtl/>
        </w:rPr>
        <w:t xml:space="preserve"> כולל מדריך מקומי</w:t>
      </w:r>
    </w:p>
    <w:p w:rsidR="005F26BC" w:rsidRPr="0027308F" w:rsidRDefault="005F26BC" w:rsidP="003E1BD1">
      <w:pPr>
        <w:widowControl w:val="0"/>
        <w:numPr>
          <w:ilvl w:val="3"/>
          <w:numId w:val="7"/>
        </w:numPr>
        <w:spacing w:line="300" w:lineRule="atLeast"/>
      </w:pPr>
      <w:r w:rsidRPr="0027308F">
        <w:rPr>
          <w:rFonts w:hint="cs"/>
          <w:rtl/>
        </w:rPr>
        <w:t xml:space="preserve"> בית כנסת אייזיק בקרקוב</w:t>
      </w:r>
    </w:p>
    <w:p w:rsidR="005F26BC" w:rsidRPr="0027308F" w:rsidRDefault="005F26BC" w:rsidP="003E1BD1">
      <w:pPr>
        <w:widowControl w:val="0"/>
        <w:numPr>
          <w:ilvl w:val="3"/>
          <w:numId w:val="7"/>
        </w:numPr>
        <w:spacing w:line="300" w:lineRule="atLeast"/>
      </w:pPr>
      <w:r w:rsidRPr="0027308F">
        <w:rPr>
          <w:rFonts w:hint="cs"/>
          <w:rtl/>
        </w:rPr>
        <w:t>בית כנסת טמפל בקרקוב</w:t>
      </w:r>
    </w:p>
    <w:p w:rsidR="005F26BC" w:rsidRPr="0027308F" w:rsidRDefault="005F26BC" w:rsidP="003E1BD1">
      <w:pPr>
        <w:widowControl w:val="0"/>
        <w:numPr>
          <w:ilvl w:val="3"/>
          <w:numId w:val="7"/>
        </w:numPr>
        <w:spacing w:line="300" w:lineRule="atLeast"/>
        <w:rPr>
          <w:rtl/>
        </w:rPr>
      </w:pPr>
      <w:r w:rsidRPr="0027308F">
        <w:rPr>
          <w:rtl/>
        </w:rPr>
        <w:t>בית הכנסת ובית הקברות הרמ</w:t>
      </w:r>
      <w:r w:rsidRPr="0027308F">
        <w:rPr>
          <w:rFonts w:hint="cs"/>
          <w:rtl/>
        </w:rPr>
        <w:t>"</w:t>
      </w:r>
      <w:r w:rsidRPr="0027308F">
        <w:rPr>
          <w:rtl/>
        </w:rPr>
        <w:t>א- בקרקוב</w:t>
      </w:r>
    </w:p>
    <w:p w:rsidR="005F26BC" w:rsidRPr="0027308F" w:rsidRDefault="005F26BC" w:rsidP="003E1BD1">
      <w:pPr>
        <w:widowControl w:val="0"/>
        <w:numPr>
          <w:ilvl w:val="3"/>
          <w:numId w:val="7"/>
        </w:numPr>
        <w:spacing w:line="300" w:lineRule="atLeast"/>
      </w:pPr>
      <w:r w:rsidRPr="0027308F">
        <w:rPr>
          <w:rFonts w:hint="cs"/>
          <w:rtl/>
        </w:rPr>
        <w:t xml:space="preserve">ראדגסט </w:t>
      </w:r>
      <w:r w:rsidRPr="0027308F">
        <w:rPr>
          <w:rtl/>
        </w:rPr>
        <w:t>–</w:t>
      </w:r>
      <w:r w:rsidRPr="0027308F">
        <w:rPr>
          <w:rFonts w:hint="cs"/>
          <w:rtl/>
        </w:rPr>
        <w:t xml:space="preserve"> לודג'</w:t>
      </w:r>
    </w:p>
    <w:p w:rsidR="005F26BC" w:rsidRPr="0027308F" w:rsidRDefault="005F26BC" w:rsidP="003E1BD1">
      <w:pPr>
        <w:widowControl w:val="0"/>
        <w:numPr>
          <w:ilvl w:val="3"/>
          <w:numId w:val="7"/>
        </w:numPr>
        <w:spacing w:line="300" w:lineRule="atLeast"/>
      </w:pPr>
      <w:r w:rsidRPr="0027308F">
        <w:rPr>
          <w:rFonts w:hint="cs"/>
          <w:rtl/>
        </w:rPr>
        <w:t>דמברובה טרנובסקה</w:t>
      </w:r>
    </w:p>
    <w:p w:rsidR="005F26BC" w:rsidRPr="0027308F" w:rsidRDefault="005F26BC" w:rsidP="003E1BD1">
      <w:pPr>
        <w:widowControl w:val="0"/>
        <w:numPr>
          <w:ilvl w:val="3"/>
          <w:numId w:val="7"/>
        </w:numPr>
        <w:spacing w:line="300" w:lineRule="atLeast"/>
      </w:pPr>
      <w:r w:rsidRPr="0027308F">
        <w:rPr>
          <w:rFonts w:hint="cs"/>
          <w:rtl/>
        </w:rPr>
        <w:t>וולדובה</w:t>
      </w:r>
    </w:p>
    <w:p w:rsidR="005F26BC" w:rsidRPr="005F26BC" w:rsidRDefault="005F26BC" w:rsidP="003E1BD1">
      <w:pPr>
        <w:widowControl w:val="0"/>
        <w:numPr>
          <w:ilvl w:val="3"/>
          <w:numId w:val="7"/>
        </w:numPr>
        <w:spacing w:line="300" w:lineRule="atLeast"/>
      </w:pPr>
      <w:r w:rsidRPr="0027308F">
        <w:rPr>
          <w:rFonts w:hint="cs"/>
          <w:rtl/>
        </w:rPr>
        <w:t xml:space="preserve">בית כנסת אושונצ'ים </w:t>
      </w:r>
    </w:p>
    <w:p w:rsidR="005F26BC" w:rsidRPr="005F26BC" w:rsidRDefault="005F26BC" w:rsidP="003E1BD1">
      <w:pPr>
        <w:widowControl w:val="0"/>
        <w:numPr>
          <w:ilvl w:val="3"/>
          <w:numId w:val="7"/>
        </w:numPr>
        <w:spacing w:line="300" w:lineRule="atLeast"/>
      </w:pPr>
      <w:r w:rsidRPr="0027308F">
        <w:rPr>
          <w:rtl/>
        </w:rPr>
        <w:t>בית הכנסת בטיקוצין</w:t>
      </w:r>
    </w:p>
    <w:p w:rsidR="005F26BC" w:rsidRPr="0027308F" w:rsidRDefault="005F26BC" w:rsidP="003E1BD1">
      <w:pPr>
        <w:widowControl w:val="0"/>
        <w:numPr>
          <w:ilvl w:val="3"/>
          <w:numId w:val="7"/>
        </w:numPr>
        <w:spacing w:line="300" w:lineRule="atLeast"/>
      </w:pPr>
      <w:r w:rsidRPr="0027308F">
        <w:rPr>
          <w:rtl/>
        </w:rPr>
        <w:t>לצ'נה – בית הכנסת מוזיאון טרבלינקה</w:t>
      </w:r>
    </w:p>
    <w:p w:rsidR="005F26BC" w:rsidRPr="0027308F" w:rsidRDefault="005F26BC" w:rsidP="003E1BD1">
      <w:pPr>
        <w:widowControl w:val="0"/>
        <w:numPr>
          <w:ilvl w:val="3"/>
          <w:numId w:val="7"/>
        </w:numPr>
        <w:spacing w:line="300" w:lineRule="atLeast"/>
      </w:pPr>
      <w:r w:rsidRPr="0027308F">
        <w:rPr>
          <w:rFonts w:hint="cs"/>
          <w:rtl/>
        </w:rPr>
        <w:t>המוזאון היהודי בורשה</w:t>
      </w:r>
    </w:p>
    <w:p w:rsidR="005F26BC" w:rsidRPr="0027308F" w:rsidRDefault="005F26BC" w:rsidP="003E1BD1">
      <w:pPr>
        <w:widowControl w:val="0"/>
        <w:numPr>
          <w:ilvl w:val="3"/>
          <w:numId w:val="7"/>
        </w:numPr>
        <w:spacing w:line="300" w:lineRule="atLeast"/>
      </w:pPr>
      <w:r w:rsidRPr="0027308F">
        <w:rPr>
          <w:rFonts w:hint="cs"/>
          <w:rtl/>
        </w:rPr>
        <w:t>גן החיות בורשה</w:t>
      </w:r>
    </w:p>
    <w:p w:rsidR="005F26BC" w:rsidRPr="0027308F" w:rsidRDefault="005F26BC" w:rsidP="003E1BD1">
      <w:pPr>
        <w:widowControl w:val="0"/>
        <w:numPr>
          <w:ilvl w:val="3"/>
          <w:numId w:val="7"/>
        </w:numPr>
        <w:spacing w:line="300" w:lineRule="atLeast"/>
      </w:pPr>
      <w:r w:rsidRPr="0027308F">
        <w:rPr>
          <w:rFonts w:hint="cs"/>
          <w:rtl/>
        </w:rPr>
        <w:t>בית הכנסת הגדול בורוצלב</w:t>
      </w:r>
    </w:p>
    <w:p w:rsidR="005F26BC" w:rsidRPr="0027308F" w:rsidRDefault="005F26BC" w:rsidP="003E1BD1">
      <w:pPr>
        <w:widowControl w:val="0"/>
        <w:numPr>
          <w:ilvl w:val="3"/>
          <w:numId w:val="7"/>
        </w:numPr>
        <w:spacing w:line="300" w:lineRule="atLeast"/>
      </w:pPr>
      <w:r w:rsidRPr="0027308F">
        <w:rPr>
          <w:rFonts w:hint="cs"/>
          <w:rtl/>
        </w:rPr>
        <w:t>בית הקברות היהודי העתיק בורוצלב</w:t>
      </w:r>
    </w:p>
    <w:p w:rsidR="005F26BC" w:rsidRPr="0027308F" w:rsidRDefault="005F26BC" w:rsidP="003E1BD1">
      <w:pPr>
        <w:widowControl w:val="0"/>
        <w:numPr>
          <w:ilvl w:val="3"/>
          <w:numId w:val="7"/>
        </w:numPr>
        <w:spacing w:line="300" w:lineRule="atLeast"/>
      </w:pPr>
      <w:r w:rsidRPr="0027308F">
        <w:rPr>
          <w:rFonts w:hint="cs"/>
          <w:rtl/>
        </w:rPr>
        <w:lastRenderedPageBreak/>
        <w:t>המוזאון לתולדות ורוצלב</w:t>
      </w:r>
    </w:p>
    <w:p w:rsidR="005F26BC" w:rsidRPr="0027308F" w:rsidRDefault="005F26BC" w:rsidP="003E1BD1">
      <w:pPr>
        <w:widowControl w:val="0"/>
        <w:numPr>
          <w:ilvl w:val="3"/>
          <w:numId w:val="7"/>
        </w:numPr>
        <w:spacing w:line="300" w:lineRule="atLeast"/>
      </w:pPr>
      <w:r w:rsidRPr="0027308F">
        <w:rPr>
          <w:rFonts w:hint="cs"/>
          <w:rtl/>
        </w:rPr>
        <w:t>מחנה גרוס רוזן</w:t>
      </w:r>
    </w:p>
    <w:p w:rsidR="005F26BC" w:rsidRPr="0027308F" w:rsidRDefault="005F26BC" w:rsidP="003E1BD1">
      <w:pPr>
        <w:widowControl w:val="0"/>
        <w:numPr>
          <w:ilvl w:val="3"/>
          <w:numId w:val="7"/>
        </w:numPr>
        <w:spacing w:line="300" w:lineRule="atLeast"/>
      </w:pPr>
      <w:r w:rsidRPr="0027308F">
        <w:rPr>
          <w:rFonts w:hint="cs"/>
          <w:rtl/>
        </w:rPr>
        <w:t>מנהרות הסודטים</w:t>
      </w:r>
    </w:p>
    <w:p w:rsidR="005F26BC" w:rsidRDefault="005F26BC" w:rsidP="003E1BD1">
      <w:pPr>
        <w:widowControl w:val="0"/>
        <w:numPr>
          <w:ilvl w:val="3"/>
          <w:numId w:val="7"/>
        </w:numPr>
        <w:spacing w:line="300" w:lineRule="atLeast"/>
      </w:pPr>
      <w:r w:rsidRPr="0027308F">
        <w:rPr>
          <w:rFonts w:hint="cs"/>
          <w:rtl/>
        </w:rPr>
        <w:t xml:space="preserve">מוזיאון מרקובה </w:t>
      </w:r>
    </w:p>
    <w:p w:rsidR="005F26BC" w:rsidRDefault="005F26BC" w:rsidP="003E1BD1">
      <w:pPr>
        <w:widowControl w:val="0"/>
        <w:numPr>
          <w:ilvl w:val="3"/>
          <w:numId w:val="7"/>
        </w:numPr>
        <w:spacing w:line="300" w:lineRule="atLeast"/>
      </w:pPr>
      <w:r>
        <w:rPr>
          <w:rFonts w:hint="cs"/>
          <w:rtl/>
        </w:rPr>
        <w:t xml:space="preserve">מחנה גרוס רוזן </w:t>
      </w:r>
    </w:p>
    <w:p w:rsidR="005F26BC" w:rsidRDefault="005F26BC" w:rsidP="003E1BD1">
      <w:pPr>
        <w:widowControl w:val="0"/>
        <w:numPr>
          <w:ilvl w:val="3"/>
          <w:numId w:val="7"/>
        </w:numPr>
        <w:spacing w:line="300" w:lineRule="atLeast"/>
      </w:pPr>
      <w:r>
        <w:rPr>
          <w:rFonts w:hint="cs"/>
          <w:rtl/>
        </w:rPr>
        <w:t>בתי הכנסת החרבים</w:t>
      </w:r>
    </w:p>
    <w:p w:rsidR="005F26BC" w:rsidRDefault="005F26BC" w:rsidP="003E1BD1">
      <w:pPr>
        <w:widowControl w:val="0"/>
        <w:numPr>
          <w:ilvl w:val="3"/>
          <w:numId w:val="7"/>
        </w:numPr>
        <w:spacing w:line="300" w:lineRule="atLeast"/>
      </w:pPr>
      <w:r>
        <w:rPr>
          <w:rFonts w:hint="cs"/>
          <w:rtl/>
        </w:rPr>
        <w:t xml:space="preserve">מחנה שטוטף </w:t>
      </w:r>
    </w:p>
    <w:p w:rsidR="00A72746" w:rsidRPr="00A72746" w:rsidRDefault="00A72746" w:rsidP="003E1BD1">
      <w:pPr>
        <w:widowControl w:val="0"/>
        <w:numPr>
          <w:ilvl w:val="3"/>
          <w:numId w:val="7"/>
        </w:numPr>
        <w:spacing w:line="300" w:lineRule="atLeast"/>
      </w:pPr>
      <w:r w:rsidRPr="00A72746">
        <w:rPr>
          <w:rFonts w:hint="cs"/>
          <w:rtl/>
        </w:rPr>
        <w:t>בית כנסת אלטא שול</w:t>
      </w:r>
    </w:p>
    <w:p w:rsidR="005F26BC" w:rsidRPr="006217F8" w:rsidRDefault="005F26BC" w:rsidP="003E1BD1">
      <w:pPr>
        <w:widowControl w:val="0"/>
        <w:numPr>
          <w:ilvl w:val="2"/>
          <w:numId w:val="7"/>
        </w:numPr>
        <w:spacing w:before="240" w:line="300" w:lineRule="atLeast"/>
        <w:ind w:right="-284"/>
        <w:rPr>
          <w:rFonts w:ascii="David" w:hAnsi="David"/>
          <w:lang w:eastAsia="en-US"/>
        </w:rPr>
      </w:pPr>
      <w:r w:rsidRPr="006217F8">
        <w:rPr>
          <w:rFonts w:ascii="David" w:hAnsi="David" w:hint="cs"/>
          <w:rtl/>
          <w:lang w:eastAsia="en-US"/>
        </w:rPr>
        <w:t>על הספק לקחת בחשבון בהצעתו כי יידרש לשלם את דמי הכניסה של המשתתפים בכל מקום בו נדרש תשלום של דמי כניסה באתרים שפורטו לעיל.</w:t>
      </w:r>
    </w:p>
    <w:p w:rsidR="006217F8" w:rsidRPr="006217F8" w:rsidRDefault="006217F8" w:rsidP="003E1BD1">
      <w:pPr>
        <w:widowControl w:val="0"/>
        <w:numPr>
          <w:ilvl w:val="2"/>
          <w:numId w:val="7"/>
        </w:numPr>
        <w:spacing w:before="240" w:line="300" w:lineRule="atLeast"/>
        <w:ind w:right="-284"/>
        <w:rPr>
          <w:rFonts w:ascii="David" w:hAnsi="David"/>
          <w:lang w:eastAsia="en-US"/>
        </w:rPr>
      </w:pPr>
      <w:r w:rsidRPr="006217F8">
        <w:rPr>
          <w:rFonts w:ascii="David" w:hAnsi="David" w:hint="cs"/>
          <w:rtl/>
          <w:lang w:eastAsia="en-US"/>
        </w:rPr>
        <w:t>מטה פולין רשאי לבקש לשבץ ערב פולקלור, ללא עלות נוספת, היה והמשלחת לא תשלב ביקור במוזאון היהודי או גן חיות.</w:t>
      </w:r>
    </w:p>
    <w:p w:rsidR="006217F8" w:rsidRPr="006217F8" w:rsidRDefault="006217F8" w:rsidP="003E1BD1">
      <w:pPr>
        <w:widowControl w:val="0"/>
        <w:numPr>
          <w:ilvl w:val="2"/>
          <w:numId w:val="7"/>
        </w:numPr>
        <w:spacing w:before="240" w:line="300" w:lineRule="atLeast"/>
        <w:ind w:right="-284"/>
        <w:rPr>
          <w:rFonts w:ascii="David" w:hAnsi="David"/>
          <w:lang w:eastAsia="en-US"/>
        </w:rPr>
      </w:pPr>
      <w:r w:rsidRPr="006217F8">
        <w:rPr>
          <w:rFonts w:ascii="David" w:hAnsi="David" w:hint="cs"/>
          <w:rtl/>
          <w:lang w:eastAsia="en-US"/>
        </w:rPr>
        <w:t>מטה פולין רשאי במסגרת רכישת שירותים משלימים לשלב בתכנית אתרים נוספים, מעבר ל-</w:t>
      </w:r>
      <w:r w:rsidRPr="00C00629">
        <w:rPr>
          <w:rFonts w:ascii="David" w:hAnsi="David" w:hint="cs"/>
          <w:b/>
          <w:bCs/>
          <w:rtl/>
          <w:lang w:eastAsia="en-US"/>
        </w:rPr>
        <w:t>12</w:t>
      </w:r>
      <w:r w:rsidRPr="006217F8">
        <w:rPr>
          <w:rFonts w:ascii="David" w:hAnsi="David" w:hint="cs"/>
          <w:rtl/>
          <w:lang w:eastAsia="en-US"/>
        </w:rPr>
        <w:t xml:space="preserve"> האתרים שנבחרו מתוך הרשימה המופרטת לעיל וזאת עד לסכום של 100 זלוטי. אתרים נוספים אתרים שמנויים ברשימה שפורטה לעיל או אתרים נוספים המאושרים ע"י מטה פולין.</w:t>
      </w:r>
    </w:p>
    <w:p w:rsidR="005F26BC" w:rsidRPr="00236802" w:rsidRDefault="005F26BC" w:rsidP="00C00629">
      <w:pPr>
        <w:widowControl w:val="0"/>
        <w:spacing w:line="300" w:lineRule="atLeast"/>
        <w:ind w:left="2268" w:right="-284"/>
        <w:rPr>
          <w:b/>
          <w:bCs/>
          <w:sz w:val="22"/>
          <w:u w:val="single"/>
        </w:rPr>
      </w:pPr>
    </w:p>
    <w:p w:rsidR="005F26BC" w:rsidRPr="00EB5710" w:rsidRDefault="005F26BC" w:rsidP="003E1BD1">
      <w:pPr>
        <w:widowControl w:val="0"/>
        <w:numPr>
          <w:ilvl w:val="1"/>
          <w:numId w:val="7"/>
        </w:numPr>
        <w:spacing w:line="300" w:lineRule="atLeast"/>
        <w:rPr>
          <w:b/>
          <w:bCs/>
          <w:sz w:val="22"/>
          <w:u w:val="single"/>
          <w:rtl/>
        </w:rPr>
      </w:pPr>
      <w:r w:rsidRPr="00EB5710">
        <w:rPr>
          <w:b/>
          <w:bCs/>
          <w:sz w:val="22"/>
          <w:u w:val="single"/>
          <w:rtl/>
        </w:rPr>
        <w:t>שירותי לינה</w:t>
      </w:r>
    </w:p>
    <w:p w:rsidR="00594396" w:rsidRPr="00594396" w:rsidRDefault="005F26BC" w:rsidP="003E1BD1">
      <w:pPr>
        <w:widowControl w:val="0"/>
        <w:numPr>
          <w:ilvl w:val="2"/>
          <w:numId w:val="7"/>
        </w:numPr>
        <w:spacing w:before="240" w:line="300" w:lineRule="atLeast"/>
        <w:ind w:right="-284"/>
      </w:pPr>
      <w:r w:rsidRPr="00EB5710">
        <w:rPr>
          <w:rFonts w:hint="cs"/>
          <w:rtl/>
        </w:rPr>
        <w:t xml:space="preserve">שירותי הלינה למשלחות יינתנו בבתי מלון מתוך רשימה של כ- </w:t>
      </w:r>
      <w:r w:rsidRPr="00EB5710">
        <w:rPr>
          <w:rFonts w:hint="cs"/>
          <w:b/>
          <w:bCs/>
          <w:rtl/>
        </w:rPr>
        <w:t>300</w:t>
      </w:r>
      <w:r w:rsidRPr="00EB5710">
        <w:rPr>
          <w:rFonts w:hint="cs"/>
          <w:rtl/>
        </w:rPr>
        <w:t xml:space="preserve"> בתי מלון המאושרים על ידי </w:t>
      </w:r>
      <w:r>
        <w:rPr>
          <w:rFonts w:hint="cs"/>
          <w:rtl/>
        </w:rPr>
        <w:t>מטה פולין</w:t>
      </w:r>
      <w:r w:rsidRPr="00EB5710">
        <w:rPr>
          <w:rFonts w:hint="cs"/>
          <w:rtl/>
        </w:rPr>
        <w:t xml:space="preserve"> והבטחון. </w:t>
      </w:r>
      <w:r w:rsidR="00594396" w:rsidRPr="00594396">
        <w:rPr>
          <w:rFonts w:hint="cs"/>
          <w:rtl/>
        </w:rPr>
        <w:t xml:space="preserve">בתי המלון יהיו ברמה של </w:t>
      </w:r>
      <w:r w:rsidR="00594396" w:rsidRPr="00594396">
        <w:rPr>
          <w:rFonts w:hint="cs"/>
          <w:b/>
          <w:bCs/>
          <w:rtl/>
        </w:rPr>
        <w:t>3-4</w:t>
      </w:r>
      <w:r w:rsidR="00594396" w:rsidRPr="00594396">
        <w:rPr>
          <w:rFonts w:hint="cs"/>
          <w:rtl/>
        </w:rPr>
        <w:t xml:space="preserve"> כוכבים </w:t>
      </w:r>
      <w:r w:rsidR="00594396">
        <w:rPr>
          <w:rFonts w:hint="cs"/>
          <w:rtl/>
        </w:rPr>
        <w:t>.</w:t>
      </w:r>
    </w:p>
    <w:p w:rsidR="005F26BC" w:rsidRPr="00836141" w:rsidRDefault="005F26BC" w:rsidP="003E1BD1">
      <w:pPr>
        <w:widowControl w:val="0"/>
        <w:numPr>
          <w:ilvl w:val="2"/>
          <w:numId w:val="7"/>
        </w:numPr>
        <w:spacing w:before="240" w:line="300" w:lineRule="atLeast"/>
        <w:ind w:right="-284"/>
        <w:rPr>
          <w:rFonts w:ascii="David" w:hAnsi="David"/>
          <w:lang w:eastAsia="en-US"/>
        </w:rPr>
      </w:pPr>
      <w:r w:rsidRPr="009F09FB">
        <w:rPr>
          <w:rFonts w:ascii="David" w:hAnsi="David" w:hint="cs"/>
          <w:rtl/>
          <w:lang w:eastAsia="en-US"/>
        </w:rPr>
        <w:t>מטה פולין</w:t>
      </w:r>
      <w:r w:rsidR="00C265F3" w:rsidRPr="009F09FB">
        <w:rPr>
          <w:rFonts w:ascii="David" w:hAnsi="David" w:hint="cs"/>
          <w:rtl/>
          <w:lang w:eastAsia="en-US"/>
        </w:rPr>
        <w:t>,</w:t>
      </w:r>
      <w:r w:rsidR="00594396" w:rsidRPr="009F09FB">
        <w:rPr>
          <w:rFonts w:ascii="David" w:hAnsi="David" w:hint="cs"/>
          <w:rtl/>
          <w:lang w:eastAsia="en-US"/>
        </w:rPr>
        <w:t xml:space="preserve"> </w:t>
      </w:r>
      <w:r w:rsidRPr="009F09FB">
        <w:rPr>
          <w:rFonts w:ascii="David" w:hAnsi="David" w:hint="cs"/>
          <w:rtl/>
          <w:lang w:eastAsia="en-US"/>
        </w:rPr>
        <w:t>רשאי להסיר מלון מהרשימה על פי שיקול דעתו הבלעדי,</w:t>
      </w:r>
      <w:r w:rsidRPr="00836141">
        <w:rPr>
          <w:rFonts w:ascii="David" w:hAnsi="David" w:hint="cs"/>
          <w:rtl/>
          <w:lang w:eastAsia="en-US"/>
        </w:rPr>
        <w:t xml:space="preserve"> למשל עקב תלונות חוזרות בנושאי רמת אחזקה, יחס וניקיון או בעקבות הנחיית בטחון.</w:t>
      </w:r>
    </w:p>
    <w:p w:rsidR="005F26BC" w:rsidRDefault="005F26BC" w:rsidP="003E1BD1">
      <w:pPr>
        <w:widowControl w:val="0"/>
        <w:numPr>
          <w:ilvl w:val="2"/>
          <w:numId w:val="7"/>
        </w:numPr>
        <w:spacing w:before="240" w:line="300" w:lineRule="atLeast"/>
        <w:ind w:right="-284"/>
        <w:rPr>
          <w:rFonts w:ascii="David" w:hAnsi="David"/>
          <w:lang w:eastAsia="en-US"/>
        </w:rPr>
      </w:pPr>
      <w:r w:rsidRPr="004E7E80">
        <w:rPr>
          <w:rFonts w:ascii="David" w:hAnsi="David" w:hint="cs"/>
          <w:rtl/>
          <w:lang w:eastAsia="en-US"/>
        </w:rPr>
        <w:t>ככל שישנו תלמיד או מורה שבשל מצבם הבריאותי נדרש להם חדר מונגש בבית המלון,  על הספק לדאוג לחדר מונגש למשך כל זמן השהייה בבית המלון.</w:t>
      </w:r>
    </w:p>
    <w:p w:rsidR="00C265F3" w:rsidRPr="00C265F3" w:rsidRDefault="00C265F3" w:rsidP="003E1BD1">
      <w:pPr>
        <w:widowControl w:val="0"/>
        <w:numPr>
          <w:ilvl w:val="2"/>
          <w:numId w:val="7"/>
        </w:numPr>
        <w:spacing w:before="240" w:line="300" w:lineRule="atLeast"/>
        <w:ind w:right="-284"/>
        <w:rPr>
          <w:rFonts w:ascii="David" w:hAnsi="David"/>
          <w:lang w:eastAsia="en-US"/>
        </w:rPr>
      </w:pPr>
      <w:r w:rsidRPr="00C265F3">
        <w:rPr>
          <w:rFonts w:ascii="David" w:hAnsi="David" w:hint="cs"/>
          <w:rtl/>
          <w:lang w:eastAsia="en-US"/>
        </w:rPr>
        <w:t>בחודשים יולי, אוגוסט וספטמבר, במידה שהלינה במלון ללא מיזוג, יש לקבל מראש את הסכמת מטה פולין ובאישור כתוב על כך שניתן אישור ללינה בבית מלון ללא מיזוג אויר.</w:t>
      </w:r>
    </w:p>
    <w:p w:rsidR="005F26BC" w:rsidRPr="004E7E80" w:rsidRDefault="005F26BC" w:rsidP="003E1BD1">
      <w:pPr>
        <w:widowControl w:val="0"/>
        <w:numPr>
          <w:ilvl w:val="2"/>
          <w:numId w:val="7"/>
        </w:numPr>
        <w:spacing w:before="240" w:line="300" w:lineRule="atLeast"/>
        <w:ind w:right="-284"/>
        <w:rPr>
          <w:rFonts w:ascii="David" w:hAnsi="David"/>
          <w:rtl/>
          <w:lang w:eastAsia="en-US"/>
        </w:rPr>
      </w:pPr>
      <w:r w:rsidRPr="004E7E80">
        <w:rPr>
          <w:rFonts w:ascii="David" w:hAnsi="David" w:hint="cs"/>
          <w:rtl/>
          <w:lang w:eastAsia="en-US"/>
        </w:rPr>
        <w:t>מטה פולין יעביר לקבלנים הרשומים את הרשימה המעודכנת של בתי המלון המאושרים ע"י אגף הביטחון מזמן לזמן.</w:t>
      </w:r>
    </w:p>
    <w:p w:rsidR="005F26BC" w:rsidRPr="004E7E80" w:rsidRDefault="005F26BC" w:rsidP="003E1BD1">
      <w:pPr>
        <w:widowControl w:val="0"/>
        <w:numPr>
          <w:ilvl w:val="2"/>
          <w:numId w:val="7"/>
        </w:numPr>
        <w:spacing w:before="240" w:line="300" w:lineRule="atLeast"/>
        <w:ind w:right="-284"/>
        <w:rPr>
          <w:rFonts w:ascii="David" w:hAnsi="David"/>
          <w:lang w:eastAsia="en-US"/>
        </w:rPr>
      </w:pPr>
      <w:r w:rsidRPr="004E7E80">
        <w:rPr>
          <w:rFonts w:ascii="David" w:hAnsi="David" w:hint="cs"/>
          <w:rtl/>
          <w:lang w:eastAsia="en-US"/>
        </w:rPr>
        <w:t xml:space="preserve"> בכל מקרה שמבקשים לקבוע או לבחור בית מלון שאינו ברשימה, על הספק להביא את פרטי בית המלון לקבלת אישור בכתב מאגף הביטחון במשרד כחצי שנה מראש לפחות. בדיקת מלונות חדשים נעשית פעמיים בשנה, בין הסבבים.</w:t>
      </w:r>
    </w:p>
    <w:p w:rsidR="005F26BC" w:rsidRPr="004E7E80" w:rsidRDefault="005F26BC" w:rsidP="003E1BD1">
      <w:pPr>
        <w:widowControl w:val="0"/>
        <w:numPr>
          <w:ilvl w:val="2"/>
          <w:numId w:val="7"/>
        </w:numPr>
        <w:spacing w:before="240" w:line="300" w:lineRule="atLeast"/>
        <w:ind w:right="-284"/>
        <w:rPr>
          <w:rFonts w:ascii="David" w:hAnsi="David"/>
          <w:rtl/>
          <w:lang w:eastAsia="en-US"/>
        </w:rPr>
      </w:pPr>
      <w:r w:rsidRPr="004E7E80">
        <w:rPr>
          <w:rFonts w:ascii="David" w:hAnsi="David" w:hint="cs"/>
          <w:rtl/>
          <w:lang w:eastAsia="en-US"/>
        </w:rPr>
        <w:t xml:space="preserve">על הספק להלין את כל חברי המשלחת באותו מלון (ללא פיצול). במקרה חריג של משלחת בת </w:t>
      </w:r>
      <w:r w:rsidRPr="004E7E80">
        <w:rPr>
          <w:rFonts w:ascii="David" w:hAnsi="David" w:hint="cs"/>
          <w:b/>
          <w:bCs/>
          <w:rtl/>
          <w:lang w:eastAsia="en-US"/>
        </w:rPr>
        <w:t>4</w:t>
      </w:r>
      <w:r w:rsidRPr="004E7E80">
        <w:rPr>
          <w:rFonts w:ascii="David" w:hAnsi="David" w:hint="cs"/>
          <w:rtl/>
          <w:lang w:eastAsia="en-US"/>
        </w:rPr>
        <w:t xml:space="preserve"> אוטובוסים בלבד ניתן להגיש בקשה מראש למטה פולין, לפיצול לעד 2 בתי מלון בלבד. אין לפצל ללא אישור בכתב של אגף הביטחון של המשרד.</w:t>
      </w:r>
    </w:p>
    <w:p w:rsidR="005F26BC" w:rsidRPr="004E7E80" w:rsidRDefault="005F26BC" w:rsidP="003E1BD1">
      <w:pPr>
        <w:widowControl w:val="0"/>
        <w:numPr>
          <w:ilvl w:val="2"/>
          <w:numId w:val="7"/>
        </w:numPr>
        <w:spacing w:before="240" w:line="300" w:lineRule="atLeast"/>
        <w:ind w:right="-284"/>
        <w:rPr>
          <w:rFonts w:ascii="David" w:hAnsi="David"/>
          <w:lang w:eastAsia="en-US"/>
        </w:rPr>
      </w:pPr>
      <w:r w:rsidRPr="004E7E80">
        <w:rPr>
          <w:rFonts w:ascii="David" w:hAnsi="David" w:hint="cs"/>
          <w:rtl/>
          <w:lang w:eastAsia="en-US"/>
        </w:rPr>
        <w:t>יש להעביר לבתי המלון את שמות האורחים בלבד, חל איסור להעביר פרטים נוספים כגון מספרי זהות או מספרי דרכון.</w:t>
      </w:r>
    </w:p>
    <w:p w:rsidR="005F26BC" w:rsidRDefault="00C00629" w:rsidP="003E1BD1">
      <w:pPr>
        <w:widowControl w:val="0"/>
        <w:numPr>
          <w:ilvl w:val="2"/>
          <w:numId w:val="7"/>
        </w:numPr>
        <w:spacing w:before="240" w:after="240" w:line="300" w:lineRule="atLeast"/>
        <w:ind w:right="-284"/>
        <w:rPr>
          <w:rFonts w:ascii="David" w:hAnsi="David"/>
          <w:lang w:eastAsia="en-US"/>
        </w:rPr>
      </w:pPr>
      <w:r>
        <w:rPr>
          <w:rFonts w:ascii="David" w:hAnsi="David"/>
          <w:rtl/>
          <w:lang w:eastAsia="en-US"/>
        </w:rPr>
        <w:br w:type="page"/>
      </w:r>
      <w:r w:rsidR="005F26BC" w:rsidRPr="004E7E80">
        <w:rPr>
          <w:rFonts w:ascii="David" w:hAnsi="David" w:hint="cs"/>
          <w:rtl/>
          <w:lang w:eastAsia="en-US"/>
        </w:rPr>
        <w:lastRenderedPageBreak/>
        <w:t>לינה ל</w:t>
      </w:r>
      <w:r w:rsidR="005F26BC" w:rsidRPr="004E7E80">
        <w:rPr>
          <w:rFonts w:ascii="David" w:hAnsi="David"/>
          <w:rtl/>
          <w:lang w:eastAsia="en-US"/>
        </w:rPr>
        <w:t xml:space="preserve">משתתפים והמלווים, </w:t>
      </w:r>
      <w:r w:rsidR="005F26BC" w:rsidRPr="004E7E80">
        <w:rPr>
          <w:rFonts w:ascii="David" w:hAnsi="David" w:hint="cs"/>
          <w:rtl/>
          <w:lang w:eastAsia="en-US"/>
        </w:rPr>
        <w:t>כדלקמן</w:t>
      </w:r>
      <w:r w:rsidR="005F26BC" w:rsidRPr="004E7E80">
        <w:rPr>
          <w:rFonts w:ascii="David" w:hAnsi="David"/>
          <w:rtl/>
          <w:lang w:eastAsia="en-US"/>
        </w:rPr>
        <w:t>:</w:t>
      </w:r>
    </w:p>
    <w:p w:rsidR="005F26BC" w:rsidRPr="00EB5710" w:rsidRDefault="005F26BC" w:rsidP="003E1BD1">
      <w:pPr>
        <w:widowControl w:val="0"/>
        <w:numPr>
          <w:ilvl w:val="3"/>
          <w:numId w:val="7"/>
        </w:numPr>
        <w:spacing w:line="300" w:lineRule="atLeast"/>
        <w:rPr>
          <w:rtl/>
        </w:rPr>
      </w:pPr>
      <w:r w:rsidRPr="00EB5710">
        <w:rPr>
          <w:rFonts w:hint="cs"/>
          <w:rtl/>
        </w:rPr>
        <w:t xml:space="preserve">מינימום </w:t>
      </w:r>
      <w:r w:rsidRPr="006B25D9">
        <w:rPr>
          <w:rFonts w:hint="cs"/>
          <w:b/>
          <w:bCs/>
          <w:rtl/>
        </w:rPr>
        <w:t>2</w:t>
      </w:r>
      <w:r w:rsidRPr="00EB5710">
        <w:rPr>
          <w:rFonts w:hint="cs"/>
          <w:rtl/>
        </w:rPr>
        <w:t xml:space="preserve"> תלמידים</w:t>
      </w:r>
      <w:r w:rsidRPr="00EB5710">
        <w:rPr>
          <w:rtl/>
        </w:rPr>
        <w:t xml:space="preserve"> בחדר</w:t>
      </w:r>
      <w:r w:rsidRPr="00EB5710">
        <w:rPr>
          <w:rFonts w:hint="cs"/>
          <w:rtl/>
        </w:rPr>
        <w:t xml:space="preserve"> אחד ( מסיבות ביטחוניות). </w:t>
      </w:r>
    </w:p>
    <w:p w:rsidR="005F26BC" w:rsidRPr="00EB5710" w:rsidRDefault="005F26BC" w:rsidP="003E1BD1">
      <w:pPr>
        <w:widowControl w:val="0"/>
        <w:numPr>
          <w:ilvl w:val="3"/>
          <w:numId w:val="7"/>
        </w:numPr>
        <w:spacing w:line="300" w:lineRule="atLeast"/>
        <w:rPr>
          <w:rtl/>
        </w:rPr>
      </w:pPr>
      <w:r w:rsidRPr="00EB5710">
        <w:rPr>
          <w:rFonts w:hint="cs"/>
          <w:rtl/>
        </w:rPr>
        <w:t xml:space="preserve">מומלץ </w:t>
      </w:r>
      <w:r w:rsidRPr="00EB5710">
        <w:rPr>
          <w:rtl/>
        </w:rPr>
        <w:t>שירותים ומקלחת צמודים לכל חדר.</w:t>
      </w:r>
    </w:p>
    <w:p w:rsidR="005F26BC" w:rsidRPr="00EB5710" w:rsidRDefault="005F26BC" w:rsidP="003E1BD1">
      <w:pPr>
        <w:widowControl w:val="0"/>
        <w:numPr>
          <w:ilvl w:val="3"/>
          <w:numId w:val="7"/>
        </w:numPr>
        <w:spacing w:line="300" w:lineRule="atLeast"/>
      </w:pPr>
      <w:r w:rsidRPr="00EB5710">
        <w:rPr>
          <w:rFonts w:hint="cs"/>
          <w:rtl/>
        </w:rPr>
        <w:t xml:space="preserve">מומלץ חדרים לאורח יחיד לאנשי הסגל. </w:t>
      </w:r>
    </w:p>
    <w:p w:rsidR="005F26BC" w:rsidRPr="00EB5710" w:rsidRDefault="005F26BC" w:rsidP="003E1BD1">
      <w:pPr>
        <w:widowControl w:val="0"/>
        <w:numPr>
          <w:ilvl w:val="3"/>
          <w:numId w:val="7"/>
        </w:numPr>
        <w:spacing w:line="300" w:lineRule="atLeast"/>
        <w:rPr>
          <w:u w:val="single"/>
        </w:rPr>
      </w:pPr>
      <w:r w:rsidRPr="00EB5710">
        <w:rPr>
          <w:rFonts w:hint="cs"/>
          <w:u w:val="single"/>
          <w:rtl/>
        </w:rPr>
        <w:t>חובה חדר יחיד למאבטח.</w:t>
      </w:r>
    </w:p>
    <w:p w:rsidR="00BC0CB3" w:rsidRPr="009F09FB" w:rsidRDefault="00BC0CB3" w:rsidP="003E1BD1">
      <w:pPr>
        <w:widowControl w:val="0"/>
        <w:numPr>
          <w:ilvl w:val="2"/>
          <w:numId w:val="7"/>
        </w:numPr>
        <w:spacing w:before="240" w:line="300" w:lineRule="atLeast"/>
        <w:ind w:right="-284"/>
        <w:rPr>
          <w:rFonts w:ascii="David" w:hAnsi="David"/>
          <w:rtl/>
          <w:lang w:eastAsia="en-US"/>
        </w:rPr>
      </w:pPr>
      <w:r w:rsidRPr="009F09FB">
        <w:rPr>
          <w:rFonts w:ascii="David" w:hAnsi="David" w:hint="cs"/>
          <w:rtl/>
          <w:lang w:eastAsia="en-US"/>
        </w:rPr>
        <w:t xml:space="preserve">לכל אוטובוס יקצה </w:t>
      </w:r>
      <w:r w:rsidR="00B72915" w:rsidRPr="009F09FB">
        <w:rPr>
          <w:rFonts w:ascii="David" w:hAnsi="David" w:hint="cs"/>
          <w:rtl/>
          <w:lang w:eastAsia="en-US"/>
        </w:rPr>
        <w:t>הספק</w:t>
      </w:r>
      <w:r w:rsidRPr="009F09FB">
        <w:rPr>
          <w:rFonts w:ascii="David" w:hAnsi="David" w:hint="cs"/>
          <w:rtl/>
          <w:lang w:eastAsia="en-US"/>
        </w:rPr>
        <w:t xml:space="preserve"> 4 חדרים לפחות לאורח יחיד שיהיו עבור המאבטח, 2 מורים מלווים ומדריך.</w:t>
      </w:r>
    </w:p>
    <w:p w:rsidR="00BC0CB3" w:rsidRPr="009F09FB" w:rsidRDefault="00BC0CB3" w:rsidP="003E1BD1">
      <w:pPr>
        <w:widowControl w:val="0"/>
        <w:numPr>
          <w:ilvl w:val="2"/>
          <w:numId w:val="7"/>
        </w:numPr>
        <w:spacing w:before="240" w:line="300" w:lineRule="atLeast"/>
        <w:ind w:right="-284"/>
        <w:rPr>
          <w:rFonts w:ascii="David" w:hAnsi="David"/>
          <w:rtl/>
          <w:lang w:eastAsia="en-US"/>
        </w:rPr>
      </w:pPr>
      <w:r w:rsidRPr="009F09FB">
        <w:rPr>
          <w:rFonts w:ascii="David" w:hAnsi="David" w:hint="cs"/>
          <w:rtl/>
          <w:lang w:eastAsia="en-US"/>
        </w:rPr>
        <w:t>לכל  משלחת יש להקצות עוד 2 חדרים ליחיד נוספים עבור מנהל המשלחת</w:t>
      </w:r>
      <w:r w:rsidRPr="009F09FB">
        <w:rPr>
          <w:rFonts w:ascii="David" w:hAnsi="David"/>
          <w:rtl/>
          <w:lang w:eastAsia="en-US"/>
        </w:rPr>
        <w:t xml:space="preserve"> ואיש רפואה (למעט מע"ר).</w:t>
      </w:r>
    </w:p>
    <w:p w:rsidR="00BC0CB3" w:rsidRPr="009F09FB" w:rsidRDefault="00BC0CB3" w:rsidP="003E1BD1">
      <w:pPr>
        <w:widowControl w:val="0"/>
        <w:numPr>
          <w:ilvl w:val="2"/>
          <w:numId w:val="7"/>
        </w:numPr>
        <w:spacing w:before="240" w:line="300" w:lineRule="atLeast"/>
        <w:ind w:right="-284"/>
        <w:rPr>
          <w:rFonts w:ascii="David" w:hAnsi="David"/>
          <w:lang w:eastAsia="en-US"/>
        </w:rPr>
      </w:pPr>
      <w:r w:rsidRPr="009F09FB">
        <w:rPr>
          <w:rFonts w:ascii="David" w:hAnsi="David"/>
          <w:rtl/>
          <w:lang w:eastAsia="en-US"/>
        </w:rPr>
        <w:t>עבור רכז משלחות משרדיות יוקצה חדר יחיד נוסף</w:t>
      </w:r>
      <w:r w:rsidRPr="009F09FB">
        <w:rPr>
          <w:rFonts w:ascii="David" w:hAnsi="David" w:hint="cs"/>
          <w:rtl/>
          <w:lang w:eastAsia="en-US"/>
        </w:rPr>
        <w:t xml:space="preserve"> היה וישולב במשלחת.</w:t>
      </w:r>
    </w:p>
    <w:p w:rsidR="00BC0CB3" w:rsidRPr="009F09FB" w:rsidRDefault="00BC0CB3" w:rsidP="003E1BD1">
      <w:pPr>
        <w:widowControl w:val="0"/>
        <w:numPr>
          <w:ilvl w:val="2"/>
          <w:numId w:val="7"/>
        </w:numPr>
        <w:spacing w:before="240" w:line="300" w:lineRule="atLeast"/>
        <w:ind w:right="-284"/>
        <w:rPr>
          <w:rFonts w:ascii="David" w:hAnsi="David"/>
          <w:lang w:eastAsia="en-US"/>
        </w:rPr>
      </w:pPr>
      <w:r w:rsidRPr="009F09FB">
        <w:rPr>
          <w:rFonts w:ascii="David" w:hAnsi="David"/>
          <w:rtl/>
          <w:lang w:eastAsia="en-US"/>
        </w:rPr>
        <w:t>עבור בקר סטא</w:t>
      </w:r>
      <w:r w:rsidRPr="009F09FB">
        <w:rPr>
          <w:rFonts w:ascii="David" w:hAnsi="David" w:hint="cs"/>
          <w:rtl/>
          <w:lang w:eastAsia="en-US"/>
        </w:rPr>
        <w:t>ז</w:t>
      </w:r>
      <w:r w:rsidRPr="009F09FB">
        <w:rPr>
          <w:rFonts w:ascii="David" w:hAnsi="David"/>
          <w:rtl/>
          <w:lang w:eastAsia="en-US"/>
        </w:rPr>
        <w:t>'רים</w:t>
      </w:r>
      <w:r w:rsidRPr="009F09FB">
        <w:rPr>
          <w:rFonts w:ascii="David" w:hAnsi="David" w:hint="cs"/>
          <w:rtl/>
          <w:lang w:eastAsia="en-US"/>
        </w:rPr>
        <w:t xml:space="preserve"> (היה וישולב במשלחת) </w:t>
      </w:r>
      <w:r w:rsidRPr="009F09FB">
        <w:rPr>
          <w:rFonts w:ascii="David" w:hAnsi="David"/>
          <w:rtl/>
          <w:lang w:eastAsia="en-US"/>
        </w:rPr>
        <w:t xml:space="preserve"> יוקצה חדר יחיד נוסף</w:t>
      </w:r>
      <w:r w:rsidRPr="009F09FB">
        <w:rPr>
          <w:rFonts w:ascii="David" w:hAnsi="David" w:hint="cs"/>
          <w:rtl/>
          <w:lang w:eastAsia="en-US"/>
        </w:rPr>
        <w:t xml:space="preserve">. </w:t>
      </w:r>
    </w:p>
    <w:p w:rsidR="00BC0CB3" w:rsidRPr="009F09FB" w:rsidRDefault="00BC0CB3" w:rsidP="003E1BD1">
      <w:pPr>
        <w:widowControl w:val="0"/>
        <w:numPr>
          <w:ilvl w:val="2"/>
          <w:numId w:val="7"/>
        </w:numPr>
        <w:spacing w:before="240" w:line="300" w:lineRule="atLeast"/>
        <w:ind w:right="-284"/>
        <w:rPr>
          <w:rFonts w:ascii="David" w:hAnsi="David"/>
          <w:lang w:eastAsia="en-US"/>
        </w:rPr>
      </w:pPr>
      <w:r w:rsidRPr="009F09FB">
        <w:rPr>
          <w:rFonts w:ascii="David" w:hAnsi="David" w:hint="cs"/>
          <w:rtl/>
          <w:lang w:eastAsia="en-US"/>
        </w:rPr>
        <w:t>ל</w:t>
      </w:r>
      <w:r w:rsidRPr="009F09FB">
        <w:rPr>
          <w:rFonts w:ascii="David" w:hAnsi="David"/>
          <w:rtl/>
          <w:lang w:eastAsia="en-US"/>
        </w:rPr>
        <w:t>כל  משלחת יש להקצות עוד  חדר אחד ליחיד לאיש עדות היה ויצורף</w:t>
      </w:r>
      <w:r w:rsidRPr="009F09FB">
        <w:rPr>
          <w:rFonts w:ascii="David" w:hAnsi="David" w:hint="cs"/>
          <w:rtl/>
          <w:lang w:eastAsia="en-US"/>
        </w:rPr>
        <w:t>.</w:t>
      </w:r>
    </w:p>
    <w:p w:rsidR="005F26BC" w:rsidRPr="00EB5710" w:rsidRDefault="005F26BC" w:rsidP="003E1BD1">
      <w:pPr>
        <w:widowControl w:val="0"/>
        <w:numPr>
          <w:ilvl w:val="2"/>
          <w:numId w:val="7"/>
        </w:numPr>
        <w:spacing w:before="240" w:line="300" w:lineRule="atLeast"/>
        <w:ind w:right="-284"/>
      </w:pPr>
      <w:r w:rsidRPr="00EB5710">
        <w:rPr>
          <w:rFonts w:hint="cs"/>
          <w:rtl/>
        </w:rPr>
        <w:t xml:space="preserve">כל חדרי האירוח יהיו בקומה </w:t>
      </w:r>
      <w:r w:rsidRPr="00EB5710">
        <w:rPr>
          <w:rFonts w:hint="cs"/>
          <w:b/>
          <w:bCs/>
          <w:rtl/>
        </w:rPr>
        <w:t>2</w:t>
      </w:r>
      <w:r w:rsidRPr="00EB5710">
        <w:rPr>
          <w:rFonts w:hint="cs"/>
          <w:rtl/>
        </w:rPr>
        <w:t xml:space="preserve"> ומעלה.</w:t>
      </w:r>
    </w:p>
    <w:p w:rsidR="005F26BC" w:rsidRPr="00EB5710" w:rsidRDefault="005F26BC" w:rsidP="003E1BD1">
      <w:pPr>
        <w:widowControl w:val="0"/>
        <w:numPr>
          <w:ilvl w:val="2"/>
          <w:numId w:val="7"/>
        </w:numPr>
        <w:spacing w:before="240" w:line="300" w:lineRule="atLeast"/>
        <w:ind w:right="-284"/>
      </w:pPr>
      <w:r w:rsidRPr="00EB5710">
        <w:rPr>
          <w:rFonts w:hint="cs"/>
          <w:rtl/>
        </w:rPr>
        <w:t xml:space="preserve">מספר </w:t>
      </w:r>
      <w:r>
        <w:rPr>
          <w:rFonts w:hint="cs"/>
          <w:rtl/>
        </w:rPr>
        <w:t xml:space="preserve">המשתתפים במשלחת(תלמידים, מלוים, אנשי סגל ומאבטחים) </w:t>
      </w:r>
      <w:r w:rsidRPr="00EB5710">
        <w:rPr>
          <w:rFonts w:hint="cs"/>
          <w:rtl/>
        </w:rPr>
        <w:t xml:space="preserve"> הלנים בכל מלון לא יעלה על </w:t>
      </w:r>
      <w:r w:rsidRPr="00EB5710">
        <w:rPr>
          <w:rFonts w:hint="cs"/>
          <w:b/>
          <w:bCs/>
          <w:rtl/>
        </w:rPr>
        <w:t>600</w:t>
      </w:r>
      <w:r w:rsidRPr="00EB5710">
        <w:rPr>
          <w:rFonts w:hint="cs"/>
          <w:rtl/>
        </w:rPr>
        <w:t xml:space="preserve"> (במצטבר).</w:t>
      </w:r>
    </w:p>
    <w:p w:rsidR="005F26BC" w:rsidRPr="00EB5710" w:rsidRDefault="005F26BC" w:rsidP="003E1BD1">
      <w:pPr>
        <w:widowControl w:val="0"/>
        <w:numPr>
          <w:ilvl w:val="2"/>
          <w:numId w:val="7"/>
        </w:numPr>
        <w:spacing w:before="240" w:line="300" w:lineRule="atLeast"/>
        <w:ind w:right="-284"/>
        <w:rPr>
          <w:rtl/>
        </w:rPr>
      </w:pPr>
      <w:r>
        <w:rPr>
          <w:rFonts w:hint="cs"/>
          <w:rtl/>
        </w:rPr>
        <w:t>מטה פולין</w:t>
      </w:r>
      <w:r w:rsidRPr="00EB5710">
        <w:rPr>
          <w:rFonts w:hint="cs"/>
          <w:rtl/>
        </w:rPr>
        <w:t xml:space="preserve"> רשאי להתנות שימוש במלון עד להגעה לקיבולת יומית של </w:t>
      </w:r>
      <w:r w:rsidRPr="00EB5710">
        <w:rPr>
          <w:rFonts w:hint="cs"/>
          <w:b/>
          <w:bCs/>
          <w:rtl/>
        </w:rPr>
        <w:t>600</w:t>
      </w:r>
      <w:r w:rsidRPr="00EB5710">
        <w:rPr>
          <w:rFonts w:hint="cs"/>
          <w:rtl/>
        </w:rPr>
        <w:t xml:space="preserve"> </w:t>
      </w:r>
      <w:r>
        <w:rPr>
          <w:rFonts w:hint="cs"/>
          <w:rtl/>
        </w:rPr>
        <w:t>משתתפים במשלחת</w:t>
      </w:r>
      <w:r w:rsidRPr="00EB5710">
        <w:rPr>
          <w:rFonts w:hint="cs"/>
          <w:rtl/>
        </w:rPr>
        <w:t xml:space="preserve"> באותו מלון בלילה נתון.</w:t>
      </w:r>
    </w:p>
    <w:p w:rsidR="005F26BC" w:rsidRPr="00EB5710" w:rsidRDefault="005F26BC" w:rsidP="003E1BD1">
      <w:pPr>
        <w:widowControl w:val="0"/>
        <w:numPr>
          <w:ilvl w:val="2"/>
          <w:numId w:val="7"/>
        </w:numPr>
        <w:spacing w:before="240" w:line="300" w:lineRule="atLeast"/>
        <w:ind w:right="-284"/>
      </w:pPr>
      <w:r w:rsidRPr="00EB5710">
        <w:rPr>
          <w:rFonts w:hint="cs"/>
          <w:rtl/>
        </w:rPr>
        <w:t xml:space="preserve">במקרים בהם מספר </w:t>
      </w:r>
      <w:r>
        <w:rPr>
          <w:rFonts w:hint="cs"/>
          <w:rtl/>
        </w:rPr>
        <w:t>ה</w:t>
      </w:r>
      <w:r w:rsidRPr="00FC583C">
        <w:rPr>
          <w:rFonts w:hint="cs"/>
          <w:rtl/>
        </w:rPr>
        <w:t xml:space="preserve">משתתפים במשלחת </w:t>
      </w:r>
      <w:r w:rsidRPr="00EB5710">
        <w:rPr>
          <w:rFonts w:hint="cs"/>
          <w:rtl/>
        </w:rPr>
        <w:t xml:space="preserve">עולה על </w:t>
      </w:r>
      <w:r w:rsidRPr="00EB5710">
        <w:rPr>
          <w:rFonts w:hint="cs"/>
          <w:b/>
          <w:bCs/>
          <w:rtl/>
        </w:rPr>
        <w:t>600</w:t>
      </w:r>
      <w:r w:rsidRPr="00EB5710">
        <w:rPr>
          <w:rFonts w:hint="cs"/>
          <w:rtl/>
        </w:rPr>
        <w:t xml:space="preserve"> באותו המלון בלילה נתון, על ה</w:t>
      </w:r>
      <w:r>
        <w:rPr>
          <w:rFonts w:hint="cs"/>
          <w:rtl/>
        </w:rPr>
        <w:t>ספק</w:t>
      </w:r>
      <w:r w:rsidRPr="00EB5710">
        <w:rPr>
          <w:rFonts w:hint="cs"/>
          <w:rtl/>
        </w:rPr>
        <w:t xml:space="preserve"> להסדיר מקום לינה חלופי מבין המלונות המאושרים.</w:t>
      </w:r>
    </w:p>
    <w:p w:rsidR="005F26BC" w:rsidRDefault="005F26BC" w:rsidP="003E1BD1">
      <w:pPr>
        <w:widowControl w:val="0"/>
        <w:numPr>
          <w:ilvl w:val="2"/>
          <w:numId w:val="7"/>
        </w:numPr>
        <w:spacing w:before="240" w:line="300" w:lineRule="atLeast"/>
        <w:ind w:right="-284"/>
      </w:pPr>
      <w:r w:rsidRPr="00EB5710">
        <w:rPr>
          <w:rFonts w:hint="cs"/>
          <w:rtl/>
        </w:rPr>
        <w:t xml:space="preserve">כל קבוצה (יחידת אוטובוס) תשהה באותה הקומה במלון עם המחנכים המלווים את הקבוצה. </w:t>
      </w:r>
      <w:r w:rsidRPr="00EB5710">
        <w:rPr>
          <w:rFonts w:ascii="David" w:hAnsi="David"/>
          <w:rtl/>
        </w:rPr>
        <w:t xml:space="preserve">כל שינוי </w:t>
      </w:r>
      <w:r w:rsidRPr="00EB5710">
        <w:rPr>
          <w:rFonts w:ascii="David" w:hAnsi="David" w:hint="cs"/>
          <w:rtl/>
        </w:rPr>
        <w:t>מחייב</w:t>
      </w:r>
      <w:r w:rsidRPr="00EB5710">
        <w:rPr>
          <w:rFonts w:ascii="David" w:hAnsi="David"/>
          <w:rtl/>
        </w:rPr>
        <w:t xml:space="preserve"> אישור מראש ע"י מנהל המשלחת</w:t>
      </w:r>
      <w:r w:rsidRPr="00EB5710">
        <w:rPr>
          <w:rFonts w:ascii="David" w:hAnsi="David" w:hint="cs"/>
          <w:b/>
          <w:bCs/>
          <w:rtl/>
        </w:rPr>
        <w:t>.</w:t>
      </w:r>
    </w:p>
    <w:p w:rsidR="00C279F3" w:rsidRPr="00A77198" w:rsidRDefault="00C279F3" w:rsidP="003E1BD1">
      <w:pPr>
        <w:widowControl w:val="0"/>
        <w:numPr>
          <w:ilvl w:val="2"/>
          <w:numId w:val="7"/>
        </w:numPr>
        <w:spacing w:before="240" w:line="300" w:lineRule="atLeast"/>
        <w:ind w:right="-284"/>
        <w:rPr>
          <w:b/>
          <w:bCs/>
          <w:sz w:val="22"/>
          <w:u w:val="single"/>
          <w:rtl/>
        </w:rPr>
      </w:pPr>
      <w:r w:rsidRPr="00A77198">
        <w:rPr>
          <w:rFonts w:hint="cs"/>
          <w:b/>
          <w:bCs/>
          <w:sz w:val="22"/>
          <w:u w:val="single"/>
          <w:rtl/>
        </w:rPr>
        <w:t xml:space="preserve">לינה במהלך השבוע </w:t>
      </w:r>
    </w:p>
    <w:p w:rsidR="00C279F3" w:rsidRDefault="00C279F3" w:rsidP="00C279F3">
      <w:pPr>
        <w:widowControl w:val="0"/>
        <w:spacing w:line="300" w:lineRule="atLeast"/>
        <w:ind w:left="2268" w:right="-426"/>
      </w:pPr>
    </w:p>
    <w:p w:rsidR="00C279F3" w:rsidRPr="0027308F" w:rsidRDefault="00C279F3" w:rsidP="00C279F3">
      <w:pPr>
        <w:widowControl w:val="0"/>
        <w:spacing w:line="300" w:lineRule="atLeast"/>
        <w:ind w:left="2268" w:right="-426"/>
      </w:pPr>
      <w:r w:rsidRPr="0027308F">
        <w:rPr>
          <w:rFonts w:hint="cs"/>
          <w:rtl/>
        </w:rPr>
        <w:t>הלינה תהיה בערים כדלקמן:</w:t>
      </w:r>
    </w:p>
    <w:p w:rsidR="00C279F3" w:rsidRPr="0027308F" w:rsidRDefault="00C279F3" w:rsidP="003E1BD1">
      <w:pPr>
        <w:widowControl w:val="0"/>
        <w:numPr>
          <w:ilvl w:val="3"/>
          <w:numId w:val="7"/>
        </w:numPr>
        <w:spacing w:line="300" w:lineRule="atLeast"/>
        <w:ind w:right="-426"/>
      </w:pPr>
      <w:r w:rsidRPr="0027308F">
        <w:rPr>
          <w:rFonts w:hint="cs"/>
          <w:rtl/>
        </w:rPr>
        <w:t>בוורש</w:t>
      </w:r>
      <w:r w:rsidRPr="0027308F">
        <w:rPr>
          <w:rFonts w:hint="eastAsia"/>
          <w:rtl/>
        </w:rPr>
        <w:t>ה</w:t>
      </w:r>
      <w:r w:rsidRPr="0027308F">
        <w:rPr>
          <w:rFonts w:hint="cs"/>
          <w:rtl/>
        </w:rPr>
        <w:t xml:space="preserve"> או בסביבותיה במרחק שלא יעלה על </w:t>
      </w:r>
      <w:smartTag w:uri="urn:schemas-microsoft-com:office:smarttags" w:element="metricconverter">
        <w:smartTagPr>
          <w:attr w:name="ProductID" w:val="20 ק&quot;מ"/>
        </w:smartTagPr>
        <w:r w:rsidRPr="0027308F">
          <w:rPr>
            <w:rFonts w:hint="cs"/>
            <w:b/>
            <w:bCs/>
            <w:rtl/>
          </w:rPr>
          <w:t>20 ק"מ</w:t>
        </w:r>
      </w:smartTag>
      <w:r w:rsidRPr="0027308F">
        <w:rPr>
          <w:rFonts w:hint="cs"/>
          <w:rtl/>
        </w:rPr>
        <w:t xml:space="preserve"> ממרכז העיר.</w:t>
      </w:r>
    </w:p>
    <w:p w:rsidR="00C279F3" w:rsidRPr="0027308F" w:rsidRDefault="00C279F3" w:rsidP="003E1BD1">
      <w:pPr>
        <w:widowControl w:val="0"/>
        <w:numPr>
          <w:ilvl w:val="3"/>
          <w:numId w:val="7"/>
        </w:numPr>
        <w:spacing w:line="300" w:lineRule="atLeast"/>
        <w:ind w:right="-426"/>
      </w:pPr>
      <w:r w:rsidRPr="0027308F">
        <w:rPr>
          <w:rFonts w:hint="cs"/>
          <w:rtl/>
        </w:rPr>
        <w:t xml:space="preserve">בקראקוב או בסביבותיה במרחק שלא יעלה על </w:t>
      </w:r>
      <w:smartTag w:uri="urn:schemas-microsoft-com:office:smarttags" w:element="metricconverter">
        <w:smartTagPr>
          <w:attr w:name="ProductID" w:val="20 ק&quot;מ"/>
        </w:smartTagPr>
        <w:r w:rsidRPr="0027308F">
          <w:rPr>
            <w:rFonts w:hint="cs"/>
            <w:b/>
            <w:bCs/>
            <w:rtl/>
          </w:rPr>
          <w:t>20 ק"מ</w:t>
        </w:r>
      </w:smartTag>
      <w:r w:rsidRPr="0027308F">
        <w:rPr>
          <w:rFonts w:hint="cs"/>
          <w:rtl/>
        </w:rPr>
        <w:t xml:space="preserve"> ממרכז העיר.</w:t>
      </w:r>
    </w:p>
    <w:p w:rsidR="00C279F3" w:rsidRPr="0027308F" w:rsidRDefault="00C279F3" w:rsidP="003E1BD1">
      <w:pPr>
        <w:widowControl w:val="0"/>
        <w:numPr>
          <w:ilvl w:val="3"/>
          <w:numId w:val="7"/>
        </w:numPr>
        <w:spacing w:line="300" w:lineRule="atLeast"/>
        <w:ind w:right="-426"/>
      </w:pPr>
      <w:r w:rsidRPr="0027308F">
        <w:rPr>
          <w:rFonts w:hint="cs"/>
          <w:rtl/>
        </w:rPr>
        <w:t xml:space="preserve">בעיר לובלין במרחק שלא יעלה על </w:t>
      </w:r>
      <w:smartTag w:uri="urn:schemas-microsoft-com:office:smarttags" w:element="metricconverter">
        <w:smartTagPr>
          <w:attr w:name="ProductID" w:val="20 ק&quot;מ"/>
        </w:smartTagPr>
        <w:r w:rsidRPr="0027308F">
          <w:rPr>
            <w:rFonts w:hint="cs"/>
            <w:b/>
            <w:bCs/>
            <w:rtl/>
          </w:rPr>
          <w:t>20 ק"מ</w:t>
        </w:r>
      </w:smartTag>
      <w:r w:rsidRPr="0027308F">
        <w:rPr>
          <w:rFonts w:hint="cs"/>
          <w:rtl/>
        </w:rPr>
        <w:t xml:space="preserve"> ממרכז העיר.</w:t>
      </w:r>
    </w:p>
    <w:p w:rsidR="00C279F3" w:rsidRPr="0027308F" w:rsidRDefault="00C279F3" w:rsidP="003E1BD1">
      <w:pPr>
        <w:widowControl w:val="0"/>
        <w:numPr>
          <w:ilvl w:val="3"/>
          <w:numId w:val="7"/>
        </w:numPr>
        <w:spacing w:line="300" w:lineRule="atLeast"/>
        <w:ind w:right="-426"/>
      </w:pPr>
      <w:r w:rsidRPr="0027308F">
        <w:rPr>
          <w:rFonts w:hint="cs"/>
          <w:rtl/>
        </w:rPr>
        <w:t xml:space="preserve">בעיר לודג' או וורצלב במרחק שלא יעלה על </w:t>
      </w:r>
      <w:r w:rsidRPr="0027308F">
        <w:rPr>
          <w:rFonts w:hint="cs"/>
          <w:b/>
          <w:bCs/>
          <w:rtl/>
        </w:rPr>
        <w:t>10 ק"מ</w:t>
      </w:r>
      <w:r w:rsidRPr="0027308F">
        <w:rPr>
          <w:rFonts w:hint="cs"/>
          <w:rtl/>
        </w:rPr>
        <w:t xml:space="preserve"> ממרכז העיר.</w:t>
      </w:r>
    </w:p>
    <w:p w:rsidR="005F26BC" w:rsidRPr="00EB5710" w:rsidRDefault="005F26BC" w:rsidP="003E1BD1">
      <w:pPr>
        <w:widowControl w:val="0"/>
        <w:numPr>
          <w:ilvl w:val="2"/>
          <w:numId w:val="7"/>
        </w:numPr>
        <w:spacing w:before="240" w:line="300" w:lineRule="atLeast"/>
        <w:ind w:right="-284"/>
        <w:rPr>
          <w:b/>
          <w:bCs/>
          <w:sz w:val="22"/>
          <w:u w:val="single"/>
        </w:rPr>
      </w:pPr>
      <w:r w:rsidRPr="00EB5710">
        <w:rPr>
          <w:rFonts w:hint="cs"/>
          <w:b/>
          <w:bCs/>
          <w:sz w:val="22"/>
          <w:u w:val="single"/>
          <w:rtl/>
        </w:rPr>
        <w:t xml:space="preserve">לינה בסופי שבוע </w:t>
      </w:r>
    </w:p>
    <w:p w:rsidR="00C279F3" w:rsidRPr="008638FB" w:rsidRDefault="00C279F3" w:rsidP="003E1BD1">
      <w:pPr>
        <w:widowControl w:val="0"/>
        <w:numPr>
          <w:ilvl w:val="3"/>
          <w:numId w:val="7"/>
        </w:numPr>
        <w:spacing w:before="240" w:line="300" w:lineRule="atLeast"/>
        <w:ind w:right="-284"/>
        <w:rPr>
          <w:rtl/>
        </w:rPr>
      </w:pPr>
      <w:r w:rsidRPr="008638FB">
        <w:rPr>
          <w:rFonts w:hint="cs"/>
          <w:rtl/>
        </w:rPr>
        <w:t xml:space="preserve">על </w:t>
      </w:r>
      <w:r w:rsidR="00B72915">
        <w:rPr>
          <w:rFonts w:hint="cs"/>
          <w:rtl/>
        </w:rPr>
        <w:t>הספק</w:t>
      </w:r>
      <w:r w:rsidRPr="008638FB">
        <w:rPr>
          <w:rFonts w:hint="cs"/>
          <w:rtl/>
        </w:rPr>
        <w:t xml:space="preserve"> להקצות עבור המשלחות מקומות לינה בסופי שבוע בטווח הליכה שלא יעלה על </w:t>
      </w:r>
      <w:r w:rsidRPr="008638FB">
        <w:rPr>
          <w:rFonts w:hint="cs"/>
          <w:b/>
          <w:bCs/>
          <w:rtl/>
        </w:rPr>
        <w:t>30</w:t>
      </w:r>
      <w:r w:rsidRPr="008638FB">
        <w:rPr>
          <w:rFonts w:hint="cs"/>
          <w:rtl/>
        </w:rPr>
        <w:t xml:space="preserve"> דקות הליכה מאתרי הביקור שלעיל בחודשי החורף ושלא יעלה על </w:t>
      </w:r>
      <w:r w:rsidRPr="008638FB">
        <w:rPr>
          <w:rFonts w:hint="cs"/>
          <w:b/>
          <w:bCs/>
          <w:rtl/>
        </w:rPr>
        <w:t>45</w:t>
      </w:r>
      <w:r w:rsidRPr="008638FB">
        <w:rPr>
          <w:rFonts w:hint="cs"/>
          <w:rtl/>
        </w:rPr>
        <w:t xml:space="preserve"> דקות הליכה מאתרי הביקור שלעיל בחודשי הקיץ. </w:t>
      </w:r>
    </w:p>
    <w:p w:rsidR="00C279F3" w:rsidRPr="008638FB" w:rsidRDefault="00C279F3" w:rsidP="003E1BD1">
      <w:pPr>
        <w:widowControl w:val="0"/>
        <w:numPr>
          <w:ilvl w:val="3"/>
          <w:numId w:val="7"/>
        </w:numPr>
        <w:spacing w:before="240" w:line="300" w:lineRule="atLeast"/>
        <w:ind w:right="-284"/>
        <w:rPr>
          <w:rtl/>
        </w:rPr>
      </w:pPr>
      <w:r w:rsidRPr="008638FB">
        <w:rPr>
          <w:rFonts w:hint="cs"/>
          <w:rtl/>
        </w:rPr>
        <w:t xml:space="preserve">באישור חריג עקב נסיבות מיחדות יבחן </w:t>
      </w:r>
      <w:r w:rsidR="00AA54BC">
        <w:rPr>
          <w:rFonts w:hint="cs"/>
          <w:rtl/>
        </w:rPr>
        <w:t>מטה פולין</w:t>
      </w:r>
      <w:r w:rsidRPr="008638FB">
        <w:rPr>
          <w:rFonts w:hint="cs"/>
          <w:rtl/>
        </w:rPr>
        <w:t xml:space="preserve"> אפשרות בטווח הליכה שלא יעלה על  </w:t>
      </w:r>
      <w:r w:rsidRPr="008638FB">
        <w:rPr>
          <w:rFonts w:hint="cs"/>
          <w:b/>
          <w:bCs/>
          <w:rtl/>
        </w:rPr>
        <w:t>60</w:t>
      </w:r>
      <w:r w:rsidRPr="008638FB">
        <w:rPr>
          <w:rFonts w:hint="cs"/>
          <w:rtl/>
        </w:rPr>
        <w:t xml:space="preserve"> דקות בחורף או </w:t>
      </w:r>
      <w:r w:rsidRPr="008638FB">
        <w:rPr>
          <w:rFonts w:hint="cs"/>
          <w:b/>
          <w:bCs/>
          <w:rtl/>
        </w:rPr>
        <w:t>90</w:t>
      </w:r>
      <w:r w:rsidRPr="008638FB">
        <w:rPr>
          <w:rFonts w:hint="cs"/>
          <w:rtl/>
        </w:rPr>
        <w:t xml:space="preserve"> דקות בקיץ מאתרי הביקור היהודיים והרובעים העתיקים בקראקוב / רשה/לובלין (עפ"י התוכנית).</w:t>
      </w:r>
    </w:p>
    <w:p w:rsidR="005F26BC" w:rsidRPr="00D7531E" w:rsidRDefault="00A77198" w:rsidP="003E1BD1">
      <w:pPr>
        <w:widowControl w:val="0"/>
        <w:numPr>
          <w:ilvl w:val="1"/>
          <w:numId w:val="7"/>
        </w:numPr>
        <w:spacing w:line="300" w:lineRule="atLeast"/>
        <w:rPr>
          <w:b/>
          <w:bCs/>
          <w:sz w:val="22"/>
          <w:u w:val="single"/>
        </w:rPr>
      </w:pPr>
      <w:r>
        <w:rPr>
          <w:b/>
          <w:bCs/>
          <w:sz w:val="22"/>
          <w:u w:val="single"/>
          <w:rtl/>
        </w:rPr>
        <w:br w:type="page"/>
      </w:r>
      <w:r w:rsidR="005F26BC" w:rsidRPr="00D7531E">
        <w:rPr>
          <w:b/>
          <w:bCs/>
          <w:sz w:val="22"/>
          <w:u w:val="single"/>
          <w:rtl/>
        </w:rPr>
        <w:lastRenderedPageBreak/>
        <w:t>שירותי כלכלה</w:t>
      </w:r>
    </w:p>
    <w:p w:rsidR="00D7531E" w:rsidRDefault="00D7531E" w:rsidP="00D7531E">
      <w:pPr>
        <w:widowControl w:val="0"/>
        <w:spacing w:line="300" w:lineRule="atLeast"/>
        <w:ind w:left="1418"/>
        <w:rPr>
          <w:rtl/>
        </w:rPr>
      </w:pPr>
    </w:p>
    <w:p w:rsidR="00D7531E" w:rsidRPr="0027308F" w:rsidRDefault="00D7531E" w:rsidP="00D7531E">
      <w:pPr>
        <w:widowControl w:val="0"/>
        <w:spacing w:line="300" w:lineRule="atLeast"/>
        <w:ind w:left="1418"/>
        <w:rPr>
          <w:rtl/>
        </w:rPr>
      </w:pPr>
      <w:r w:rsidRPr="0027308F">
        <w:rPr>
          <w:rFonts w:hint="cs"/>
          <w:rtl/>
        </w:rPr>
        <w:t>שירותי הכלכלה</w:t>
      </w:r>
      <w:r w:rsidRPr="0027308F">
        <w:rPr>
          <w:rtl/>
        </w:rPr>
        <w:t xml:space="preserve"> </w:t>
      </w:r>
      <w:r w:rsidRPr="0027308F">
        <w:rPr>
          <w:rFonts w:hint="cs"/>
          <w:b/>
          <w:bCs/>
          <w:u w:val="single"/>
          <w:rtl/>
        </w:rPr>
        <w:t xml:space="preserve"> עבור </w:t>
      </w:r>
      <w:r w:rsidRPr="0027308F">
        <w:rPr>
          <w:b/>
          <w:bCs/>
          <w:u w:val="single"/>
          <w:rtl/>
        </w:rPr>
        <w:t>כל משתתף</w:t>
      </w:r>
      <w:r w:rsidRPr="0027308F">
        <w:rPr>
          <w:b/>
          <w:bCs/>
          <w:rtl/>
        </w:rPr>
        <w:t xml:space="preserve"> </w:t>
      </w:r>
      <w:r w:rsidRPr="0027308F">
        <w:rPr>
          <w:rFonts w:hint="cs"/>
          <w:rtl/>
        </w:rPr>
        <w:t xml:space="preserve"> בכל סוגי המשלחות המשרדיות  יהיו כדלקמן:</w:t>
      </w:r>
    </w:p>
    <w:p w:rsidR="00D7531E" w:rsidRPr="00C00629" w:rsidRDefault="00D7531E" w:rsidP="003E1BD1">
      <w:pPr>
        <w:widowControl w:val="0"/>
        <w:numPr>
          <w:ilvl w:val="2"/>
          <w:numId w:val="7"/>
        </w:numPr>
        <w:spacing w:before="240" w:line="300" w:lineRule="atLeast"/>
        <w:ind w:right="-284"/>
      </w:pPr>
      <w:r w:rsidRPr="00C00629">
        <w:rPr>
          <w:rFonts w:hint="cs"/>
          <w:rtl/>
        </w:rPr>
        <w:t xml:space="preserve">יוגשו </w:t>
      </w:r>
      <w:r w:rsidRPr="00C00629">
        <w:rPr>
          <w:rtl/>
        </w:rPr>
        <w:t>ארוחות בוקר</w:t>
      </w:r>
      <w:r w:rsidRPr="00C00629">
        <w:rPr>
          <w:rFonts w:hint="cs"/>
          <w:rtl/>
        </w:rPr>
        <w:t xml:space="preserve"> כשרות (מלבד ביום הנחיתה )  </w:t>
      </w:r>
      <w:r w:rsidRPr="00C00629">
        <w:rPr>
          <w:rtl/>
        </w:rPr>
        <w:t>במלונות</w:t>
      </w:r>
      <w:r w:rsidRPr="00C00629">
        <w:rPr>
          <w:rFonts w:hint="cs"/>
          <w:rtl/>
        </w:rPr>
        <w:t xml:space="preserve"> / מסעדות. על הארוחה לכלול: </w:t>
      </w:r>
      <w:r w:rsidRPr="00C00629">
        <w:rPr>
          <w:rtl/>
        </w:rPr>
        <w:t>מיץ, קפה/תה,</w:t>
      </w:r>
      <w:r w:rsidRPr="00C00629">
        <w:rPr>
          <w:rFonts w:hint="cs"/>
          <w:rtl/>
        </w:rPr>
        <w:t xml:space="preserve"> 3 </w:t>
      </w:r>
      <w:r w:rsidRPr="00C00629">
        <w:rPr>
          <w:rtl/>
        </w:rPr>
        <w:t xml:space="preserve">לחמניות, </w:t>
      </w:r>
      <w:r w:rsidRPr="00C00629">
        <w:rPr>
          <w:rFonts w:hint="cs"/>
          <w:rtl/>
        </w:rPr>
        <w:t>דגני בוקר</w:t>
      </w:r>
      <w:r w:rsidRPr="00C00629">
        <w:rPr>
          <w:rtl/>
        </w:rPr>
        <w:t xml:space="preserve">, </w:t>
      </w:r>
      <w:r w:rsidRPr="00C00629">
        <w:rPr>
          <w:rFonts w:hint="cs"/>
          <w:rtl/>
        </w:rPr>
        <w:t>טונה, שוקולד למריחה</w:t>
      </w:r>
      <w:r w:rsidRPr="00C00629">
        <w:rPr>
          <w:rtl/>
        </w:rPr>
        <w:t xml:space="preserve">, </w:t>
      </w:r>
      <w:r w:rsidRPr="00C00629">
        <w:rPr>
          <w:rFonts w:hint="cs"/>
          <w:rtl/>
        </w:rPr>
        <w:t xml:space="preserve">חמאה, חמאת בוטנים, ריבה, </w:t>
      </w:r>
      <w:r w:rsidRPr="00C00629">
        <w:rPr>
          <w:rtl/>
        </w:rPr>
        <w:t>חלב,</w:t>
      </w:r>
      <w:r w:rsidRPr="00C00629">
        <w:rPr>
          <w:rFonts w:hint="cs"/>
          <w:rtl/>
        </w:rPr>
        <w:t xml:space="preserve"> 2 סוגי גבינות (צהובה, קוטג'/לבנה), </w:t>
      </w:r>
      <w:r w:rsidRPr="00C00629">
        <w:rPr>
          <w:rtl/>
        </w:rPr>
        <w:t>ירקות</w:t>
      </w:r>
      <w:r w:rsidRPr="00C00629">
        <w:rPr>
          <w:rFonts w:hint="cs"/>
          <w:rtl/>
        </w:rPr>
        <w:t xml:space="preserve"> חתוכים (מלפפונים + עגבניות)</w:t>
      </w:r>
      <w:r w:rsidRPr="00C00629">
        <w:rPr>
          <w:rtl/>
        </w:rPr>
        <w:t xml:space="preserve">, </w:t>
      </w:r>
      <w:r w:rsidRPr="00C00629">
        <w:rPr>
          <w:rFonts w:hint="cs"/>
          <w:rtl/>
        </w:rPr>
        <w:t xml:space="preserve">זיתים, </w:t>
      </w:r>
      <w:r w:rsidRPr="00C00629">
        <w:rPr>
          <w:rtl/>
        </w:rPr>
        <w:t xml:space="preserve">ביצה, </w:t>
      </w:r>
      <w:r w:rsidRPr="00C00629">
        <w:rPr>
          <w:rFonts w:hint="cs"/>
          <w:rtl/>
        </w:rPr>
        <w:t>מעדן.</w:t>
      </w:r>
    </w:p>
    <w:p w:rsidR="00D7531E" w:rsidRPr="0027308F" w:rsidRDefault="00D7531E" w:rsidP="00485339">
      <w:pPr>
        <w:widowControl w:val="0"/>
        <w:tabs>
          <w:tab w:val="num" w:pos="2409"/>
        </w:tabs>
        <w:spacing w:line="300" w:lineRule="atLeast"/>
        <w:ind w:left="2409"/>
        <w:rPr>
          <w:rFonts w:ascii="David" w:hAnsi="David"/>
          <w:rtl/>
        </w:rPr>
      </w:pPr>
      <w:r w:rsidRPr="0027308F">
        <w:rPr>
          <w:rFonts w:ascii="David" w:hAnsi="David" w:hint="cs"/>
          <w:rtl/>
        </w:rPr>
        <w:t>במקרים בהם נדרשת עפ"י תוכנית המסע יציאה מוקדמת מהמלון טרם פתיחת חדר האוכל, רשאי מטה פולין / מנהל המשלחת לבקש להמיר ארוחת בוקר לארוחה ארוזה ללא כל עלות נוספת.</w:t>
      </w:r>
    </w:p>
    <w:p w:rsidR="00D7531E" w:rsidRPr="0027308F" w:rsidRDefault="00D7531E" w:rsidP="00A77198">
      <w:pPr>
        <w:widowControl w:val="0"/>
        <w:tabs>
          <w:tab w:val="num" w:pos="2409"/>
        </w:tabs>
        <w:spacing w:line="300" w:lineRule="atLeast"/>
        <w:ind w:left="2409"/>
        <w:rPr>
          <w:rFonts w:ascii="David" w:hAnsi="David"/>
        </w:rPr>
      </w:pPr>
      <w:r w:rsidRPr="0027308F">
        <w:rPr>
          <w:rFonts w:ascii="David" w:hAnsi="David" w:hint="cs"/>
          <w:rtl/>
        </w:rPr>
        <w:t xml:space="preserve">במקרה זה  על </w:t>
      </w:r>
      <w:r w:rsidR="00B72915">
        <w:rPr>
          <w:rFonts w:ascii="David" w:hAnsi="David" w:hint="cs"/>
          <w:rtl/>
        </w:rPr>
        <w:t>הספק</w:t>
      </w:r>
      <w:r w:rsidRPr="0027308F">
        <w:rPr>
          <w:rFonts w:ascii="David" w:hAnsi="David" w:hint="cs"/>
          <w:rtl/>
        </w:rPr>
        <w:t xml:space="preserve"> לספק </w:t>
      </w:r>
      <w:r w:rsidRPr="0027308F">
        <w:rPr>
          <w:rFonts w:ascii="David" w:hAnsi="David"/>
          <w:rtl/>
        </w:rPr>
        <w:t>במלון בבוקר</w:t>
      </w:r>
      <w:r w:rsidRPr="0027308F">
        <w:rPr>
          <w:rFonts w:ascii="David" w:hAnsi="David" w:hint="cs"/>
          <w:rtl/>
        </w:rPr>
        <w:t xml:space="preserve"> טרם היציאה </w:t>
      </w:r>
      <w:r w:rsidRPr="0027308F">
        <w:rPr>
          <w:rFonts w:ascii="David" w:hAnsi="David"/>
          <w:rtl/>
        </w:rPr>
        <w:t xml:space="preserve"> – משקה חם</w:t>
      </w:r>
      <w:r w:rsidRPr="0027308F">
        <w:rPr>
          <w:rFonts w:ascii="David" w:hAnsi="David" w:hint="cs"/>
          <w:rtl/>
        </w:rPr>
        <w:t xml:space="preserve"> בכוס חד פעמית </w:t>
      </w:r>
      <w:r w:rsidRPr="0027308F">
        <w:rPr>
          <w:rFonts w:ascii="David" w:hAnsi="David"/>
          <w:rtl/>
        </w:rPr>
        <w:t>וחטיף מתוק/ופלים</w:t>
      </w:r>
      <w:r w:rsidRPr="0027308F">
        <w:rPr>
          <w:rFonts w:ascii="David" w:hAnsi="David" w:hint="cs"/>
          <w:rtl/>
        </w:rPr>
        <w:t>.</w:t>
      </w:r>
    </w:p>
    <w:p w:rsidR="00D7531E" w:rsidRPr="0027308F" w:rsidRDefault="00D7531E" w:rsidP="00485339">
      <w:pPr>
        <w:widowControl w:val="0"/>
        <w:tabs>
          <w:tab w:val="num" w:pos="2409"/>
        </w:tabs>
        <w:spacing w:line="300" w:lineRule="atLeast"/>
        <w:ind w:left="2409"/>
        <w:rPr>
          <w:rFonts w:ascii="David" w:hAnsi="David"/>
          <w:rtl/>
        </w:rPr>
      </w:pPr>
      <w:r w:rsidRPr="0027308F">
        <w:rPr>
          <w:rFonts w:ascii="David" w:hAnsi="David" w:hint="cs"/>
          <w:rtl/>
        </w:rPr>
        <w:t>הארוחה הארוזה לדרך  תכלול את כלל הפריטים הבאים: ביצה</w:t>
      </w:r>
      <w:r w:rsidRPr="0027308F">
        <w:rPr>
          <w:rFonts w:ascii="David" w:hAnsi="David"/>
          <w:rtl/>
        </w:rPr>
        <w:t xml:space="preserve"> </w:t>
      </w:r>
      <w:r w:rsidRPr="0027308F">
        <w:rPr>
          <w:rFonts w:ascii="David" w:hAnsi="David" w:hint="cs"/>
          <w:rtl/>
        </w:rPr>
        <w:t xml:space="preserve">קשה, 2 כריכים עם </w:t>
      </w:r>
      <w:r w:rsidRPr="0027308F">
        <w:rPr>
          <w:rFonts w:ascii="David" w:hAnsi="David"/>
          <w:rtl/>
        </w:rPr>
        <w:t>גבינה צהובה</w:t>
      </w:r>
      <w:r w:rsidRPr="0027308F">
        <w:rPr>
          <w:rFonts w:ascii="David" w:hAnsi="David" w:hint="cs"/>
          <w:rtl/>
        </w:rPr>
        <w:t xml:space="preserve">, ירק, </w:t>
      </w:r>
      <w:r w:rsidRPr="0027308F">
        <w:rPr>
          <w:rFonts w:ascii="David" w:hAnsi="David"/>
          <w:rtl/>
        </w:rPr>
        <w:t>קורנפלקס</w:t>
      </w:r>
      <w:r w:rsidRPr="0027308F">
        <w:rPr>
          <w:rFonts w:ascii="David" w:hAnsi="David" w:hint="cs"/>
          <w:rtl/>
        </w:rPr>
        <w:t xml:space="preserve">, </w:t>
      </w:r>
      <w:r w:rsidRPr="0027308F">
        <w:rPr>
          <w:rFonts w:ascii="David" w:hAnsi="David"/>
          <w:rtl/>
        </w:rPr>
        <w:t>חלב בקרטון</w:t>
      </w:r>
      <w:r w:rsidRPr="0027308F">
        <w:rPr>
          <w:rFonts w:ascii="David" w:hAnsi="David" w:hint="cs"/>
          <w:rtl/>
        </w:rPr>
        <w:t xml:space="preserve">, </w:t>
      </w:r>
      <w:r w:rsidRPr="0027308F">
        <w:rPr>
          <w:rFonts w:ascii="David" w:hAnsi="David"/>
          <w:rtl/>
        </w:rPr>
        <w:t>מיץ תפוזים בקרטון</w:t>
      </w:r>
      <w:r w:rsidRPr="0027308F">
        <w:rPr>
          <w:rFonts w:ascii="David" w:hAnsi="David" w:hint="cs"/>
          <w:rtl/>
        </w:rPr>
        <w:t xml:space="preserve">, </w:t>
      </w:r>
      <w:r w:rsidRPr="0027308F">
        <w:rPr>
          <w:rFonts w:ascii="David" w:hAnsi="David"/>
          <w:rtl/>
        </w:rPr>
        <w:t>סכום חד פעמי</w:t>
      </w:r>
      <w:r w:rsidRPr="0027308F">
        <w:rPr>
          <w:rFonts w:ascii="David" w:hAnsi="David" w:hint="cs"/>
          <w:rtl/>
        </w:rPr>
        <w:t xml:space="preserve">, </w:t>
      </w:r>
      <w:r w:rsidRPr="0027308F">
        <w:rPr>
          <w:rFonts w:ascii="David" w:hAnsi="David"/>
          <w:rtl/>
        </w:rPr>
        <w:t>כף</w:t>
      </w:r>
      <w:r w:rsidRPr="0027308F">
        <w:rPr>
          <w:rFonts w:ascii="David" w:hAnsi="David" w:hint="cs"/>
          <w:rtl/>
        </w:rPr>
        <w:t>, קערה.</w:t>
      </w:r>
    </w:p>
    <w:p w:rsidR="00C0443A" w:rsidRPr="0027308F" w:rsidRDefault="00C0443A" w:rsidP="00485339">
      <w:pPr>
        <w:widowControl w:val="0"/>
        <w:tabs>
          <w:tab w:val="num" w:pos="2409"/>
        </w:tabs>
        <w:spacing w:line="300" w:lineRule="atLeast"/>
        <w:ind w:left="2409"/>
        <w:rPr>
          <w:rFonts w:ascii="David" w:hAnsi="David"/>
          <w:rtl/>
        </w:rPr>
      </w:pPr>
      <w:r w:rsidRPr="0027308F">
        <w:rPr>
          <w:rFonts w:ascii="David" w:hAnsi="David" w:hint="cs"/>
          <w:rtl/>
        </w:rPr>
        <w:t>לכל אוטובוס יש להוסיף</w:t>
      </w:r>
      <w:r>
        <w:rPr>
          <w:rFonts w:ascii="David" w:hAnsi="David" w:hint="cs"/>
          <w:rtl/>
        </w:rPr>
        <w:t xml:space="preserve"> </w:t>
      </w:r>
      <w:r w:rsidRPr="0027308F">
        <w:rPr>
          <w:rFonts w:ascii="David" w:hAnsi="David" w:hint="cs"/>
          <w:rtl/>
        </w:rPr>
        <w:t>לחמים פרוסים, ממרח שוקולד , ריבה וממרח בוטנים</w:t>
      </w:r>
      <w:r>
        <w:rPr>
          <w:rFonts w:ascii="David" w:hAnsi="David" w:hint="cs"/>
          <w:rtl/>
        </w:rPr>
        <w:t xml:space="preserve"> ומעט פירות </w:t>
      </w:r>
    </w:p>
    <w:p w:rsidR="00D7531E" w:rsidRPr="0027308F" w:rsidRDefault="00D7531E" w:rsidP="003E1BD1">
      <w:pPr>
        <w:widowControl w:val="0"/>
        <w:numPr>
          <w:ilvl w:val="2"/>
          <w:numId w:val="7"/>
        </w:numPr>
        <w:spacing w:before="240" w:line="300" w:lineRule="atLeast"/>
        <w:ind w:right="-284"/>
      </w:pPr>
      <w:r w:rsidRPr="0027308F">
        <w:rPr>
          <w:rFonts w:hint="cs"/>
          <w:rtl/>
        </w:rPr>
        <w:t xml:space="preserve">יוגשו </w:t>
      </w:r>
      <w:r w:rsidRPr="0027308F">
        <w:rPr>
          <w:rtl/>
        </w:rPr>
        <w:t xml:space="preserve">ארוחות ערב </w:t>
      </w:r>
      <w:r w:rsidRPr="00C00629">
        <w:rPr>
          <w:rFonts w:hint="cs"/>
          <w:rtl/>
        </w:rPr>
        <w:t>כשרות</w:t>
      </w:r>
      <w:r w:rsidRPr="0027308F">
        <w:rPr>
          <w:rFonts w:hint="cs"/>
          <w:rtl/>
        </w:rPr>
        <w:t xml:space="preserve"> (בבתי המלון או במסעדות מאושרות) בתיאום עם מנהל המשלחת</w:t>
      </w:r>
      <w:r w:rsidRPr="0027308F">
        <w:rPr>
          <w:rtl/>
        </w:rPr>
        <w:t>,</w:t>
      </w:r>
      <w:r>
        <w:rPr>
          <w:rFonts w:hint="cs"/>
          <w:rtl/>
        </w:rPr>
        <w:t xml:space="preserve"> </w:t>
      </w:r>
      <w:r w:rsidRPr="0027308F">
        <w:rPr>
          <w:rFonts w:hint="cs"/>
          <w:rtl/>
        </w:rPr>
        <w:t xml:space="preserve">כולל ביום החזרה </w:t>
      </w:r>
      <w:r w:rsidRPr="0027308F">
        <w:rPr>
          <w:rtl/>
        </w:rPr>
        <w:t xml:space="preserve"> </w:t>
      </w:r>
      <w:r w:rsidRPr="0027308F">
        <w:rPr>
          <w:rFonts w:hint="cs"/>
          <w:rtl/>
        </w:rPr>
        <w:t>לארץ ויכללו</w:t>
      </w:r>
      <w:r w:rsidRPr="0027308F">
        <w:rPr>
          <w:rtl/>
        </w:rPr>
        <w:t xml:space="preserve">: </w:t>
      </w:r>
    </w:p>
    <w:p w:rsidR="00D7531E" w:rsidRPr="0027308F" w:rsidRDefault="00D7531E" w:rsidP="003E1BD1">
      <w:pPr>
        <w:widowControl w:val="0"/>
        <w:numPr>
          <w:ilvl w:val="3"/>
          <w:numId w:val="23"/>
        </w:numPr>
        <w:spacing w:after="100" w:line="300" w:lineRule="atLeast"/>
      </w:pPr>
      <w:r w:rsidRPr="0027308F">
        <w:rPr>
          <w:rtl/>
        </w:rPr>
        <w:t xml:space="preserve">מנה ראשונה: </w:t>
      </w:r>
      <w:r w:rsidRPr="0027308F">
        <w:rPr>
          <w:rFonts w:hint="cs"/>
          <w:rtl/>
        </w:rPr>
        <w:t xml:space="preserve">סלטים - </w:t>
      </w:r>
      <w:r w:rsidRPr="0027308F">
        <w:rPr>
          <w:rFonts w:hint="cs"/>
          <w:b/>
          <w:bCs/>
          <w:rtl/>
        </w:rPr>
        <w:t>4</w:t>
      </w:r>
      <w:r w:rsidRPr="0027308F">
        <w:rPr>
          <w:rFonts w:hint="cs"/>
          <w:rtl/>
        </w:rPr>
        <w:t xml:space="preserve"> סוגים: ירקות, כרוב לבן, חומוס, חמוצים.</w:t>
      </w:r>
    </w:p>
    <w:p w:rsidR="00D7531E" w:rsidRPr="0027308F" w:rsidRDefault="00D7531E" w:rsidP="003E1BD1">
      <w:pPr>
        <w:widowControl w:val="0"/>
        <w:numPr>
          <w:ilvl w:val="3"/>
          <w:numId w:val="23"/>
        </w:numPr>
        <w:spacing w:after="100" w:line="300" w:lineRule="atLeast"/>
      </w:pPr>
      <w:r w:rsidRPr="0027308F">
        <w:rPr>
          <w:rtl/>
        </w:rPr>
        <w:t>מרק</w:t>
      </w:r>
      <w:r w:rsidRPr="0027308F">
        <w:rPr>
          <w:rFonts w:hint="cs"/>
          <w:rtl/>
        </w:rPr>
        <w:t xml:space="preserve"> </w:t>
      </w:r>
      <w:r w:rsidRPr="0027308F">
        <w:rPr>
          <w:rFonts w:ascii="David" w:hAnsi="David" w:hint="cs"/>
          <w:rtl/>
        </w:rPr>
        <w:t>(בחודשים יולי/אוגוסט/ספטמבר רשאי מנהל בית הספר/המשלחת להמיר את המרק, בשתיה קלה ממותגת או בגלידה למעט בארוחת יום שישי)</w:t>
      </w:r>
    </w:p>
    <w:p w:rsidR="00D7531E" w:rsidRPr="0027308F" w:rsidRDefault="00D7531E" w:rsidP="003E1BD1">
      <w:pPr>
        <w:widowControl w:val="0"/>
        <w:numPr>
          <w:ilvl w:val="3"/>
          <w:numId w:val="23"/>
        </w:numPr>
        <w:spacing w:after="100" w:line="300" w:lineRule="atLeast"/>
        <w:ind w:right="-284"/>
      </w:pPr>
      <w:r w:rsidRPr="0027308F">
        <w:rPr>
          <w:rtl/>
        </w:rPr>
        <w:t>מנה עיקרית:</w:t>
      </w:r>
      <w:r w:rsidRPr="0027308F">
        <w:rPr>
          <w:rFonts w:hint="cs"/>
          <w:rtl/>
        </w:rPr>
        <w:t xml:space="preserve"> </w:t>
      </w:r>
      <w:r w:rsidRPr="0027308F">
        <w:rPr>
          <w:rtl/>
        </w:rPr>
        <w:t>מנת בשר</w:t>
      </w:r>
      <w:r w:rsidRPr="0027308F">
        <w:rPr>
          <w:rFonts w:hint="cs"/>
          <w:rtl/>
        </w:rPr>
        <w:t xml:space="preserve">: שניצל/עוף/פרגית/נקניקיות/גולש/סיני . בכל יום יוגש אחד מהסוגים ועוד </w:t>
      </w:r>
      <w:r w:rsidRPr="0027308F">
        <w:rPr>
          <w:rFonts w:hint="cs"/>
          <w:b/>
          <w:bCs/>
          <w:rtl/>
        </w:rPr>
        <w:t>30%</w:t>
      </w:r>
      <w:r w:rsidRPr="0027308F">
        <w:rPr>
          <w:rFonts w:hint="cs"/>
          <w:rtl/>
        </w:rPr>
        <w:t xml:space="preserve"> בשר מסוג שני (אין להגיש יום אחרי יום אותם סוגי בשר).</w:t>
      </w:r>
    </w:p>
    <w:p w:rsidR="00D7531E" w:rsidRPr="0027308F" w:rsidRDefault="00D7531E" w:rsidP="003E1BD1">
      <w:pPr>
        <w:widowControl w:val="0"/>
        <w:numPr>
          <w:ilvl w:val="3"/>
          <w:numId w:val="23"/>
        </w:numPr>
        <w:spacing w:after="100" w:line="300" w:lineRule="atLeast"/>
      </w:pPr>
      <w:r w:rsidRPr="0027308F">
        <w:rPr>
          <w:rFonts w:hint="cs"/>
          <w:rtl/>
        </w:rPr>
        <w:t xml:space="preserve">תוספת פחמימה חמה (תפו"א אפוי/פירה/פסטה/אורז) </w:t>
      </w:r>
      <w:r w:rsidR="009F09FB" w:rsidRPr="0027308F">
        <w:rPr>
          <w:rFonts w:hint="cs"/>
          <w:rtl/>
        </w:rPr>
        <w:t xml:space="preserve">ועוד </w:t>
      </w:r>
      <w:r w:rsidR="009F09FB" w:rsidRPr="0027308F">
        <w:rPr>
          <w:rFonts w:hint="cs"/>
          <w:b/>
          <w:bCs/>
          <w:rtl/>
        </w:rPr>
        <w:t>30%</w:t>
      </w:r>
      <w:r w:rsidR="009F09FB" w:rsidRPr="0027308F">
        <w:rPr>
          <w:rFonts w:hint="cs"/>
          <w:rtl/>
        </w:rPr>
        <w:t xml:space="preserve"> </w:t>
      </w:r>
      <w:r w:rsidR="009F09FB">
        <w:rPr>
          <w:rFonts w:hint="cs"/>
          <w:rtl/>
        </w:rPr>
        <w:t>פחממה</w:t>
      </w:r>
      <w:r w:rsidR="009F09FB" w:rsidRPr="0027308F">
        <w:rPr>
          <w:rFonts w:hint="cs"/>
          <w:rtl/>
        </w:rPr>
        <w:t xml:space="preserve"> מסוג שני </w:t>
      </w:r>
      <w:r w:rsidRPr="0027308F">
        <w:rPr>
          <w:rFonts w:hint="cs"/>
          <w:rtl/>
        </w:rPr>
        <w:t>ועוד</w:t>
      </w:r>
      <w:r w:rsidRPr="0027308F">
        <w:rPr>
          <w:rtl/>
        </w:rPr>
        <w:t xml:space="preserve"> </w:t>
      </w:r>
      <w:r w:rsidRPr="0027308F">
        <w:rPr>
          <w:rFonts w:hint="cs"/>
          <w:rtl/>
        </w:rPr>
        <w:t>תוספת ירק חם (גזר גמדי/כרובית מאודה/אפונה.</w:t>
      </w:r>
    </w:p>
    <w:p w:rsidR="00D7531E" w:rsidRPr="0027308F" w:rsidRDefault="00D7531E" w:rsidP="003E1BD1">
      <w:pPr>
        <w:widowControl w:val="0"/>
        <w:numPr>
          <w:ilvl w:val="3"/>
          <w:numId w:val="23"/>
        </w:numPr>
        <w:spacing w:after="100" w:line="300" w:lineRule="atLeast"/>
      </w:pPr>
      <w:r w:rsidRPr="0027308F">
        <w:rPr>
          <w:rtl/>
        </w:rPr>
        <w:t>מנה אחרונה</w:t>
      </w:r>
      <w:r w:rsidRPr="0027308F">
        <w:rPr>
          <w:rFonts w:hint="cs"/>
          <w:rtl/>
        </w:rPr>
        <w:t xml:space="preserve">: עוגה / </w:t>
      </w:r>
      <w:r w:rsidRPr="0027308F">
        <w:rPr>
          <w:rFonts w:hint="cs"/>
          <w:b/>
          <w:bCs/>
          <w:rtl/>
        </w:rPr>
        <w:t>2</w:t>
      </w:r>
      <w:r w:rsidRPr="0027308F">
        <w:rPr>
          <w:rFonts w:hint="cs"/>
          <w:rtl/>
        </w:rPr>
        <w:t xml:space="preserve"> סוגי פירות</w:t>
      </w:r>
    </w:p>
    <w:p w:rsidR="00D7531E" w:rsidRPr="0027308F" w:rsidRDefault="00D7531E" w:rsidP="003E1BD1">
      <w:pPr>
        <w:widowControl w:val="0"/>
        <w:numPr>
          <w:ilvl w:val="3"/>
          <w:numId w:val="23"/>
        </w:numPr>
        <w:spacing w:after="100" w:line="300" w:lineRule="atLeast"/>
      </w:pPr>
      <w:r w:rsidRPr="0027308F">
        <w:rPr>
          <w:rtl/>
        </w:rPr>
        <w:t>לחם, ומים מינרלים</w:t>
      </w:r>
    </w:p>
    <w:p w:rsidR="00D7531E" w:rsidRPr="0027308F" w:rsidRDefault="00D7531E" w:rsidP="003E1BD1">
      <w:pPr>
        <w:widowControl w:val="0"/>
        <w:numPr>
          <w:ilvl w:val="3"/>
          <w:numId w:val="23"/>
        </w:numPr>
        <w:spacing w:line="300" w:lineRule="atLeast"/>
      </w:pPr>
      <w:r w:rsidRPr="0027308F">
        <w:rPr>
          <w:rFonts w:hint="cs"/>
          <w:rtl/>
        </w:rPr>
        <w:t>פינת מים חמים לצורך הכנת קפה/תה כולל כל המצרכים הנדרשים לצורך כך למלווים ולתלמידים - ללא צורך בהגשה.</w:t>
      </w:r>
    </w:p>
    <w:p w:rsidR="00D7531E" w:rsidRPr="0027308F" w:rsidRDefault="00B77FE2" w:rsidP="003E1BD1">
      <w:pPr>
        <w:widowControl w:val="0"/>
        <w:numPr>
          <w:ilvl w:val="2"/>
          <w:numId w:val="7"/>
        </w:numPr>
        <w:spacing w:before="240" w:line="300" w:lineRule="atLeast"/>
        <w:ind w:right="-284"/>
      </w:pPr>
      <w:r>
        <w:rPr>
          <w:rFonts w:hint="cs"/>
          <w:rtl/>
        </w:rPr>
        <w:t xml:space="preserve">עמדה להכנת </w:t>
      </w:r>
      <w:r w:rsidR="00D7531E" w:rsidRPr="0027308F">
        <w:rPr>
          <w:rFonts w:hint="cs"/>
          <w:rtl/>
        </w:rPr>
        <w:t>א</w:t>
      </w:r>
      <w:r w:rsidR="00D7531E" w:rsidRPr="0027308F">
        <w:rPr>
          <w:rtl/>
        </w:rPr>
        <w:t xml:space="preserve">רוחות צהריים </w:t>
      </w:r>
      <w:r w:rsidR="00D7531E" w:rsidRPr="0027308F">
        <w:rPr>
          <w:rFonts w:hint="cs"/>
          <w:rtl/>
        </w:rPr>
        <w:t xml:space="preserve">נארזות (מלבד ביום הנחיתה ), </w:t>
      </w:r>
      <w:r w:rsidR="00D7531E" w:rsidRPr="0027308F">
        <w:rPr>
          <w:rtl/>
        </w:rPr>
        <w:t>כאשר כל ארוחה כוללת</w:t>
      </w:r>
      <w:r>
        <w:rPr>
          <w:rFonts w:hint="cs"/>
          <w:rtl/>
        </w:rPr>
        <w:t xml:space="preserve"> לפחות את המצרכים הבאים</w:t>
      </w:r>
      <w:r w:rsidR="00D7531E" w:rsidRPr="0027308F">
        <w:rPr>
          <w:rtl/>
        </w:rPr>
        <w:t xml:space="preserve">: </w:t>
      </w:r>
    </w:p>
    <w:p w:rsidR="006A4085" w:rsidRPr="006A4085" w:rsidRDefault="006A4085" w:rsidP="003E1BD1">
      <w:pPr>
        <w:widowControl w:val="0"/>
        <w:numPr>
          <w:ilvl w:val="3"/>
          <w:numId w:val="24"/>
        </w:numPr>
        <w:spacing w:line="300" w:lineRule="atLeast"/>
        <w:ind w:hanging="426"/>
      </w:pPr>
      <w:r w:rsidRPr="006A4085">
        <w:rPr>
          <w:rFonts w:hint="cs"/>
          <w:b/>
          <w:bCs/>
          <w:rtl/>
        </w:rPr>
        <w:t xml:space="preserve">כ- 2 </w:t>
      </w:r>
      <w:r w:rsidRPr="006A4085">
        <w:rPr>
          <w:rFonts w:hint="cs"/>
          <w:rtl/>
        </w:rPr>
        <w:t xml:space="preserve">לחמניות / כריכים (מיני בגט) מינימום לתלמיד  ולחם פרוס חופשי </w:t>
      </w:r>
    </w:p>
    <w:p w:rsidR="006A4085" w:rsidRPr="006A4085" w:rsidRDefault="006A4085" w:rsidP="003E1BD1">
      <w:pPr>
        <w:widowControl w:val="0"/>
        <w:numPr>
          <w:ilvl w:val="3"/>
          <w:numId w:val="24"/>
        </w:numPr>
        <w:spacing w:line="300" w:lineRule="atLeast"/>
        <w:ind w:hanging="426"/>
      </w:pPr>
      <w:r w:rsidRPr="006A4085">
        <w:rPr>
          <w:rFonts w:hint="cs"/>
          <w:rtl/>
        </w:rPr>
        <w:t xml:space="preserve">גבינה לבנה, גבינת שמנת ,גבינה צהובה,  ממרח שוקולד, ריבה, ממרח בוטנים  ביצים, טונה, , דבש </w:t>
      </w:r>
    </w:p>
    <w:p w:rsidR="006A4085" w:rsidRPr="006A4085" w:rsidRDefault="006A4085" w:rsidP="003E1BD1">
      <w:pPr>
        <w:widowControl w:val="0"/>
        <w:numPr>
          <w:ilvl w:val="3"/>
          <w:numId w:val="24"/>
        </w:numPr>
        <w:spacing w:line="300" w:lineRule="atLeast"/>
        <w:ind w:hanging="426"/>
      </w:pPr>
      <w:r w:rsidRPr="006A4085">
        <w:rPr>
          <w:rFonts w:hint="cs"/>
          <w:rtl/>
        </w:rPr>
        <w:t xml:space="preserve">שקיות אריזה ,סכינים לחיתוך הלחמניות, סכיני מריחה , מפיות נייר </w:t>
      </w:r>
    </w:p>
    <w:p w:rsidR="006A4085" w:rsidRPr="006A4085" w:rsidRDefault="006A4085" w:rsidP="003E1BD1">
      <w:pPr>
        <w:widowControl w:val="0"/>
        <w:numPr>
          <w:ilvl w:val="3"/>
          <w:numId w:val="24"/>
        </w:numPr>
        <w:spacing w:line="300" w:lineRule="atLeast"/>
        <w:ind w:hanging="426"/>
      </w:pPr>
      <w:r w:rsidRPr="006A4085">
        <w:rPr>
          <w:rFonts w:hint="cs"/>
          <w:rtl/>
        </w:rPr>
        <w:t>ירקות לא חתוכים .</w:t>
      </w:r>
    </w:p>
    <w:p w:rsidR="006A4085" w:rsidRPr="006A4085" w:rsidRDefault="006A4085" w:rsidP="003E1BD1">
      <w:pPr>
        <w:widowControl w:val="0"/>
        <w:numPr>
          <w:ilvl w:val="3"/>
          <w:numId w:val="24"/>
        </w:numPr>
        <w:spacing w:line="300" w:lineRule="atLeast"/>
        <w:ind w:hanging="426"/>
      </w:pPr>
      <w:r w:rsidRPr="006A4085">
        <w:rPr>
          <w:rFonts w:hint="cs"/>
          <w:rtl/>
        </w:rPr>
        <w:t>לכל מנה יתווספו</w:t>
      </w:r>
      <w:r w:rsidRPr="006A4085">
        <w:rPr>
          <w:rFonts w:hint="cs"/>
          <w:b/>
          <w:bCs/>
          <w:rtl/>
        </w:rPr>
        <w:t xml:space="preserve"> </w:t>
      </w:r>
      <w:r w:rsidRPr="006A4085">
        <w:rPr>
          <w:rFonts w:hint="cs"/>
          <w:rtl/>
        </w:rPr>
        <w:t>פרי</w:t>
      </w:r>
      <w:r w:rsidRPr="006A4085">
        <w:rPr>
          <w:rtl/>
        </w:rPr>
        <w:t xml:space="preserve"> </w:t>
      </w:r>
      <w:r w:rsidRPr="006A4085">
        <w:rPr>
          <w:rFonts w:hint="cs"/>
          <w:rtl/>
        </w:rPr>
        <w:t>ושתיי</w:t>
      </w:r>
      <w:r w:rsidRPr="006A4085">
        <w:rPr>
          <w:rFonts w:hint="eastAsia"/>
          <w:rtl/>
        </w:rPr>
        <w:t>ה</w:t>
      </w:r>
      <w:r w:rsidRPr="006A4085">
        <w:rPr>
          <w:rFonts w:hint="cs"/>
          <w:rtl/>
        </w:rPr>
        <w:t xml:space="preserve"> מתוקה .</w:t>
      </w:r>
    </w:p>
    <w:p w:rsidR="006A4085" w:rsidRPr="006A4085" w:rsidRDefault="006A4085" w:rsidP="003E1BD1">
      <w:pPr>
        <w:widowControl w:val="0"/>
        <w:numPr>
          <w:ilvl w:val="3"/>
          <w:numId w:val="24"/>
        </w:numPr>
        <w:spacing w:line="300" w:lineRule="atLeast"/>
        <w:ind w:hanging="426"/>
      </w:pPr>
      <w:r w:rsidRPr="006A4085">
        <w:rPr>
          <w:rtl/>
        </w:rPr>
        <w:t>ממתק או כל סוג אחר</w:t>
      </w:r>
      <w:r w:rsidRPr="006A4085">
        <w:rPr>
          <w:rFonts w:hint="cs"/>
          <w:rtl/>
        </w:rPr>
        <w:t xml:space="preserve"> של חטיף</w:t>
      </w:r>
      <w:r w:rsidRPr="006A4085">
        <w:rPr>
          <w:rtl/>
        </w:rPr>
        <w:t xml:space="preserve"> שיתואם ויאושר ע"י </w:t>
      </w:r>
      <w:r w:rsidRPr="006A4085">
        <w:rPr>
          <w:rFonts w:hint="cs"/>
          <w:rtl/>
        </w:rPr>
        <w:t xml:space="preserve">מנהל המשלחת/מטה פולין. ביום הטיסה חזור לארץ יסופק חטיף נוסף ( בנוסף לחטיף הבוקר ), החטיף יחולק  בטיסה ע"י מנהל המשלחת . </w:t>
      </w:r>
    </w:p>
    <w:p w:rsidR="006A4085" w:rsidRPr="006A4085" w:rsidRDefault="006A4085" w:rsidP="003E1BD1">
      <w:pPr>
        <w:widowControl w:val="0"/>
        <w:numPr>
          <w:ilvl w:val="3"/>
          <w:numId w:val="24"/>
        </w:numPr>
        <w:spacing w:line="300" w:lineRule="atLeast"/>
        <w:ind w:hanging="426"/>
      </w:pPr>
      <w:r w:rsidRPr="006A4085">
        <w:rPr>
          <w:rFonts w:hint="cs"/>
          <w:rtl/>
        </w:rPr>
        <w:t>יש לדאוג  לספק חטיפים  ללא גלוטן / ללא סוכר בכל ימות המשלחת  על פי הרשימות</w:t>
      </w:r>
    </w:p>
    <w:p w:rsidR="00D7531E" w:rsidRDefault="00D7531E" w:rsidP="003E1BD1">
      <w:pPr>
        <w:widowControl w:val="0"/>
        <w:numPr>
          <w:ilvl w:val="3"/>
          <w:numId w:val="24"/>
        </w:numPr>
        <w:spacing w:line="300" w:lineRule="atLeast"/>
        <w:ind w:hanging="426"/>
      </w:pPr>
      <w:r w:rsidRPr="0027308F">
        <w:rPr>
          <w:rFonts w:hint="cs"/>
          <w:rtl/>
        </w:rPr>
        <w:t>משלחות רשאיות לבקש ארוחה צהרים ארוזה לשבת ללא תוספת מחיר.</w:t>
      </w:r>
    </w:p>
    <w:p w:rsidR="00B91466" w:rsidRPr="0027308F" w:rsidRDefault="00B91466" w:rsidP="003E1BD1">
      <w:pPr>
        <w:widowControl w:val="0"/>
        <w:numPr>
          <w:ilvl w:val="3"/>
          <w:numId w:val="24"/>
        </w:numPr>
        <w:spacing w:line="300" w:lineRule="atLeast"/>
        <w:ind w:hanging="426"/>
      </w:pPr>
      <w:r>
        <w:rPr>
          <w:rFonts w:hint="cs"/>
          <w:rtl/>
        </w:rPr>
        <w:lastRenderedPageBreak/>
        <w:t xml:space="preserve">באחריות המנהלן </w:t>
      </w:r>
      <w:r w:rsidRPr="000B4C7D">
        <w:rPr>
          <w:rtl/>
        </w:rPr>
        <w:t>ל</w:t>
      </w:r>
      <w:r>
        <w:rPr>
          <w:rFonts w:hint="cs"/>
          <w:rtl/>
        </w:rPr>
        <w:t xml:space="preserve">סייע בארגון לכל אוטובוס </w:t>
      </w:r>
      <w:r w:rsidRPr="000B4C7D">
        <w:rPr>
          <w:rtl/>
        </w:rPr>
        <w:t xml:space="preserve">לנסיעה </w:t>
      </w:r>
      <w:r>
        <w:rPr>
          <w:rFonts w:hint="cs"/>
          <w:rtl/>
        </w:rPr>
        <w:t xml:space="preserve">היומית </w:t>
      </w:r>
      <w:r w:rsidRPr="000B4C7D">
        <w:rPr>
          <w:rtl/>
        </w:rPr>
        <w:t>ארגז</w:t>
      </w:r>
      <w:r>
        <w:rPr>
          <w:rFonts w:hint="cs"/>
          <w:rtl/>
        </w:rPr>
        <w:t xml:space="preserve">/ חבילה </w:t>
      </w:r>
      <w:r w:rsidRPr="000B4C7D">
        <w:rPr>
          <w:rtl/>
        </w:rPr>
        <w:t xml:space="preserve"> עם </w:t>
      </w:r>
      <w:r>
        <w:rPr>
          <w:rFonts w:hint="cs"/>
          <w:rtl/>
        </w:rPr>
        <w:t xml:space="preserve"> 2 </w:t>
      </w:r>
      <w:r w:rsidRPr="000B4C7D">
        <w:rPr>
          <w:rtl/>
        </w:rPr>
        <w:t>לחמים פרוסים, ממרח</w:t>
      </w:r>
      <w:r>
        <w:rPr>
          <w:rFonts w:hint="cs"/>
          <w:rtl/>
        </w:rPr>
        <w:t xml:space="preserve"> </w:t>
      </w:r>
      <w:r w:rsidRPr="000B4C7D">
        <w:rPr>
          <w:rtl/>
        </w:rPr>
        <w:t>שוקולד, ריבה וממרח בוטנים ומעט פירות לצורך</w:t>
      </w:r>
      <w:r>
        <w:rPr>
          <w:rFonts w:hint="cs"/>
          <w:rtl/>
        </w:rPr>
        <w:t xml:space="preserve"> תגבור ו</w:t>
      </w:r>
      <w:r w:rsidRPr="000B4C7D">
        <w:rPr>
          <w:rtl/>
        </w:rPr>
        <w:t xml:space="preserve">מתן מענה </w:t>
      </w:r>
      <w:r>
        <w:rPr>
          <w:rFonts w:hint="cs"/>
          <w:rtl/>
        </w:rPr>
        <w:t xml:space="preserve">לתקלות </w:t>
      </w:r>
      <w:r w:rsidRPr="000B4C7D">
        <w:rPr>
          <w:rtl/>
        </w:rPr>
        <w:t xml:space="preserve">במהלך </w:t>
      </w:r>
      <w:r>
        <w:rPr>
          <w:rFonts w:hint="cs"/>
          <w:rtl/>
        </w:rPr>
        <w:t>היום</w:t>
      </w:r>
      <w:r w:rsidRPr="000B4C7D">
        <w:rPr>
          <w:rtl/>
        </w:rPr>
        <w:t>.</w:t>
      </w:r>
      <w:r>
        <w:rPr>
          <w:rFonts w:hint="cs"/>
          <w:rtl/>
        </w:rPr>
        <w:t xml:space="preserve"> (הפריטים יילקח</w:t>
      </w:r>
      <w:r>
        <w:rPr>
          <w:rFonts w:hint="eastAsia"/>
          <w:rtl/>
        </w:rPr>
        <w:t>ו</w:t>
      </w:r>
      <w:r>
        <w:rPr>
          <w:rFonts w:hint="cs"/>
          <w:rtl/>
        </w:rPr>
        <w:t xml:space="preserve"> מהמוצרים של ארוחת הבוקר ) </w:t>
      </w:r>
    </w:p>
    <w:p w:rsidR="00D7531E" w:rsidRDefault="00D7531E" w:rsidP="00D7531E">
      <w:pPr>
        <w:widowControl w:val="0"/>
        <w:spacing w:line="300" w:lineRule="atLeast"/>
        <w:ind w:left="2268"/>
        <w:rPr>
          <w:rtl/>
        </w:rPr>
      </w:pPr>
      <w:r w:rsidRPr="0027308F">
        <w:rPr>
          <w:rFonts w:hint="cs"/>
          <w:rtl/>
        </w:rPr>
        <w:t xml:space="preserve">חל איסור להמיר את הארוחות ארוזות/נארזות בכסף לקנית מזון אחר.  </w:t>
      </w:r>
    </w:p>
    <w:p w:rsidR="00D7531E" w:rsidRPr="0027308F" w:rsidRDefault="00B72915" w:rsidP="003E1BD1">
      <w:pPr>
        <w:widowControl w:val="0"/>
        <w:numPr>
          <w:ilvl w:val="2"/>
          <w:numId w:val="7"/>
        </w:numPr>
        <w:spacing w:before="240" w:line="300" w:lineRule="atLeast"/>
        <w:ind w:right="-284"/>
      </w:pPr>
      <w:r>
        <w:rPr>
          <w:rFonts w:hint="cs"/>
          <w:rtl/>
        </w:rPr>
        <w:t>הספק</w:t>
      </w:r>
      <w:r w:rsidR="00D7531E" w:rsidRPr="0027308F">
        <w:rPr>
          <w:rFonts w:hint="cs"/>
          <w:rtl/>
        </w:rPr>
        <w:t xml:space="preserve"> אינו רשאי לבצע המרת ארוחות כאמור לעיל אף אם יתבקש לעשות זאת, מחובתו לספק את הארוחה בכל מצב.</w:t>
      </w:r>
    </w:p>
    <w:p w:rsidR="00D7531E" w:rsidRDefault="00D7531E" w:rsidP="003E1BD1">
      <w:pPr>
        <w:widowControl w:val="0"/>
        <w:numPr>
          <w:ilvl w:val="2"/>
          <w:numId w:val="7"/>
        </w:numPr>
        <w:spacing w:before="240" w:line="300" w:lineRule="atLeast"/>
        <w:ind w:right="-284"/>
        <w:rPr>
          <w:rtl/>
        </w:rPr>
      </w:pPr>
      <w:r w:rsidRPr="0027308F">
        <w:rPr>
          <w:rFonts w:hint="cs"/>
          <w:rtl/>
        </w:rPr>
        <w:t xml:space="preserve">היה ותדרש ארוחה </w:t>
      </w:r>
      <w:r w:rsidRPr="00C00629">
        <w:rPr>
          <w:rFonts w:hint="cs"/>
          <w:rtl/>
        </w:rPr>
        <w:t>ארוזה</w:t>
      </w:r>
      <w:r w:rsidRPr="0027308F">
        <w:rPr>
          <w:rFonts w:hint="cs"/>
          <w:rtl/>
        </w:rPr>
        <w:t xml:space="preserve"> כתחליף לארוחת הערב החמה לפני הטיסה חזרה לישראל עקב אילוץ כזה או אחר תסופק זו לפני הכניסה לשדה (ללא תוספת מחיר )  ו</w:t>
      </w:r>
      <w:r w:rsidRPr="0027308F">
        <w:rPr>
          <w:rFonts w:hint="eastAsia"/>
          <w:rtl/>
        </w:rPr>
        <w:t>תהיה</w:t>
      </w:r>
      <w:r w:rsidRPr="0027308F">
        <w:rPr>
          <w:rtl/>
        </w:rPr>
        <w:t xml:space="preserve"> </w:t>
      </w:r>
      <w:r w:rsidRPr="0027308F">
        <w:rPr>
          <w:rFonts w:hint="eastAsia"/>
          <w:rtl/>
        </w:rPr>
        <w:t>על</w:t>
      </w:r>
      <w:r w:rsidRPr="0027308F">
        <w:rPr>
          <w:rtl/>
        </w:rPr>
        <w:t xml:space="preserve"> </w:t>
      </w:r>
      <w:r w:rsidRPr="0027308F">
        <w:rPr>
          <w:rFonts w:hint="eastAsia"/>
          <w:rtl/>
        </w:rPr>
        <w:t>בסיס</w:t>
      </w:r>
      <w:r w:rsidRPr="0027308F">
        <w:rPr>
          <w:rtl/>
        </w:rPr>
        <w:t xml:space="preserve"> </w:t>
      </w:r>
      <w:r w:rsidRPr="00C00629">
        <w:rPr>
          <w:rtl/>
        </w:rPr>
        <w:t>2</w:t>
      </w:r>
      <w:r w:rsidRPr="0027308F">
        <w:rPr>
          <w:rFonts w:hint="cs"/>
          <w:rtl/>
        </w:rPr>
        <w:t xml:space="preserve"> לחמניות/כריכים (במשקל מינימום של </w:t>
      </w:r>
      <w:r w:rsidRPr="00C00629">
        <w:rPr>
          <w:rFonts w:hint="cs"/>
          <w:rtl/>
        </w:rPr>
        <w:t>300</w:t>
      </w:r>
      <w:r w:rsidRPr="0027308F">
        <w:rPr>
          <w:rFonts w:hint="cs"/>
          <w:rtl/>
        </w:rPr>
        <w:t xml:space="preserve"> גרם לכריך) עם שניצלים  / צמחוני/טבעוני  ,פחית שתיה , (סלט אישי/ירקות )   מאפה מתוק ארוז אישי במשקל של </w:t>
      </w:r>
      <w:r w:rsidRPr="00C00629">
        <w:rPr>
          <w:rFonts w:hint="cs"/>
          <w:rtl/>
        </w:rPr>
        <w:t>90</w:t>
      </w:r>
      <w:r w:rsidRPr="0027308F">
        <w:rPr>
          <w:rFonts w:hint="cs"/>
          <w:rtl/>
        </w:rPr>
        <w:t xml:space="preserve"> ג' לפחות וחטיף מלוח אישי (כגון: ביגלה, במבה, ביסלי). </w:t>
      </w:r>
    </w:p>
    <w:p w:rsidR="00D7531E" w:rsidRPr="0027308F" w:rsidRDefault="00D7531E" w:rsidP="003E1BD1">
      <w:pPr>
        <w:widowControl w:val="0"/>
        <w:numPr>
          <w:ilvl w:val="2"/>
          <w:numId w:val="7"/>
        </w:numPr>
        <w:spacing w:before="240" w:line="300" w:lineRule="atLeast"/>
        <w:ind w:right="-284"/>
        <w:rPr>
          <w:rtl/>
        </w:rPr>
      </w:pPr>
      <w:r w:rsidRPr="0027308F">
        <w:rPr>
          <w:rFonts w:hint="cs"/>
          <w:rtl/>
        </w:rPr>
        <w:t xml:space="preserve">יצוין כי מוצרי המזון לארוחה הנארזת שיסופקו במקביל לארוחת הבוקר (לשם הכנת הארוחה הנארזת) לא יהיו על חשבון ארוחת הבוקר אלא בתוספת לארוחה. </w:t>
      </w:r>
      <w:r w:rsidR="00B72915">
        <w:rPr>
          <w:rFonts w:hint="cs"/>
          <w:rtl/>
        </w:rPr>
        <w:t>הספק</w:t>
      </w:r>
      <w:r w:rsidRPr="0027308F">
        <w:rPr>
          <w:rFonts w:hint="cs"/>
          <w:rtl/>
        </w:rPr>
        <w:t xml:space="preserve"> יספק מוצרי מזון בכמות המתאימה למספר המשתתפים במשלחת. </w:t>
      </w:r>
    </w:p>
    <w:p w:rsidR="00D7531E" w:rsidRPr="00C00629" w:rsidRDefault="00D7531E" w:rsidP="003E1BD1">
      <w:pPr>
        <w:widowControl w:val="0"/>
        <w:numPr>
          <w:ilvl w:val="2"/>
          <w:numId w:val="7"/>
        </w:numPr>
        <w:spacing w:before="240" w:line="300" w:lineRule="atLeast"/>
        <w:ind w:right="-284"/>
      </w:pPr>
      <w:r w:rsidRPr="00C00629">
        <w:rPr>
          <w:rFonts w:hint="cs"/>
          <w:rtl/>
        </w:rPr>
        <w:t xml:space="preserve">ארוחת ליל שבת </w:t>
      </w:r>
      <w:r w:rsidRPr="00C00629">
        <w:rPr>
          <w:rtl/>
        </w:rPr>
        <w:t>–</w:t>
      </w:r>
      <w:r w:rsidRPr="00C00629">
        <w:rPr>
          <w:rFonts w:hint="cs"/>
          <w:rtl/>
        </w:rPr>
        <w:t xml:space="preserve"> מפרט ארוחת ליל שבת הינה במפרט שונה ותכלול את המרכיבים הבאים:</w:t>
      </w:r>
    </w:p>
    <w:p w:rsidR="00D7531E" w:rsidRPr="0027308F" w:rsidRDefault="00D7531E" w:rsidP="003E1BD1">
      <w:pPr>
        <w:widowControl w:val="0"/>
        <w:numPr>
          <w:ilvl w:val="3"/>
          <w:numId w:val="25"/>
        </w:numPr>
        <w:spacing w:after="100" w:line="300" w:lineRule="atLeast"/>
      </w:pPr>
      <w:r w:rsidRPr="0027308F">
        <w:rPr>
          <w:rFonts w:hint="cs"/>
          <w:rtl/>
        </w:rPr>
        <w:t>שולחנות ערוכים לסעודה חגיגית הכוללים מפה לבנה, מפיות אישיות צבעוניות, כוס לקידוש.</w:t>
      </w:r>
    </w:p>
    <w:p w:rsidR="00D7531E" w:rsidRPr="0027308F" w:rsidRDefault="00D7531E" w:rsidP="003E1BD1">
      <w:pPr>
        <w:widowControl w:val="0"/>
        <w:numPr>
          <w:ilvl w:val="3"/>
          <w:numId w:val="25"/>
        </w:numPr>
        <w:spacing w:after="100" w:line="300" w:lineRule="atLeast"/>
      </w:pPr>
      <w:r w:rsidRPr="0027308F">
        <w:rPr>
          <w:rFonts w:hint="cs"/>
          <w:rtl/>
        </w:rPr>
        <w:t xml:space="preserve">מיץ ענבים לקידוש, </w:t>
      </w:r>
      <w:r w:rsidRPr="0027308F">
        <w:rPr>
          <w:rFonts w:hint="cs"/>
          <w:b/>
          <w:bCs/>
          <w:rtl/>
        </w:rPr>
        <w:t>2</w:t>
      </w:r>
      <w:r w:rsidRPr="0027308F">
        <w:rPr>
          <w:rFonts w:hint="cs"/>
          <w:rtl/>
        </w:rPr>
        <w:t xml:space="preserve"> חלות לשבת (כנ"ל בארוחת יום שבת)</w:t>
      </w:r>
    </w:p>
    <w:p w:rsidR="00D7531E" w:rsidRPr="0027308F" w:rsidRDefault="00D7531E" w:rsidP="003E1BD1">
      <w:pPr>
        <w:widowControl w:val="0"/>
        <w:numPr>
          <w:ilvl w:val="3"/>
          <w:numId w:val="25"/>
        </w:numPr>
        <w:spacing w:after="100" w:line="300" w:lineRule="atLeast"/>
      </w:pPr>
      <w:r w:rsidRPr="0027308F">
        <w:rPr>
          <w:rFonts w:hint="cs"/>
          <w:rtl/>
        </w:rPr>
        <w:t>לחמנייה אישית + לחם</w:t>
      </w:r>
    </w:p>
    <w:p w:rsidR="00D7531E" w:rsidRPr="0027308F" w:rsidRDefault="00D7531E" w:rsidP="003E1BD1">
      <w:pPr>
        <w:widowControl w:val="0"/>
        <w:numPr>
          <w:ilvl w:val="3"/>
          <w:numId w:val="25"/>
        </w:numPr>
        <w:spacing w:after="100" w:line="300" w:lineRule="atLeast"/>
      </w:pPr>
      <w:r w:rsidRPr="0027308F">
        <w:rPr>
          <w:rFonts w:hint="cs"/>
          <w:rtl/>
        </w:rPr>
        <w:t>שתיה ממותקת: מוגזת (ממותג בינלאומי מוכר כגון: קולה/ספרייט, מיצים</w:t>
      </w:r>
    </w:p>
    <w:p w:rsidR="00D7531E" w:rsidRPr="0027308F" w:rsidRDefault="00D7531E" w:rsidP="003E1BD1">
      <w:pPr>
        <w:widowControl w:val="0"/>
        <w:numPr>
          <w:ilvl w:val="3"/>
          <w:numId w:val="25"/>
        </w:numPr>
        <w:spacing w:after="100" w:line="300" w:lineRule="atLeast"/>
      </w:pPr>
      <w:r w:rsidRPr="0027308F">
        <w:rPr>
          <w:rFonts w:hint="cs"/>
          <w:rtl/>
        </w:rPr>
        <w:t>מים מינרלים</w:t>
      </w:r>
    </w:p>
    <w:p w:rsidR="00D7531E" w:rsidRPr="0027308F" w:rsidRDefault="00D7531E" w:rsidP="003E1BD1">
      <w:pPr>
        <w:widowControl w:val="0"/>
        <w:numPr>
          <w:ilvl w:val="3"/>
          <w:numId w:val="25"/>
        </w:numPr>
        <w:spacing w:after="100" w:line="300" w:lineRule="atLeast"/>
      </w:pPr>
      <w:r w:rsidRPr="0027308F">
        <w:rPr>
          <w:rFonts w:hint="cs"/>
          <w:b/>
          <w:bCs/>
          <w:rtl/>
        </w:rPr>
        <w:t>4</w:t>
      </w:r>
      <w:r w:rsidRPr="0027308F">
        <w:rPr>
          <w:rFonts w:hint="cs"/>
          <w:rtl/>
        </w:rPr>
        <w:t xml:space="preserve"> סוגי סלטים: ירקות, כרוב לבן, חומוס, טחינה</w:t>
      </w:r>
    </w:p>
    <w:p w:rsidR="00D7531E" w:rsidRPr="0027308F" w:rsidRDefault="00D7531E" w:rsidP="003E1BD1">
      <w:pPr>
        <w:widowControl w:val="0"/>
        <w:numPr>
          <w:ilvl w:val="3"/>
          <w:numId w:val="25"/>
        </w:numPr>
        <w:spacing w:after="100" w:line="300" w:lineRule="atLeast"/>
      </w:pPr>
      <w:r w:rsidRPr="0027308F">
        <w:rPr>
          <w:rtl/>
        </w:rPr>
        <w:t>מרק</w:t>
      </w:r>
      <w:r w:rsidRPr="0027308F">
        <w:rPr>
          <w:rFonts w:hint="cs"/>
          <w:rtl/>
        </w:rPr>
        <w:t xml:space="preserve"> ירקות (כולל שקדי מרק או איטריות) בהגשה</w:t>
      </w:r>
    </w:p>
    <w:p w:rsidR="00D7531E" w:rsidRPr="0027308F" w:rsidRDefault="00D7531E" w:rsidP="003E1BD1">
      <w:pPr>
        <w:widowControl w:val="0"/>
        <w:numPr>
          <w:ilvl w:val="3"/>
          <w:numId w:val="25"/>
        </w:numPr>
        <w:spacing w:after="100" w:line="300" w:lineRule="atLeast"/>
      </w:pPr>
      <w:r w:rsidRPr="0027308F">
        <w:rPr>
          <w:rFonts w:hint="cs"/>
          <w:rtl/>
        </w:rPr>
        <w:t>מנה ראשונה: דג סלמון/ דג בסגנון מרוקאי</w:t>
      </w:r>
    </w:p>
    <w:p w:rsidR="00D7531E" w:rsidRPr="0027308F" w:rsidRDefault="00D7531E" w:rsidP="003E1BD1">
      <w:pPr>
        <w:widowControl w:val="0"/>
        <w:numPr>
          <w:ilvl w:val="3"/>
          <w:numId w:val="25"/>
        </w:numPr>
        <w:spacing w:after="100" w:line="300" w:lineRule="atLeast"/>
      </w:pPr>
      <w:r w:rsidRPr="0027308F">
        <w:rPr>
          <w:rFonts w:hint="cs"/>
          <w:rtl/>
        </w:rPr>
        <w:t>מנה עיקרית: עוף/צלי בשר</w:t>
      </w:r>
      <w:r w:rsidRPr="0027308F">
        <w:rPr>
          <w:rtl/>
        </w:rPr>
        <w:t>–</w:t>
      </w:r>
      <w:r w:rsidRPr="0027308F">
        <w:rPr>
          <w:rFonts w:hint="cs"/>
          <w:rtl/>
        </w:rPr>
        <w:t xml:space="preserve"> מנה אישית תהיה לפחות </w:t>
      </w:r>
      <w:r w:rsidRPr="0027308F">
        <w:rPr>
          <w:rFonts w:hint="cs"/>
          <w:b/>
          <w:bCs/>
          <w:rtl/>
        </w:rPr>
        <w:t>250</w:t>
      </w:r>
      <w:r w:rsidRPr="0027308F">
        <w:rPr>
          <w:rFonts w:hint="cs"/>
          <w:rtl/>
        </w:rPr>
        <w:t xml:space="preserve"> גרם</w:t>
      </w:r>
    </w:p>
    <w:p w:rsidR="00D7531E" w:rsidRPr="0027308F" w:rsidRDefault="00D7531E" w:rsidP="003E1BD1">
      <w:pPr>
        <w:widowControl w:val="0"/>
        <w:numPr>
          <w:ilvl w:val="3"/>
          <w:numId w:val="25"/>
        </w:numPr>
        <w:spacing w:after="100" w:line="300" w:lineRule="atLeast"/>
      </w:pPr>
      <w:r w:rsidRPr="0027308F">
        <w:rPr>
          <w:rFonts w:hint="cs"/>
          <w:b/>
          <w:bCs/>
          <w:rtl/>
        </w:rPr>
        <w:t>2</w:t>
      </w:r>
      <w:r w:rsidRPr="0027308F">
        <w:rPr>
          <w:rFonts w:hint="cs"/>
          <w:rtl/>
        </w:rPr>
        <w:t xml:space="preserve"> תוספות: פחמימה (אורז/תפו"א/פסטה), ירק חם</w:t>
      </w:r>
    </w:p>
    <w:p w:rsidR="00D7531E" w:rsidRPr="0027308F" w:rsidRDefault="00D7531E" w:rsidP="003E1BD1">
      <w:pPr>
        <w:widowControl w:val="0"/>
        <w:numPr>
          <w:ilvl w:val="3"/>
          <w:numId w:val="25"/>
        </w:numPr>
        <w:spacing w:after="100" w:line="300" w:lineRule="atLeast"/>
      </w:pPr>
      <w:r w:rsidRPr="0027308F">
        <w:rPr>
          <w:rFonts w:hint="cs"/>
          <w:rtl/>
        </w:rPr>
        <w:t xml:space="preserve">מנה אחרונה </w:t>
      </w:r>
      <w:r w:rsidRPr="0027308F">
        <w:rPr>
          <w:rtl/>
        </w:rPr>
        <w:t>–</w:t>
      </w:r>
      <w:r w:rsidRPr="0027308F">
        <w:rPr>
          <w:rFonts w:hint="cs"/>
          <w:rtl/>
        </w:rPr>
        <w:t xml:space="preserve"> עוגה + פרי</w:t>
      </w:r>
    </w:p>
    <w:p w:rsidR="00D7531E" w:rsidRPr="0027308F" w:rsidRDefault="00D7531E" w:rsidP="003E1BD1">
      <w:pPr>
        <w:widowControl w:val="0"/>
        <w:numPr>
          <w:ilvl w:val="3"/>
          <w:numId w:val="25"/>
        </w:numPr>
        <w:spacing w:line="300" w:lineRule="atLeast"/>
      </w:pPr>
      <w:r w:rsidRPr="0027308F">
        <w:rPr>
          <w:rFonts w:hint="cs"/>
          <w:rtl/>
        </w:rPr>
        <w:t>משקה חם: קפה/תה</w:t>
      </w:r>
    </w:p>
    <w:p w:rsidR="00D7531E" w:rsidRPr="0027308F" w:rsidRDefault="00D7531E" w:rsidP="003E1BD1">
      <w:pPr>
        <w:widowControl w:val="0"/>
        <w:numPr>
          <w:ilvl w:val="2"/>
          <w:numId w:val="7"/>
        </w:numPr>
        <w:spacing w:before="240" w:line="300" w:lineRule="atLeast"/>
        <w:ind w:right="-284"/>
      </w:pPr>
      <w:r w:rsidRPr="0027308F">
        <w:rPr>
          <w:rFonts w:hint="cs"/>
          <w:rtl/>
        </w:rPr>
        <w:t>משלחות דתיות היוצאות מהמלון לתפילת שבת בבוקר, רשאיות לקבל משקה חם ועוגה טרם היציאה ולאחר התפילה יקבלו שתיה, עוגות ופירות (המרת הארוחה הנארזת) הארוחה החמה תוגש בצהרים (כסעודה שלישית) ובערב תוגש "ארוחת הבוקר".</w:t>
      </w:r>
    </w:p>
    <w:p w:rsidR="00D7531E" w:rsidRPr="0027308F" w:rsidRDefault="00D7531E" w:rsidP="003E1BD1">
      <w:pPr>
        <w:widowControl w:val="0"/>
        <w:numPr>
          <w:ilvl w:val="2"/>
          <w:numId w:val="7"/>
        </w:numPr>
        <w:spacing w:before="240" w:line="300" w:lineRule="atLeast"/>
        <w:ind w:right="-284"/>
      </w:pPr>
      <w:r w:rsidRPr="0027308F">
        <w:rPr>
          <w:rFonts w:hint="cs"/>
          <w:rtl/>
        </w:rPr>
        <w:t xml:space="preserve">לכל משתתף - </w:t>
      </w:r>
      <w:r w:rsidRPr="0027308F">
        <w:rPr>
          <w:rtl/>
        </w:rPr>
        <w:t xml:space="preserve">בקבוק מים מינרלים </w:t>
      </w:r>
      <w:smartTag w:uri="urn:schemas-microsoft-com:office:smarttags" w:element="metricconverter">
        <w:smartTagPr>
          <w:attr w:name="ProductID" w:val="1.5 ליטר"/>
        </w:smartTagPr>
        <w:r w:rsidRPr="00C00629">
          <w:rPr>
            <w:rtl/>
          </w:rPr>
          <w:t>1.5</w:t>
        </w:r>
        <w:r w:rsidRPr="0027308F">
          <w:rPr>
            <w:rtl/>
          </w:rPr>
          <w:t xml:space="preserve"> ליטר</w:t>
        </w:r>
      </w:smartTag>
      <w:r w:rsidRPr="0027308F">
        <w:rPr>
          <w:rtl/>
        </w:rPr>
        <w:t xml:space="preserve"> </w:t>
      </w:r>
      <w:r w:rsidRPr="0027308F">
        <w:rPr>
          <w:rFonts w:hint="cs"/>
          <w:rtl/>
        </w:rPr>
        <w:t>לכל יום של ה</w:t>
      </w:r>
      <w:r w:rsidRPr="0027308F">
        <w:rPr>
          <w:rtl/>
        </w:rPr>
        <w:t>מסע.</w:t>
      </w:r>
    </w:p>
    <w:p w:rsidR="00D7531E" w:rsidRPr="0027308F" w:rsidRDefault="00485339" w:rsidP="003E1BD1">
      <w:pPr>
        <w:widowControl w:val="0"/>
        <w:numPr>
          <w:ilvl w:val="2"/>
          <w:numId w:val="7"/>
        </w:numPr>
        <w:spacing w:before="240" w:line="300" w:lineRule="atLeast"/>
        <w:ind w:right="-284"/>
        <w:rPr>
          <w:rtl/>
        </w:rPr>
      </w:pPr>
      <w:r>
        <w:rPr>
          <w:rtl/>
        </w:rPr>
        <w:br w:type="page"/>
      </w:r>
      <w:r w:rsidR="00B72915">
        <w:rPr>
          <w:rFonts w:hint="cs"/>
          <w:rtl/>
        </w:rPr>
        <w:lastRenderedPageBreak/>
        <w:t>הספק</w:t>
      </w:r>
      <w:r w:rsidR="00D7531E" w:rsidRPr="0027308F">
        <w:rPr>
          <w:rFonts w:hint="cs"/>
          <w:rtl/>
        </w:rPr>
        <w:t xml:space="preserve"> נדרש לספק ציוד להגשה בחדרי אוכל שאינם כשרים וזאת על מנת שלא לפגוע בכשרות המזון המוגש:</w:t>
      </w:r>
    </w:p>
    <w:p w:rsidR="00D7531E" w:rsidRPr="0027308F" w:rsidRDefault="00D7531E" w:rsidP="00D7531E">
      <w:pPr>
        <w:widowControl w:val="0"/>
        <w:spacing w:line="300" w:lineRule="atLeast"/>
        <w:ind w:left="2835" w:right="3402"/>
        <w:rPr>
          <w:rtl/>
        </w:rPr>
      </w:pPr>
    </w:p>
    <w:p w:rsidR="00D7531E" w:rsidRPr="0027308F" w:rsidRDefault="00D7531E" w:rsidP="003E1BD1">
      <w:pPr>
        <w:widowControl w:val="0"/>
        <w:numPr>
          <w:ilvl w:val="3"/>
          <w:numId w:val="26"/>
        </w:numPr>
      </w:pPr>
      <w:r w:rsidRPr="0027308F">
        <w:rPr>
          <w:rFonts w:hint="cs"/>
          <w:rtl/>
        </w:rPr>
        <w:t>כמות מערכות כלי אוכל חד פעמיים למשתתף לכל ימי המסע לפי צורכי המזמין.</w:t>
      </w:r>
    </w:p>
    <w:p w:rsidR="00D7531E" w:rsidRPr="0027308F" w:rsidRDefault="00D7531E" w:rsidP="003E1BD1">
      <w:pPr>
        <w:widowControl w:val="0"/>
        <w:numPr>
          <w:ilvl w:val="3"/>
          <w:numId w:val="26"/>
        </w:numPr>
      </w:pPr>
      <w:r w:rsidRPr="0027308F">
        <w:rPr>
          <w:rFonts w:hint="cs"/>
          <w:rtl/>
        </w:rPr>
        <w:t>כמות מערכות כלי הגשה חד פעמיים לקבוצה לכל ימי המסע</w:t>
      </w:r>
    </w:p>
    <w:p w:rsidR="00D7531E" w:rsidRPr="0027308F" w:rsidRDefault="00D7531E" w:rsidP="003E1BD1">
      <w:pPr>
        <w:widowControl w:val="0"/>
        <w:numPr>
          <w:ilvl w:val="3"/>
          <w:numId w:val="26"/>
        </w:numPr>
        <w:rPr>
          <w:rtl/>
        </w:rPr>
      </w:pPr>
      <w:r w:rsidRPr="0027308F">
        <w:rPr>
          <w:rFonts w:hint="cs"/>
          <w:rtl/>
        </w:rPr>
        <w:t xml:space="preserve">גלילי נייר כסף, שיספיקו לעטיפה כפולה של המוצרים הזקוקים לחימום. </w:t>
      </w:r>
    </w:p>
    <w:p w:rsidR="00D7531E" w:rsidRPr="0027308F" w:rsidRDefault="00D7531E" w:rsidP="003E1BD1">
      <w:pPr>
        <w:widowControl w:val="0"/>
        <w:numPr>
          <w:ilvl w:val="3"/>
          <w:numId w:val="26"/>
        </w:numPr>
        <w:spacing w:line="300" w:lineRule="atLeast"/>
        <w:rPr>
          <w:rtl/>
        </w:rPr>
      </w:pPr>
      <w:r w:rsidRPr="0027308F">
        <w:rPr>
          <w:rFonts w:hint="cs"/>
          <w:rtl/>
        </w:rPr>
        <w:t>כלים קבוצתיים לחימום.</w:t>
      </w:r>
    </w:p>
    <w:p w:rsidR="00D7531E" w:rsidRPr="0027308F" w:rsidRDefault="00D7531E" w:rsidP="003E1BD1">
      <w:pPr>
        <w:widowControl w:val="0"/>
        <w:numPr>
          <w:ilvl w:val="2"/>
          <w:numId w:val="7"/>
        </w:numPr>
        <w:spacing w:before="240" w:line="300" w:lineRule="atLeast"/>
        <w:ind w:right="-284"/>
      </w:pPr>
      <w:r w:rsidRPr="0027308F">
        <w:rPr>
          <w:rFonts w:hint="cs"/>
          <w:rtl/>
        </w:rPr>
        <w:t xml:space="preserve">בכל הנוגע לכשרות על </w:t>
      </w:r>
      <w:r w:rsidR="00B72915">
        <w:rPr>
          <w:rFonts w:hint="cs"/>
          <w:rtl/>
        </w:rPr>
        <w:t>הספק</w:t>
      </w:r>
      <w:r w:rsidRPr="0027308F">
        <w:rPr>
          <w:rFonts w:hint="cs"/>
          <w:rtl/>
        </w:rPr>
        <w:t xml:space="preserve"> לקחת בחשבון כי:</w:t>
      </w:r>
    </w:p>
    <w:p w:rsidR="00D7531E" w:rsidRPr="0027308F" w:rsidRDefault="00D7531E" w:rsidP="00D7531E">
      <w:pPr>
        <w:widowControl w:val="0"/>
        <w:spacing w:line="300" w:lineRule="atLeast"/>
        <w:ind w:left="2268"/>
      </w:pPr>
    </w:p>
    <w:p w:rsidR="00D7531E" w:rsidRPr="0027308F" w:rsidRDefault="00D7531E" w:rsidP="003E1BD1">
      <w:pPr>
        <w:widowControl w:val="0"/>
        <w:numPr>
          <w:ilvl w:val="3"/>
          <w:numId w:val="27"/>
        </w:numPr>
      </w:pPr>
      <w:r w:rsidRPr="0027308F">
        <w:rPr>
          <w:rFonts w:hint="cs"/>
          <w:rtl/>
        </w:rPr>
        <w:t xml:space="preserve">כשרות משמעה תעודת כשרות מקומית לאוכל המבושל או אישור מטעם הרבנות הראשית בישראל או מי שהוסמך על ידה כאמור בחוק לאיסור הונאה בכשרות, כל עובד מטעם </w:t>
      </w:r>
      <w:r w:rsidR="00B72915">
        <w:rPr>
          <w:rFonts w:hint="cs"/>
          <w:rtl/>
        </w:rPr>
        <w:t>הספק</w:t>
      </w:r>
      <w:r w:rsidRPr="0027308F">
        <w:rPr>
          <w:rFonts w:hint="cs"/>
          <w:rtl/>
        </w:rPr>
        <w:t xml:space="preserve"> אינו רשאי לקבל החלטות בתחום הכשרות, אלא לפעול עפ"י המכרז.</w:t>
      </w:r>
    </w:p>
    <w:p w:rsidR="00D7531E" w:rsidRPr="0027308F" w:rsidRDefault="00D7531E" w:rsidP="003E1BD1">
      <w:pPr>
        <w:widowControl w:val="0"/>
        <w:numPr>
          <w:ilvl w:val="3"/>
          <w:numId w:val="27"/>
        </w:numPr>
      </w:pPr>
      <w:r w:rsidRPr="0027308F">
        <w:rPr>
          <w:rtl/>
        </w:rPr>
        <w:t xml:space="preserve">על הלחם להיות </w:t>
      </w:r>
      <w:r w:rsidRPr="0027308F">
        <w:rPr>
          <w:rFonts w:hint="cs"/>
          <w:rtl/>
        </w:rPr>
        <w:t>בכשרות רגילה.</w:t>
      </w:r>
      <w:r w:rsidRPr="0027308F">
        <w:rPr>
          <w:rtl/>
        </w:rPr>
        <w:t xml:space="preserve"> </w:t>
      </w:r>
    </w:p>
    <w:p w:rsidR="00D7531E" w:rsidRPr="0027308F" w:rsidRDefault="00D7531E" w:rsidP="003E1BD1">
      <w:pPr>
        <w:widowControl w:val="0"/>
        <w:numPr>
          <w:ilvl w:val="3"/>
          <w:numId w:val="27"/>
        </w:numPr>
        <w:rPr>
          <w:rtl/>
        </w:rPr>
      </w:pPr>
      <w:r w:rsidRPr="0027308F">
        <w:rPr>
          <w:rFonts w:hint="cs"/>
          <w:rtl/>
        </w:rPr>
        <w:t>דרישה ל"פת ישראל" מתייחסת רק עבור משלחות דתיות שתדרושנה זאת, האחראי מטעם המשלחת רשאי במסגרת שירותים משלימים לשלב בתוכנית ולקבל אישור מראש של מטה פולין</w:t>
      </w:r>
      <w:r w:rsidRPr="0034453A">
        <w:rPr>
          <w:rFonts w:hint="cs"/>
          <w:rtl/>
        </w:rPr>
        <w:t>, וזאת ללא עלות נוספת</w:t>
      </w:r>
      <w:r w:rsidRPr="0027308F">
        <w:rPr>
          <w:rFonts w:hint="cs"/>
          <w:rtl/>
        </w:rPr>
        <w:t xml:space="preserve"> לכל שאר המשלחות יוגש לחם בכשרות רגילה.</w:t>
      </w:r>
    </w:p>
    <w:p w:rsidR="00D7531E" w:rsidRPr="0027308F" w:rsidRDefault="00D7531E" w:rsidP="003E1BD1">
      <w:pPr>
        <w:widowControl w:val="0"/>
        <w:numPr>
          <w:ilvl w:val="3"/>
          <w:numId w:val="27"/>
        </w:numPr>
      </w:pPr>
      <w:r w:rsidRPr="0034453A">
        <w:rPr>
          <w:rFonts w:hint="cs"/>
          <w:rtl/>
        </w:rPr>
        <w:t xml:space="preserve">כל דרישה לכשרות מהודרת </w:t>
      </w:r>
      <w:r w:rsidRPr="0027308F">
        <w:rPr>
          <w:rFonts w:hint="cs"/>
          <w:rtl/>
        </w:rPr>
        <w:t xml:space="preserve">מעבר למפורט לעיל תהיה כלולה במסגרת רכישת שירותים משלימים האחראי מטעם המשלחת רשאי במסגרת רכישת שירותים משלימים לשלב בתוכנית ולקבל אישור מראש של מטה פולין. </w:t>
      </w:r>
      <w:r w:rsidR="00B72915">
        <w:rPr>
          <w:rFonts w:hint="cs"/>
          <w:rtl/>
        </w:rPr>
        <w:t>הספק</w:t>
      </w:r>
      <w:r w:rsidRPr="0027308F">
        <w:rPr>
          <w:rFonts w:hint="cs"/>
          <w:rtl/>
        </w:rPr>
        <w:t xml:space="preserve"> יידרש לספק ארוחות עם הכשרות המהודרת.</w:t>
      </w:r>
    </w:p>
    <w:p w:rsidR="00D7531E" w:rsidRPr="0027308F" w:rsidRDefault="00D7531E" w:rsidP="003E1BD1">
      <w:pPr>
        <w:widowControl w:val="0"/>
        <w:numPr>
          <w:ilvl w:val="3"/>
          <w:numId w:val="27"/>
        </w:numPr>
        <w:ind w:right="-426"/>
      </w:pPr>
      <w:r w:rsidRPr="0034453A">
        <w:rPr>
          <w:rFonts w:hint="cs"/>
          <w:rtl/>
        </w:rPr>
        <w:t>כאשר אוכלים במסעדות כשרות, המזון יוגש בכלים רגילים ולא בכלים חד פעמיים</w:t>
      </w:r>
      <w:r w:rsidRPr="0027308F">
        <w:rPr>
          <w:rFonts w:hint="cs"/>
          <w:rtl/>
        </w:rPr>
        <w:t>.</w:t>
      </w:r>
    </w:p>
    <w:p w:rsidR="00D7531E" w:rsidRPr="0027308F" w:rsidRDefault="00D7531E" w:rsidP="003E1BD1">
      <w:pPr>
        <w:widowControl w:val="0"/>
        <w:numPr>
          <w:ilvl w:val="3"/>
          <w:numId w:val="27"/>
        </w:numPr>
      </w:pPr>
      <w:r w:rsidRPr="0027308F">
        <w:rPr>
          <w:rFonts w:hint="cs"/>
          <w:rtl/>
        </w:rPr>
        <w:t xml:space="preserve">על </w:t>
      </w:r>
      <w:r w:rsidR="00B72915">
        <w:rPr>
          <w:rFonts w:hint="cs"/>
          <w:rtl/>
        </w:rPr>
        <w:t>הספק</w:t>
      </w:r>
      <w:r w:rsidRPr="0027308F">
        <w:rPr>
          <w:rFonts w:hint="cs"/>
          <w:rtl/>
        </w:rPr>
        <w:t xml:space="preserve"> לקחת בחשבון כי קיומו של סעיף  פיצוי מוסכם בנוגע לכשרות  אינו פוטר את </w:t>
      </w:r>
      <w:r w:rsidR="00B72915">
        <w:rPr>
          <w:rFonts w:hint="cs"/>
          <w:rtl/>
        </w:rPr>
        <w:t>הספק</w:t>
      </w:r>
      <w:r w:rsidRPr="0027308F">
        <w:rPr>
          <w:rFonts w:hint="cs"/>
          <w:rtl/>
        </w:rPr>
        <w:t xml:space="preserve"> מחובתו לספק מזון כשר.</w:t>
      </w:r>
    </w:p>
    <w:p w:rsidR="00D7531E" w:rsidRDefault="00D7531E" w:rsidP="003E1BD1">
      <w:pPr>
        <w:widowControl w:val="0"/>
        <w:numPr>
          <w:ilvl w:val="2"/>
          <w:numId w:val="7"/>
        </w:numPr>
        <w:spacing w:before="240" w:line="300" w:lineRule="atLeast"/>
        <w:ind w:right="-284"/>
      </w:pPr>
      <w:r w:rsidRPr="0027308F">
        <w:rPr>
          <w:rFonts w:hint="cs"/>
          <w:rtl/>
        </w:rPr>
        <w:t xml:space="preserve">מחובתו של </w:t>
      </w:r>
      <w:r w:rsidR="00B72915">
        <w:rPr>
          <w:rFonts w:hint="cs"/>
          <w:rtl/>
        </w:rPr>
        <w:t>הספק</w:t>
      </w:r>
      <w:r w:rsidRPr="0027308F">
        <w:rPr>
          <w:rFonts w:hint="cs"/>
          <w:rtl/>
        </w:rPr>
        <w:t xml:space="preserve"> לספק מזון מיוחד לתלמידים בהתאם לבקשתם במקרים בהם מבוקש תפריט: צמחוני, טבעוני, ללא גלוטן (חולי צליאק) או מזון המתחשב באלרגיות או צרכים רפואיים של המשתתף. </w:t>
      </w:r>
    </w:p>
    <w:p w:rsidR="009F09FB" w:rsidRDefault="009F09FB" w:rsidP="00485339">
      <w:pPr>
        <w:widowControl w:val="0"/>
        <w:spacing w:line="300" w:lineRule="atLeast"/>
        <w:ind w:left="2409" w:right="-284"/>
      </w:pPr>
      <w:r>
        <w:rPr>
          <w:rFonts w:hint="cs"/>
          <w:rtl/>
        </w:rPr>
        <w:t>בארוחת הבוקר ובארוחת הערב על הספק להכין עמדה יעודית עם פריטי המזון המיועדים לתלמידים הללו, בהשגחת מבוגר.</w:t>
      </w:r>
    </w:p>
    <w:p w:rsidR="001E385C" w:rsidRDefault="00451487" w:rsidP="00485339">
      <w:pPr>
        <w:widowControl w:val="0"/>
        <w:spacing w:line="300" w:lineRule="atLeast"/>
        <w:ind w:left="2409" w:right="-284"/>
      </w:pPr>
      <w:r w:rsidRPr="00451487">
        <w:rPr>
          <w:rtl/>
        </w:rPr>
        <w:t>בעמדה הייעודית עבור הטבעונים  (</w:t>
      </w:r>
      <w:r>
        <w:rPr>
          <w:rFonts w:hint="cs"/>
          <w:rtl/>
        </w:rPr>
        <w:t xml:space="preserve">ככל שיהיו </w:t>
      </w:r>
      <w:r w:rsidRPr="00451487">
        <w:rPr>
          <w:rtl/>
        </w:rPr>
        <w:t>במשלחת ) לארוחת הבוקר וצהרי</w:t>
      </w:r>
      <w:r>
        <w:rPr>
          <w:rFonts w:hint="cs"/>
          <w:rtl/>
        </w:rPr>
        <w:t>י</w:t>
      </w:r>
      <w:r w:rsidRPr="00451487">
        <w:rPr>
          <w:rtl/>
        </w:rPr>
        <w:t>ם יהיו בנוסף : חלב סויה , ממרח חומוס/ טחינה, ממרח אבוקדו או הפרי ,גבינה טבעונית , ממרח שקדים/ממרח חרובים,  חלבה , שוקולד מריר 80% , לחם לבן פשוט שאין בו ביצה .</w:t>
      </w:r>
    </w:p>
    <w:p w:rsidR="00451487" w:rsidRPr="00451487" w:rsidRDefault="00451487" w:rsidP="00485339">
      <w:pPr>
        <w:widowControl w:val="0"/>
        <w:spacing w:line="300" w:lineRule="atLeast"/>
        <w:ind w:left="2409" w:right="-284"/>
      </w:pPr>
      <w:r w:rsidRPr="00451487">
        <w:rPr>
          <w:rtl/>
        </w:rPr>
        <w:t xml:space="preserve"> עבור </w:t>
      </w:r>
      <w:r w:rsidR="001E385C">
        <w:rPr>
          <w:rFonts w:hint="cs"/>
          <w:rtl/>
        </w:rPr>
        <w:t xml:space="preserve">חולי </w:t>
      </w:r>
      <w:r w:rsidR="00A77198">
        <w:rPr>
          <w:rtl/>
        </w:rPr>
        <w:t>הצלי</w:t>
      </w:r>
      <w:r w:rsidR="00A77198">
        <w:rPr>
          <w:rFonts w:hint="cs"/>
          <w:rtl/>
        </w:rPr>
        <w:t>א</w:t>
      </w:r>
      <w:r w:rsidRPr="00451487">
        <w:rPr>
          <w:rtl/>
        </w:rPr>
        <w:t xml:space="preserve">ק </w:t>
      </w:r>
      <w:r w:rsidR="001E385C">
        <w:rPr>
          <w:rFonts w:hint="cs"/>
          <w:rtl/>
        </w:rPr>
        <w:t xml:space="preserve">יהיו </w:t>
      </w:r>
      <w:r w:rsidRPr="00451487">
        <w:rPr>
          <w:rtl/>
        </w:rPr>
        <w:t>– לחם/ לחמניות ללא גלוטן.</w:t>
      </w:r>
    </w:p>
    <w:p w:rsidR="00D04502" w:rsidRPr="0027308F" w:rsidRDefault="00D04502" w:rsidP="003E1BD1">
      <w:pPr>
        <w:widowControl w:val="0"/>
        <w:numPr>
          <w:ilvl w:val="2"/>
          <w:numId w:val="7"/>
        </w:numPr>
        <w:spacing w:before="240" w:line="300" w:lineRule="atLeast"/>
        <w:ind w:right="-284"/>
      </w:pPr>
      <w:r w:rsidRPr="00451487">
        <w:rPr>
          <w:rtl/>
        </w:rPr>
        <w:t xml:space="preserve">בעמדה הייעודית בערב יהיו עבור הטבעונים בכל ארוחה מנת טופו  מטוגן או מוקפץ  </w:t>
      </w:r>
      <w:r>
        <w:rPr>
          <w:rFonts w:hint="cs"/>
          <w:rtl/>
        </w:rPr>
        <w:t xml:space="preserve">/ כדורי פלאפל  </w:t>
      </w:r>
      <w:r w:rsidRPr="00451487">
        <w:rPr>
          <w:rtl/>
        </w:rPr>
        <w:t>(במקום מנת הבשר ) ועבור הצמחוניים לצורך גיוון</w:t>
      </w:r>
      <w:r>
        <w:rPr>
          <w:rFonts w:hint="cs"/>
          <w:rtl/>
        </w:rPr>
        <w:t xml:space="preserve"> שניצל תירס / נקניקיות מן הצומח </w:t>
      </w:r>
    </w:p>
    <w:p w:rsidR="00D7531E" w:rsidRPr="0027308F" w:rsidRDefault="00D7531E" w:rsidP="003E1BD1">
      <w:pPr>
        <w:widowControl w:val="0"/>
        <w:numPr>
          <w:ilvl w:val="2"/>
          <w:numId w:val="7"/>
        </w:numPr>
        <w:spacing w:before="240" w:line="300" w:lineRule="atLeast"/>
        <w:ind w:right="-284"/>
      </w:pPr>
      <w:r w:rsidRPr="0027308F">
        <w:rPr>
          <w:rFonts w:hint="cs"/>
          <w:rtl/>
        </w:rPr>
        <w:t xml:space="preserve">המזון חייב להיות מגוון עשיר ומתאים לתפריט שיקבע מראש בתאום עם מנהל המשלחת וזאת ללא תוספת מחיר. </w:t>
      </w:r>
    </w:p>
    <w:p w:rsidR="00D7531E" w:rsidRPr="0027308F" w:rsidRDefault="00D7531E" w:rsidP="003E1BD1">
      <w:pPr>
        <w:widowControl w:val="0"/>
        <w:numPr>
          <w:ilvl w:val="2"/>
          <w:numId w:val="7"/>
        </w:numPr>
        <w:spacing w:before="240" w:line="300" w:lineRule="atLeast"/>
        <w:ind w:right="-284"/>
      </w:pPr>
      <w:r w:rsidRPr="0027308F">
        <w:rPr>
          <w:rFonts w:hint="cs"/>
          <w:rtl/>
        </w:rPr>
        <w:lastRenderedPageBreak/>
        <w:t xml:space="preserve">על </w:t>
      </w:r>
      <w:r w:rsidR="00B72915">
        <w:rPr>
          <w:rFonts w:hint="cs"/>
          <w:rtl/>
        </w:rPr>
        <w:t>הספק</w:t>
      </w:r>
      <w:r w:rsidRPr="0027308F">
        <w:rPr>
          <w:rFonts w:hint="cs"/>
          <w:rtl/>
        </w:rPr>
        <w:t xml:space="preserve"> לפעול בהתאם לחוזר מנכ"ל </w:t>
      </w:r>
      <w:r w:rsidRPr="0027308F">
        <w:rPr>
          <w:rtl/>
        </w:rPr>
        <w:t>–</w:t>
      </w:r>
      <w:r w:rsidRPr="0027308F">
        <w:rPr>
          <w:rFonts w:hint="cs"/>
          <w:rtl/>
        </w:rPr>
        <w:t xml:space="preserve">הוראת קבע </w:t>
      </w:r>
      <w:r w:rsidRPr="001A2A65">
        <w:rPr>
          <w:rFonts w:hint="cs"/>
          <w:rtl/>
        </w:rPr>
        <w:t>0042</w:t>
      </w:r>
      <w:r w:rsidRPr="0027308F">
        <w:rPr>
          <w:rFonts w:hint="cs"/>
          <w:rtl/>
        </w:rPr>
        <w:t xml:space="preserve"> מיום </w:t>
      </w:r>
      <w:r w:rsidRPr="001A2A65">
        <w:rPr>
          <w:rFonts w:hint="cs"/>
          <w:rtl/>
        </w:rPr>
        <w:t>21</w:t>
      </w:r>
      <w:r w:rsidRPr="0027308F">
        <w:rPr>
          <w:rFonts w:hint="cs"/>
          <w:rtl/>
        </w:rPr>
        <w:t xml:space="preserve"> נובמבר </w:t>
      </w:r>
      <w:r w:rsidRPr="001A2A65">
        <w:rPr>
          <w:rFonts w:hint="cs"/>
          <w:rtl/>
        </w:rPr>
        <w:t>2017</w:t>
      </w:r>
      <w:r w:rsidRPr="0027308F">
        <w:rPr>
          <w:rFonts w:hint="cs"/>
          <w:rtl/>
        </w:rPr>
        <w:t>, או כל הוראה מעדכנת.</w:t>
      </w:r>
    </w:p>
    <w:p w:rsidR="00D7531E" w:rsidRPr="0027308F" w:rsidRDefault="00D7531E" w:rsidP="003E1BD1">
      <w:pPr>
        <w:widowControl w:val="0"/>
        <w:numPr>
          <w:ilvl w:val="2"/>
          <w:numId w:val="7"/>
        </w:numPr>
        <w:spacing w:before="240" w:line="300" w:lineRule="atLeast"/>
        <w:ind w:right="-284"/>
      </w:pPr>
      <w:r w:rsidRPr="0027308F">
        <w:rPr>
          <w:rFonts w:hint="cs"/>
          <w:rtl/>
        </w:rPr>
        <w:t xml:space="preserve">ניתן לקיים ארוחות במקומות אחרים בהסכמת/ בקשת  מנהל המשלחת / רכז משלחות משרדי   למשל מסעדות מחוץ למלון , לא יותר מ- </w:t>
      </w:r>
      <w:r w:rsidRPr="001A2A65">
        <w:rPr>
          <w:rFonts w:hint="cs"/>
          <w:rtl/>
        </w:rPr>
        <w:t>3</w:t>
      </w:r>
      <w:r w:rsidRPr="0027308F">
        <w:rPr>
          <w:rFonts w:hint="cs"/>
          <w:rtl/>
        </w:rPr>
        <w:t xml:space="preserve"> פעמים. חריגה מכך דורשת אישור נוסף בכתב ממטה פולין.</w:t>
      </w:r>
    </w:p>
    <w:p w:rsidR="00D7531E" w:rsidRDefault="00D7531E" w:rsidP="003E1BD1">
      <w:pPr>
        <w:widowControl w:val="0"/>
        <w:numPr>
          <w:ilvl w:val="2"/>
          <w:numId w:val="7"/>
        </w:numPr>
        <w:spacing w:before="240" w:line="300" w:lineRule="atLeast"/>
        <w:ind w:right="-284"/>
      </w:pPr>
      <w:r w:rsidRPr="0027308F">
        <w:rPr>
          <w:rFonts w:hint="cs"/>
          <w:rtl/>
        </w:rPr>
        <w:t xml:space="preserve">לא ניתן לשבץ ארוחה מחוץ למלון בערב הראשון למסע. </w:t>
      </w:r>
    </w:p>
    <w:p w:rsidR="0015053A" w:rsidRPr="0027308F" w:rsidRDefault="0015053A" w:rsidP="0015053A">
      <w:pPr>
        <w:widowControl w:val="0"/>
        <w:spacing w:before="240" w:line="300" w:lineRule="atLeast"/>
        <w:ind w:left="2409" w:right="-284"/>
      </w:pPr>
    </w:p>
    <w:p w:rsidR="005F26BC" w:rsidRPr="00EB5710" w:rsidRDefault="005F26BC" w:rsidP="003E1BD1">
      <w:pPr>
        <w:widowControl w:val="0"/>
        <w:numPr>
          <w:ilvl w:val="1"/>
          <w:numId w:val="7"/>
        </w:numPr>
        <w:spacing w:line="300" w:lineRule="atLeast"/>
        <w:rPr>
          <w:b/>
          <w:bCs/>
          <w:sz w:val="22"/>
          <w:u w:val="single"/>
          <w:rtl/>
        </w:rPr>
      </w:pPr>
      <w:r w:rsidRPr="00EB5710">
        <w:rPr>
          <w:rFonts w:hint="cs"/>
          <w:b/>
          <w:bCs/>
          <w:sz w:val="22"/>
          <w:u w:val="single"/>
          <w:rtl/>
        </w:rPr>
        <w:t xml:space="preserve">שירותי </w:t>
      </w:r>
      <w:r w:rsidRPr="00EB5710">
        <w:rPr>
          <w:b/>
          <w:bCs/>
          <w:sz w:val="22"/>
          <w:u w:val="single"/>
          <w:rtl/>
        </w:rPr>
        <w:t>תקשורת</w:t>
      </w:r>
    </w:p>
    <w:p w:rsidR="005F26BC" w:rsidRDefault="005F26BC" w:rsidP="003E1BD1">
      <w:pPr>
        <w:widowControl w:val="0"/>
        <w:numPr>
          <w:ilvl w:val="2"/>
          <w:numId w:val="7"/>
        </w:numPr>
        <w:spacing w:before="240" w:after="240" w:line="300" w:lineRule="atLeast"/>
        <w:ind w:right="-284"/>
      </w:pPr>
      <w:r w:rsidRPr="00EB5710">
        <w:rPr>
          <w:rtl/>
        </w:rPr>
        <w:t>על ה</w:t>
      </w:r>
      <w:r>
        <w:rPr>
          <w:rtl/>
        </w:rPr>
        <w:t>ספק</w:t>
      </w:r>
      <w:r w:rsidRPr="00EB5710">
        <w:rPr>
          <w:rtl/>
        </w:rPr>
        <w:t xml:space="preserve"> </w:t>
      </w:r>
      <w:r w:rsidRPr="00EB5710">
        <w:rPr>
          <w:rFonts w:hint="cs"/>
          <w:rtl/>
        </w:rPr>
        <w:t>לספק אמצעי</w:t>
      </w:r>
      <w:r w:rsidRPr="00EB5710">
        <w:rPr>
          <w:rtl/>
        </w:rPr>
        <w:t xml:space="preserve"> תקשורת תקינ</w:t>
      </w:r>
      <w:r w:rsidRPr="00EB5710">
        <w:rPr>
          <w:rFonts w:hint="cs"/>
          <w:rtl/>
        </w:rPr>
        <w:t>ים</w:t>
      </w:r>
      <w:r w:rsidRPr="00EB5710">
        <w:rPr>
          <w:rtl/>
        </w:rPr>
        <w:t xml:space="preserve"> ואמינ</w:t>
      </w:r>
      <w:r w:rsidRPr="00EB5710">
        <w:rPr>
          <w:rFonts w:hint="cs"/>
          <w:rtl/>
        </w:rPr>
        <w:t>ים</w:t>
      </w:r>
      <w:r w:rsidRPr="00EB5710">
        <w:rPr>
          <w:rtl/>
        </w:rPr>
        <w:t xml:space="preserve"> החל </w:t>
      </w:r>
      <w:r w:rsidRPr="00EB5710">
        <w:rPr>
          <w:rFonts w:hint="cs"/>
          <w:rtl/>
        </w:rPr>
        <w:t>מהגעת המשלחת</w:t>
      </w:r>
      <w:r w:rsidRPr="00EB5710">
        <w:rPr>
          <w:rtl/>
        </w:rPr>
        <w:t xml:space="preserve"> ועד לסיום </w:t>
      </w:r>
      <w:r w:rsidRPr="00EB5710">
        <w:rPr>
          <w:rFonts w:hint="cs"/>
          <w:rtl/>
        </w:rPr>
        <w:t>מסע המשלחת</w:t>
      </w:r>
      <w:r>
        <w:rPr>
          <w:rFonts w:hint="cs"/>
          <w:rtl/>
        </w:rPr>
        <w:t xml:space="preserve"> שישמשו בעלי תפקידים במשלחת לתקשורת בפולין וזאת כדלקמן</w:t>
      </w:r>
      <w:r w:rsidRPr="00EB5710">
        <w:rPr>
          <w:rtl/>
        </w:rPr>
        <w:t>:</w:t>
      </w:r>
    </w:p>
    <w:p w:rsidR="005F26BC" w:rsidRPr="00EB5710" w:rsidRDefault="005F26BC" w:rsidP="003E1BD1">
      <w:pPr>
        <w:widowControl w:val="0"/>
        <w:numPr>
          <w:ilvl w:val="3"/>
          <w:numId w:val="7"/>
        </w:numPr>
        <w:tabs>
          <w:tab w:val="num" w:pos="992"/>
        </w:tabs>
        <w:spacing w:line="300" w:lineRule="atLeast"/>
      </w:pPr>
      <w:r w:rsidRPr="00EB5710">
        <w:rPr>
          <w:rtl/>
        </w:rPr>
        <w:t>תקשורת בין המשלחת ו</w:t>
      </w:r>
      <w:r>
        <w:rPr>
          <w:rtl/>
        </w:rPr>
        <w:t>מטה פולין</w:t>
      </w:r>
      <w:r w:rsidRPr="00EB5710">
        <w:rPr>
          <w:rtl/>
        </w:rPr>
        <w:t xml:space="preserve"> בארץ.</w:t>
      </w:r>
    </w:p>
    <w:p w:rsidR="005F26BC" w:rsidRPr="00EB5710" w:rsidRDefault="005F26BC" w:rsidP="003E1BD1">
      <w:pPr>
        <w:widowControl w:val="0"/>
        <w:numPr>
          <w:ilvl w:val="3"/>
          <w:numId w:val="7"/>
        </w:numPr>
        <w:tabs>
          <w:tab w:val="num" w:pos="992"/>
        </w:tabs>
        <w:spacing w:line="300" w:lineRule="atLeast"/>
        <w:rPr>
          <w:rtl/>
        </w:rPr>
      </w:pPr>
      <w:r w:rsidRPr="00EB5710">
        <w:rPr>
          <w:rtl/>
        </w:rPr>
        <w:t>תקשורת בתנועה בין האוטובוסים.</w:t>
      </w:r>
    </w:p>
    <w:p w:rsidR="005F26BC" w:rsidRPr="00EB5710" w:rsidRDefault="005F26BC" w:rsidP="003E1BD1">
      <w:pPr>
        <w:widowControl w:val="0"/>
        <w:numPr>
          <w:ilvl w:val="3"/>
          <w:numId w:val="7"/>
        </w:numPr>
        <w:tabs>
          <w:tab w:val="num" w:pos="992"/>
        </w:tabs>
        <w:spacing w:line="300" w:lineRule="atLeast"/>
        <w:rPr>
          <w:rtl/>
        </w:rPr>
      </w:pPr>
      <w:r w:rsidRPr="00EB5710">
        <w:rPr>
          <w:rtl/>
        </w:rPr>
        <w:t>תקשורת עם מקומות הלינה וההארחה.</w:t>
      </w:r>
    </w:p>
    <w:p w:rsidR="005F26BC" w:rsidRPr="00EB5710" w:rsidRDefault="005F26BC" w:rsidP="003E1BD1">
      <w:pPr>
        <w:widowControl w:val="0"/>
        <w:numPr>
          <w:ilvl w:val="3"/>
          <w:numId w:val="7"/>
        </w:numPr>
        <w:tabs>
          <w:tab w:val="num" w:pos="992"/>
        </w:tabs>
        <w:spacing w:line="300" w:lineRule="atLeast"/>
      </w:pPr>
      <w:r w:rsidRPr="00EB5710">
        <w:rPr>
          <w:rFonts w:hint="cs"/>
          <w:rtl/>
        </w:rPr>
        <w:t>ת</w:t>
      </w:r>
      <w:r w:rsidRPr="00EB5710">
        <w:rPr>
          <w:rtl/>
        </w:rPr>
        <w:t>קשורת עם האחראים על שירותי הקרקע.</w:t>
      </w:r>
    </w:p>
    <w:p w:rsidR="005F26BC" w:rsidRDefault="005F26BC" w:rsidP="003E1BD1">
      <w:pPr>
        <w:widowControl w:val="0"/>
        <w:numPr>
          <w:ilvl w:val="2"/>
          <w:numId w:val="7"/>
        </w:numPr>
        <w:spacing w:before="240" w:after="240" w:line="300" w:lineRule="atLeast"/>
        <w:ind w:right="-284"/>
      </w:pPr>
      <w:r w:rsidRPr="00EB5710">
        <w:rPr>
          <w:rtl/>
        </w:rPr>
        <w:t xml:space="preserve">התקשורת תהיה </w:t>
      </w:r>
      <w:r w:rsidRPr="00EB5710">
        <w:rPr>
          <w:rFonts w:hint="cs"/>
          <w:rtl/>
        </w:rPr>
        <w:t xml:space="preserve">על </w:t>
      </w:r>
      <w:r>
        <w:rPr>
          <w:rFonts w:hint="cs"/>
          <w:rtl/>
        </w:rPr>
        <w:t>באמצעות</w:t>
      </w:r>
      <w:r w:rsidRPr="00EB5710">
        <w:rPr>
          <w:rFonts w:hint="cs"/>
          <w:rtl/>
        </w:rPr>
        <w:t xml:space="preserve"> </w:t>
      </w:r>
      <w:r w:rsidRPr="00EB5710">
        <w:rPr>
          <w:rtl/>
        </w:rPr>
        <w:t xml:space="preserve">טלפונים </w:t>
      </w:r>
      <w:r w:rsidRPr="00EB5710">
        <w:rPr>
          <w:rFonts w:hint="cs"/>
          <w:rtl/>
        </w:rPr>
        <w:t>סלולאריי</w:t>
      </w:r>
      <w:r w:rsidRPr="00EB5710">
        <w:rPr>
          <w:rFonts w:hint="eastAsia"/>
          <w:rtl/>
        </w:rPr>
        <w:t>ם</w:t>
      </w:r>
      <w:r w:rsidRPr="00EB5710">
        <w:rPr>
          <w:rtl/>
        </w:rPr>
        <w:t xml:space="preserve"> </w:t>
      </w:r>
      <w:r w:rsidRPr="00EB5710">
        <w:rPr>
          <w:rFonts w:hint="cs"/>
          <w:rtl/>
        </w:rPr>
        <w:t xml:space="preserve">חכמים בני לא יותר משלוש שנים ממועד אספקתם, </w:t>
      </w:r>
      <w:r w:rsidRPr="00EB5710">
        <w:rPr>
          <w:rtl/>
        </w:rPr>
        <w:t>שאותם יקצה ה</w:t>
      </w:r>
      <w:r>
        <w:rPr>
          <w:rtl/>
        </w:rPr>
        <w:t>ספק</w:t>
      </w:r>
      <w:r w:rsidRPr="00EB5710">
        <w:rPr>
          <w:rtl/>
        </w:rPr>
        <w:t xml:space="preserve"> </w:t>
      </w:r>
      <w:r w:rsidRPr="00EB5710">
        <w:rPr>
          <w:u w:val="single"/>
          <w:rtl/>
        </w:rPr>
        <w:t>על חשבונו</w:t>
      </w:r>
      <w:r w:rsidRPr="00EB5710">
        <w:rPr>
          <w:rtl/>
        </w:rPr>
        <w:t xml:space="preserve"> כולל תשלום עבור שיחות הטלפון </w:t>
      </w:r>
      <w:r w:rsidRPr="00EB5710">
        <w:rPr>
          <w:rFonts w:hint="cs"/>
          <w:rtl/>
        </w:rPr>
        <w:t>הסלולאר</w:t>
      </w:r>
      <w:r w:rsidRPr="00EB5710">
        <w:rPr>
          <w:rFonts w:hint="eastAsia"/>
          <w:rtl/>
        </w:rPr>
        <w:t>י</w:t>
      </w:r>
      <w:r w:rsidRPr="00EB5710">
        <w:rPr>
          <w:rFonts w:hint="cs"/>
          <w:rtl/>
        </w:rPr>
        <w:t xml:space="preserve"> ואינטרנט פתוח</w:t>
      </w:r>
      <w:r w:rsidRPr="00EB5710">
        <w:rPr>
          <w:rtl/>
        </w:rPr>
        <w:t>,</w:t>
      </w:r>
      <w:r w:rsidRPr="00EB5710">
        <w:rPr>
          <w:rFonts w:hint="cs"/>
          <w:rtl/>
        </w:rPr>
        <w:t xml:space="preserve"> לשימוש באפליקציה להעברת מסרים </w:t>
      </w:r>
      <w:r w:rsidR="00DE788C">
        <w:rPr>
          <w:rFonts w:hint="cs"/>
          <w:rtl/>
        </w:rPr>
        <w:t xml:space="preserve">ותמונות </w:t>
      </w:r>
      <w:r w:rsidRPr="00EB5710">
        <w:rPr>
          <w:rFonts w:hint="cs"/>
          <w:rtl/>
        </w:rPr>
        <w:t xml:space="preserve">לפי הנחיית הבטחון (כדוגמת וואטסאפ) </w:t>
      </w:r>
      <w:r w:rsidRPr="00EB5710">
        <w:rPr>
          <w:rtl/>
        </w:rPr>
        <w:t xml:space="preserve"> עפ"י הפירוט הבא:</w:t>
      </w:r>
    </w:p>
    <w:p w:rsidR="005F26BC" w:rsidRPr="00EB5710" w:rsidRDefault="005F26BC" w:rsidP="003E1BD1">
      <w:pPr>
        <w:widowControl w:val="0"/>
        <w:numPr>
          <w:ilvl w:val="3"/>
          <w:numId w:val="7"/>
        </w:numPr>
        <w:tabs>
          <w:tab w:val="num" w:pos="992"/>
        </w:tabs>
        <w:spacing w:line="300" w:lineRule="atLeast"/>
        <w:rPr>
          <w:rtl/>
        </w:rPr>
      </w:pPr>
      <w:r w:rsidRPr="00EB5710">
        <w:rPr>
          <w:rFonts w:hint="cs"/>
          <w:b/>
          <w:bCs/>
          <w:rtl/>
        </w:rPr>
        <w:t>1</w:t>
      </w:r>
      <w:r w:rsidRPr="00EB5710">
        <w:rPr>
          <w:rFonts w:hint="cs"/>
          <w:rtl/>
        </w:rPr>
        <w:t xml:space="preserve"> יחידת טלפון סלולאר</w:t>
      </w:r>
      <w:r w:rsidRPr="00EB5710">
        <w:rPr>
          <w:rFonts w:hint="eastAsia"/>
          <w:rtl/>
        </w:rPr>
        <w:t>י</w:t>
      </w:r>
      <w:r w:rsidRPr="00EB5710">
        <w:rPr>
          <w:rFonts w:hint="cs"/>
          <w:rtl/>
        </w:rPr>
        <w:t xml:space="preserve"> </w:t>
      </w:r>
      <w:r w:rsidRPr="00836141">
        <w:rPr>
          <w:rFonts w:hint="eastAsia"/>
          <w:u w:val="single"/>
          <w:rtl/>
        </w:rPr>
        <w:t>חכם</w:t>
      </w:r>
      <w:r w:rsidRPr="00EB5710">
        <w:rPr>
          <w:rFonts w:hint="cs"/>
          <w:rtl/>
        </w:rPr>
        <w:t xml:space="preserve"> לכל מנהל </w:t>
      </w:r>
      <w:r>
        <w:rPr>
          <w:rFonts w:hint="cs"/>
          <w:rtl/>
        </w:rPr>
        <w:t>ה</w:t>
      </w:r>
      <w:r w:rsidRPr="00EB5710">
        <w:rPr>
          <w:rFonts w:hint="cs"/>
          <w:rtl/>
        </w:rPr>
        <w:t>משלחת</w:t>
      </w:r>
      <w:r>
        <w:rPr>
          <w:rFonts w:hint="cs"/>
          <w:rtl/>
        </w:rPr>
        <w:t>,</w:t>
      </w:r>
      <w:r w:rsidRPr="00EB5710">
        <w:rPr>
          <w:rFonts w:hint="cs"/>
          <w:rtl/>
        </w:rPr>
        <w:t xml:space="preserve"> פתוח לשיחות לישראל,</w:t>
      </w:r>
      <w:r>
        <w:rPr>
          <w:rFonts w:hint="cs"/>
          <w:rtl/>
        </w:rPr>
        <w:t xml:space="preserve"> שיחות </w:t>
      </w:r>
      <w:r w:rsidRPr="00EB5710">
        <w:rPr>
          <w:rFonts w:hint="cs"/>
          <w:rtl/>
        </w:rPr>
        <w:t xml:space="preserve"> פנים</w:t>
      </w:r>
      <w:r>
        <w:rPr>
          <w:rFonts w:hint="cs"/>
          <w:rtl/>
        </w:rPr>
        <w:t xml:space="preserve"> בפולין</w:t>
      </w:r>
      <w:r w:rsidRPr="00EB5710">
        <w:rPr>
          <w:rFonts w:hint="cs"/>
          <w:rtl/>
        </w:rPr>
        <w:t xml:space="preserve"> ואינטרנט.</w:t>
      </w:r>
    </w:p>
    <w:p w:rsidR="005F26BC" w:rsidRPr="00991B14" w:rsidRDefault="005F26BC" w:rsidP="003E1BD1">
      <w:pPr>
        <w:widowControl w:val="0"/>
        <w:numPr>
          <w:ilvl w:val="3"/>
          <w:numId w:val="7"/>
        </w:numPr>
        <w:tabs>
          <w:tab w:val="num" w:pos="992"/>
        </w:tabs>
        <w:spacing w:line="300" w:lineRule="atLeast"/>
      </w:pPr>
      <w:r w:rsidRPr="00991B14">
        <w:rPr>
          <w:rFonts w:hint="cs"/>
          <w:b/>
          <w:bCs/>
          <w:rtl/>
        </w:rPr>
        <w:t>1</w:t>
      </w:r>
      <w:r w:rsidRPr="00991B14">
        <w:rPr>
          <w:rFonts w:hint="cs"/>
          <w:rtl/>
        </w:rPr>
        <w:t xml:space="preserve"> יחידת טלפון סלולאר</w:t>
      </w:r>
      <w:r w:rsidRPr="00991B14">
        <w:rPr>
          <w:rFonts w:hint="eastAsia"/>
          <w:rtl/>
        </w:rPr>
        <w:t>י</w:t>
      </w:r>
      <w:r w:rsidRPr="00991B14">
        <w:rPr>
          <w:rFonts w:hint="cs"/>
          <w:rtl/>
        </w:rPr>
        <w:t xml:space="preserve"> חכם </w:t>
      </w:r>
      <w:r w:rsidRPr="00991B14">
        <w:rPr>
          <w:rFonts w:hint="cs"/>
          <w:u w:val="single"/>
          <w:rtl/>
        </w:rPr>
        <w:t>לכל אוטובוס</w:t>
      </w:r>
      <w:r w:rsidRPr="00991B14">
        <w:rPr>
          <w:rFonts w:hint="cs"/>
          <w:rtl/>
        </w:rPr>
        <w:t>, פתוח לשיחות פנים בפולין ואינטרנט.</w:t>
      </w:r>
    </w:p>
    <w:p w:rsidR="005F26BC" w:rsidRDefault="005F26BC" w:rsidP="003E1BD1">
      <w:pPr>
        <w:widowControl w:val="0"/>
        <w:numPr>
          <w:ilvl w:val="3"/>
          <w:numId w:val="7"/>
        </w:numPr>
        <w:tabs>
          <w:tab w:val="num" w:pos="992"/>
        </w:tabs>
        <w:spacing w:line="300" w:lineRule="atLeast"/>
      </w:pPr>
      <w:r w:rsidRPr="00991B14">
        <w:rPr>
          <w:rFonts w:hint="cs"/>
          <w:b/>
          <w:bCs/>
          <w:rtl/>
        </w:rPr>
        <w:t xml:space="preserve">1 </w:t>
      </w:r>
      <w:r w:rsidRPr="00991B14">
        <w:rPr>
          <w:rFonts w:hint="cs"/>
          <w:rtl/>
        </w:rPr>
        <w:t>טלפון סלולארי חכם לאיש הרפואה של המשלחת</w:t>
      </w:r>
      <w:r w:rsidRPr="00991B14">
        <w:rPr>
          <w:rFonts w:hint="cs"/>
          <w:b/>
          <w:bCs/>
          <w:rtl/>
        </w:rPr>
        <w:t xml:space="preserve"> (</w:t>
      </w:r>
      <w:r w:rsidRPr="00991B14">
        <w:rPr>
          <w:rFonts w:hint="cs"/>
          <w:rtl/>
        </w:rPr>
        <w:t>מ-</w:t>
      </w:r>
      <w:r w:rsidRPr="00991B14">
        <w:rPr>
          <w:rFonts w:hint="cs"/>
          <w:b/>
          <w:bCs/>
          <w:rtl/>
        </w:rPr>
        <w:t xml:space="preserve"> 3 </w:t>
      </w:r>
      <w:r w:rsidRPr="00991B14">
        <w:rPr>
          <w:rFonts w:hint="cs"/>
          <w:rtl/>
        </w:rPr>
        <w:t>אוטובוסים ומעלה), פתוח לשיחות פנים בפולין  ואינטרנט.</w:t>
      </w:r>
    </w:p>
    <w:p w:rsidR="00D7531E" w:rsidRPr="00DE788C" w:rsidRDefault="00D7531E" w:rsidP="003E1BD1">
      <w:pPr>
        <w:widowControl w:val="0"/>
        <w:numPr>
          <w:ilvl w:val="3"/>
          <w:numId w:val="7"/>
        </w:numPr>
        <w:tabs>
          <w:tab w:val="num" w:pos="992"/>
        </w:tabs>
        <w:spacing w:line="300" w:lineRule="atLeast"/>
        <w:rPr>
          <w:rtl/>
        </w:rPr>
      </w:pPr>
      <w:r w:rsidRPr="00DE788C">
        <w:rPr>
          <w:rtl/>
        </w:rPr>
        <w:t xml:space="preserve">שיחות והשכרת טלפונים בהתאם לתעריפי חברות התקשורת </w:t>
      </w:r>
      <w:r w:rsidRPr="00DE788C">
        <w:rPr>
          <w:rFonts w:hint="cs"/>
          <w:rtl/>
        </w:rPr>
        <w:t>הסלולאריו</w:t>
      </w:r>
      <w:r w:rsidRPr="00DE788C">
        <w:rPr>
          <w:rFonts w:hint="eastAsia"/>
          <w:rtl/>
        </w:rPr>
        <w:t>ת</w:t>
      </w:r>
      <w:r w:rsidRPr="00DE788C">
        <w:rPr>
          <w:rtl/>
        </w:rPr>
        <w:t xml:space="preserve"> המקומיות, וזאת עד </w:t>
      </w:r>
      <w:r w:rsidRPr="00DE788C">
        <w:rPr>
          <w:rFonts w:hint="cs"/>
          <w:b/>
          <w:bCs/>
          <w:rtl/>
        </w:rPr>
        <w:t>100</w:t>
      </w:r>
      <w:r w:rsidRPr="00DE788C">
        <w:rPr>
          <w:b/>
          <w:bCs/>
          <w:rtl/>
        </w:rPr>
        <w:t xml:space="preserve"> $</w:t>
      </w:r>
      <w:r w:rsidRPr="00DE788C">
        <w:rPr>
          <w:rtl/>
        </w:rPr>
        <w:t xml:space="preserve"> למכשיר.</w:t>
      </w:r>
    </w:p>
    <w:p w:rsidR="005F26BC" w:rsidRDefault="005F26BC" w:rsidP="003E1BD1">
      <w:pPr>
        <w:widowControl w:val="0"/>
        <w:numPr>
          <w:ilvl w:val="2"/>
          <w:numId w:val="7"/>
        </w:numPr>
        <w:spacing w:before="240" w:line="300" w:lineRule="atLeast"/>
      </w:pPr>
      <w:r w:rsidRPr="00EB5710">
        <w:rPr>
          <w:rFonts w:hint="cs"/>
          <w:rtl/>
        </w:rPr>
        <w:t>הטלפונים הסלולאריי</w:t>
      </w:r>
      <w:r w:rsidRPr="00EB5710">
        <w:rPr>
          <w:rFonts w:hint="eastAsia"/>
          <w:rtl/>
        </w:rPr>
        <w:t>ם</w:t>
      </w:r>
      <w:r w:rsidRPr="00EB5710">
        <w:rPr>
          <w:rFonts w:hint="cs"/>
          <w:rtl/>
        </w:rPr>
        <w:t xml:space="preserve"> של צוות הביטחון או מלווים מקומיים אינם כלולים באמור לעיל.</w:t>
      </w:r>
    </w:p>
    <w:p w:rsidR="00DE788C" w:rsidRPr="00EB5710" w:rsidRDefault="00DE788C" w:rsidP="003E1BD1">
      <w:pPr>
        <w:widowControl w:val="0"/>
        <w:numPr>
          <w:ilvl w:val="2"/>
          <w:numId w:val="7"/>
        </w:numPr>
        <w:spacing w:before="240" w:line="300" w:lineRule="atLeast"/>
      </w:pPr>
      <w:r>
        <w:rPr>
          <w:rFonts w:hint="cs"/>
          <w:rtl/>
        </w:rPr>
        <w:t xml:space="preserve">באחריות הספק לוודא שבכל הטלפונים מותקנים מראש לפני מסירתם אפליקציית </w:t>
      </w:r>
      <w:r w:rsidRPr="00EB5710">
        <w:rPr>
          <w:rFonts w:hint="cs"/>
          <w:rtl/>
        </w:rPr>
        <w:t>וואטסאפ</w:t>
      </w:r>
      <w:r>
        <w:rPr>
          <w:rFonts w:hint="cs"/>
          <w:rtl/>
        </w:rPr>
        <w:t xml:space="preserve"> ומקלדת בעברית וכל מספרי הטלפון של חברי המשלחת הרלוונטיים כולל "910" ו-"905".</w:t>
      </w:r>
    </w:p>
    <w:p w:rsidR="005F26BC" w:rsidRPr="00EB5710" w:rsidRDefault="005F26BC" w:rsidP="005F26BC">
      <w:pPr>
        <w:widowControl w:val="0"/>
        <w:spacing w:line="300" w:lineRule="atLeast"/>
        <w:ind w:left="2268" w:right="-284"/>
        <w:rPr>
          <w:rtl/>
        </w:rPr>
      </w:pPr>
    </w:p>
    <w:p w:rsidR="005F26BC" w:rsidRPr="00EB5710" w:rsidRDefault="005F26BC" w:rsidP="003E1BD1">
      <w:pPr>
        <w:widowControl w:val="0"/>
        <w:numPr>
          <w:ilvl w:val="1"/>
          <w:numId w:val="7"/>
        </w:numPr>
        <w:spacing w:line="300" w:lineRule="atLeast"/>
        <w:rPr>
          <w:b/>
          <w:bCs/>
          <w:sz w:val="22"/>
          <w:u w:val="single"/>
        </w:rPr>
      </w:pPr>
      <w:r w:rsidRPr="00EB5710">
        <w:rPr>
          <w:b/>
          <w:bCs/>
          <w:sz w:val="22"/>
          <w:u w:val="single"/>
          <w:rtl/>
        </w:rPr>
        <w:t>שירותי הסעה</w:t>
      </w:r>
    </w:p>
    <w:p w:rsidR="005F26BC" w:rsidRPr="00DE788C" w:rsidRDefault="005F26BC" w:rsidP="003E1BD1">
      <w:pPr>
        <w:widowControl w:val="0"/>
        <w:numPr>
          <w:ilvl w:val="2"/>
          <w:numId w:val="7"/>
        </w:numPr>
        <w:spacing w:before="240" w:line="300" w:lineRule="atLeast"/>
        <w:ind w:right="-284"/>
      </w:pPr>
      <w:r w:rsidRPr="00DE788C">
        <w:rPr>
          <w:rtl/>
        </w:rPr>
        <w:t xml:space="preserve">עלות המסע אינה כוללת הסעה </w:t>
      </w:r>
      <w:r w:rsidRPr="00DE788C">
        <w:rPr>
          <w:rFonts w:hint="cs"/>
          <w:rtl/>
        </w:rPr>
        <w:t xml:space="preserve">בישראל </w:t>
      </w:r>
      <w:r w:rsidRPr="00DE788C">
        <w:rPr>
          <w:rtl/>
        </w:rPr>
        <w:t>לשדה התעופה ובחזרה.</w:t>
      </w:r>
    </w:p>
    <w:p w:rsidR="005F26BC" w:rsidRPr="00EB5710" w:rsidRDefault="005F26BC" w:rsidP="003E1BD1">
      <w:pPr>
        <w:widowControl w:val="0"/>
        <w:numPr>
          <w:ilvl w:val="2"/>
          <w:numId w:val="7"/>
        </w:numPr>
        <w:spacing w:before="240" w:line="300" w:lineRule="atLeast"/>
        <w:ind w:right="-284"/>
      </w:pPr>
      <w:r w:rsidRPr="00EB5710">
        <w:rPr>
          <w:rtl/>
        </w:rPr>
        <w:t>ה</w:t>
      </w:r>
      <w:r>
        <w:rPr>
          <w:rtl/>
        </w:rPr>
        <w:t>ספק</w:t>
      </w:r>
      <w:r w:rsidRPr="00EB5710">
        <w:rPr>
          <w:rtl/>
        </w:rPr>
        <w:t xml:space="preserve"> י</w:t>
      </w:r>
      <w:r w:rsidRPr="00EB5710">
        <w:rPr>
          <w:rFonts w:hint="cs"/>
          <w:rtl/>
        </w:rPr>
        <w:t>י</w:t>
      </w:r>
      <w:r w:rsidRPr="00EB5710">
        <w:rPr>
          <w:rtl/>
        </w:rPr>
        <w:t>דרש לספק שירותי הסעה</w:t>
      </w:r>
      <w:r>
        <w:rPr>
          <w:rFonts w:hint="cs"/>
          <w:rtl/>
        </w:rPr>
        <w:t xml:space="preserve"> למשתתפים במשלחת</w:t>
      </w:r>
      <w:r w:rsidRPr="00EB5710">
        <w:rPr>
          <w:rtl/>
        </w:rPr>
        <w:t xml:space="preserve"> במהלך </w:t>
      </w:r>
      <w:r w:rsidRPr="00EB5710">
        <w:rPr>
          <w:rFonts w:hint="cs"/>
          <w:rtl/>
        </w:rPr>
        <w:t>המסע בלבד</w:t>
      </w:r>
      <w:r w:rsidRPr="00EB5710">
        <w:rPr>
          <w:rtl/>
        </w:rPr>
        <w:t>.</w:t>
      </w:r>
    </w:p>
    <w:p w:rsidR="005F26BC" w:rsidRDefault="005F26BC" w:rsidP="003E1BD1">
      <w:pPr>
        <w:widowControl w:val="0"/>
        <w:numPr>
          <w:ilvl w:val="2"/>
          <w:numId w:val="7"/>
        </w:numPr>
        <w:spacing w:before="240" w:line="300" w:lineRule="atLeast"/>
        <w:ind w:right="-284"/>
      </w:pPr>
      <w:r w:rsidRPr="00C71AE2">
        <w:rPr>
          <w:rFonts w:hint="cs"/>
          <w:rtl/>
        </w:rPr>
        <w:t xml:space="preserve">לצורך ביצוע ההסעות על הספק להתקשר עם חברת הסעות הפועלת בפולין אשר שברשותה לפחות </w:t>
      </w:r>
      <w:r w:rsidRPr="00D56DC0">
        <w:rPr>
          <w:rFonts w:hint="cs"/>
          <w:b/>
          <w:bCs/>
          <w:rtl/>
        </w:rPr>
        <w:t>30</w:t>
      </w:r>
      <w:r w:rsidRPr="00C71AE2">
        <w:rPr>
          <w:rFonts w:hint="cs"/>
          <w:rtl/>
        </w:rPr>
        <w:t xml:space="preserve"> </w:t>
      </w:r>
      <w:r w:rsidRPr="00EB5710">
        <w:rPr>
          <w:rFonts w:hint="cs"/>
          <w:rtl/>
        </w:rPr>
        <w:t>אוטובוסים</w:t>
      </w:r>
      <w:r w:rsidRPr="00C71AE2">
        <w:rPr>
          <w:rFonts w:hint="cs"/>
          <w:rtl/>
        </w:rPr>
        <w:t xml:space="preserve">. </w:t>
      </w:r>
    </w:p>
    <w:p w:rsidR="005F26BC" w:rsidRPr="00EB5710" w:rsidRDefault="0015053A" w:rsidP="003E1BD1">
      <w:pPr>
        <w:widowControl w:val="0"/>
        <w:numPr>
          <w:ilvl w:val="2"/>
          <w:numId w:val="7"/>
        </w:numPr>
        <w:spacing w:before="240" w:line="300" w:lineRule="atLeast"/>
        <w:ind w:right="-284"/>
      </w:pPr>
      <w:r>
        <w:rPr>
          <w:rtl/>
        </w:rPr>
        <w:br w:type="page"/>
      </w:r>
      <w:r w:rsidR="005F26BC" w:rsidRPr="00EB5710">
        <w:rPr>
          <w:rtl/>
        </w:rPr>
        <w:lastRenderedPageBreak/>
        <w:t xml:space="preserve">ההסעות תתבצענה באוטובוסים </w:t>
      </w:r>
      <w:r w:rsidR="005F26BC" w:rsidRPr="00EB5710">
        <w:rPr>
          <w:rFonts w:hint="cs"/>
          <w:rtl/>
        </w:rPr>
        <w:t>תקינים ששנת עלייתם לכביש</w:t>
      </w:r>
      <w:r w:rsidR="005F26BC" w:rsidRPr="00C71AE2">
        <w:rPr>
          <w:rFonts w:hint="cs"/>
          <w:rtl/>
        </w:rPr>
        <w:t xml:space="preserve"> לא יעלה על </w:t>
      </w:r>
      <w:r w:rsidR="005F26BC" w:rsidRPr="00D56DC0">
        <w:rPr>
          <w:rFonts w:hint="cs"/>
          <w:b/>
          <w:bCs/>
          <w:rtl/>
        </w:rPr>
        <w:t>7</w:t>
      </w:r>
      <w:r w:rsidR="005F26BC" w:rsidRPr="00C71AE2">
        <w:rPr>
          <w:rFonts w:hint="cs"/>
          <w:rtl/>
        </w:rPr>
        <w:t xml:space="preserve"> שנים</w:t>
      </w:r>
      <w:r w:rsidR="005F26BC" w:rsidRPr="00EB5710">
        <w:rPr>
          <w:rFonts w:hint="cs"/>
          <w:rtl/>
        </w:rPr>
        <w:t>,</w:t>
      </w:r>
      <w:r w:rsidR="005F26BC" w:rsidRPr="00EB5710">
        <w:rPr>
          <w:rtl/>
        </w:rPr>
        <w:t xml:space="preserve"> מורשים להסעת תיירים ע"י השלטונות המקומיים</w:t>
      </w:r>
      <w:r w:rsidR="005F26BC" w:rsidRPr="00EB5710">
        <w:rPr>
          <w:rFonts w:hint="cs"/>
          <w:rtl/>
        </w:rPr>
        <w:t>, כוללים</w:t>
      </w:r>
      <w:r w:rsidR="005F26BC" w:rsidRPr="00EB5710">
        <w:rPr>
          <w:rtl/>
        </w:rPr>
        <w:t xml:space="preserve"> </w:t>
      </w:r>
      <w:r w:rsidR="005F26BC" w:rsidRPr="00EB5710">
        <w:rPr>
          <w:rFonts w:hint="cs"/>
          <w:rtl/>
        </w:rPr>
        <w:t>לפחות</w:t>
      </w:r>
      <w:r w:rsidR="005F26BC" w:rsidRPr="00EB5710">
        <w:rPr>
          <w:rtl/>
        </w:rPr>
        <w:t xml:space="preserve"> </w:t>
      </w:r>
      <w:r w:rsidR="005F26BC" w:rsidRPr="00D56DC0">
        <w:rPr>
          <w:rFonts w:hint="cs"/>
          <w:b/>
          <w:bCs/>
          <w:rtl/>
        </w:rPr>
        <w:t>49</w:t>
      </w:r>
      <w:r w:rsidR="005F26BC" w:rsidRPr="00C71AE2">
        <w:rPr>
          <w:rtl/>
        </w:rPr>
        <w:t xml:space="preserve"> </w:t>
      </w:r>
      <w:r w:rsidR="005F26BC" w:rsidRPr="00EB5710">
        <w:rPr>
          <w:rtl/>
        </w:rPr>
        <w:t>מקומות ישיבה</w:t>
      </w:r>
      <w:r w:rsidR="005F26BC" w:rsidRPr="00EB5710">
        <w:rPr>
          <w:rFonts w:hint="cs"/>
          <w:rtl/>
        </w:rPr>
        <w:t>,</w:t>
      </w:r>
      <w:r w:rsidR="005F26BC" w:rsidRPr="00EB5710">
        <w:rPr>
          <w:rtl/>
        </w:rPr>
        <w:t xml:space="preserve"> ממוזגים</w:t>
      </w:r>
      <w:r w:rsidR="005F26BC" w:rsidRPr="00EB5710">
        <w:rPr>
          <w:rFonts w:hint="cs"/>
          <w:rtl/>
        </w:rPr>
        <w:t xml:space="preserve">, מצוידים במערכת שמע, מערכת הגברה, מסך טלוויזיה, מכשיר </w:t>
      </w:r>
      <w:r w:rsidR="005F26BC" w:rsidRPr="00EB5710">
        <w:t>DVD</w:t>
      </w:r>
      <w:r w:rsidR="005F26BC" w:rsidRPr="00EB5710">
        <w:rPr>
          <w:rFonts w:hint="cs"/>
          <w:rtl/>
        </w:rPr>
        <w:t xml:space="preserve"> וכוללים את כל האביזרים הנדרשים.</w:t>
      </w:r>
    </w:p>
    <w:p w:rsidR="005F26BC" w:rsidRPr="00EB5710" w:rsidRDefault="005F26BC" w:rsidP="009075BB">
      <w:pPr>
        <w:widowControl w:val="0"/>
        <w:spacing w:line="300" w:lineRule="atLeast"/>
        <w:ind w:left="2409" w:right="-284"/>
        <w:rPr>
          <w:rtl/>
        </w:rPr>
      </w:pPr>
      <w:r w:rsidRPr="00EB5710">
        <w:rPr>
          <w:rtl/>
        </w:rPr>
        <w:t>יתרת המקום תשמש להובלת ציוד אישי, מזון ושתיה</w:t>
      </w:r>
      <w:r w:rsidRPr="00EB5710">
        <w:rPr>
          <w:rFonts w:hint="cs"/>
          <w:rtl/>
        </w:rPr>
        <w:t>, האוטובוסים יכללו גם תאי מטען חיצוניים ננעלים</w:t>
      </w:r>
      <w:r w:rsidRPr="00EB5710">
        <w:rPr>
          <w:rtl/>
        </w:rPr>
        <w:t>.</w:t>
      </w:r>
    </w:p>
    <w:p w:rsidR="005F26BC" w:rsidRDefault="005F26BC" w:rsidP="003E1BD1">
      <w:pPr>
        <w:widowControl w:val="0"/>
        <w:numPr>
          <w:ilvl w:val="2"/>
          <w:numId w:val="7"/>
        </w:numPr>
        <w:spacing w:before="240" w:line="300" w:lineRule="atLeast"/>
        <w:ind w:right="-284"/>
      </w:pPr>
      <w:r w:rsidRPr="00C71AE2">
        <w:rPr>
          <w:rtl/>
        </w:rPr>
        <w:t xml:space="preserve">לא </w:t>
      </w:r>
      <w:r w:rsidRPr="00C71AE2">
        <w:rPr>
          <w:rFonts w:hint="cs"/>
          <w:rtl/>
        </w:rPr>
        <w:t>ניתן לבצע הסעות</w:t>
      </w:r>
      <w:r w:rsidRPr="00C71AE2">
        <w:rPr>
          <w:rtl/>
        </w:rPr>
        <w:t xml:space="preserve"> </w:t>
      </w:r>
      <w:r w:rsidRPr="00C71AE2">
        <w:rPr>
          <w:rFonts w:hint="cs"/>
          <w:rtl/>
        </w:rPr>
        <w:t>ב</w:t>
      </w:r>
      <w:r w:rsidRPr="00C71AE2">
        <w:rPr>
          <w:rtl/>
        </w:rPr>
        <w:t>אוטובוסים דו-קומתיים</w:t>
      </w:r>
      <w:r w:rsidRPr="00C71AE2">
        <w:rPr>
          <w:rFonts w:hint="cs"/>
          <w:rtl/>
        </w:rPr>
        <w:t xml:space="preserve"> ו/או אוטובוסים המורכבים משתי יחידות</w:t>
      </w:r>
      <w:r w:rsidRPr="00C71AE2">
        <w:rPr>
          <w:rtl/>
        </w:rPr>
        <w:t>.</w:t>
      </w:r>
      <w:r w:rsidRPr="00C71AE2">
        <w:rPr>
          <w:rFonts w:hint="cs"/>
          <w:rtl/>
        </w:rPr>
        <w:t xml:space="preserve"> עם זאת על הספק לקחת בחשבון שיידרש בהתאם לצורך לספק אוטובוסים גדולים, שמספר המקומות בהם עולים על </w:t>
      </w:r>
      <w:r w:rsidRPr="00D56DC0">
        <w:rPr>
          <w:rFonts w:hint="cs"/>
          <w:b/>
          <w:bCs/>
          <w:rtl/>
        </w:rPr>
        <w:t>49</w:t>
      </w:r>
      <w:r w:rsidRPr="00C71AE2">
        <w:rPr>
          <w:rFonts w:hint="cs"/>
          <w:rtl/>
        </w:rPr>
        <w:t xml:space="preserve"> מקומות.</w:t>
      </w:r>
    </w:p>
    <w:p w:rsidR="00897270" w:rsidRPr="00845CD9" w:rsidRDefault="00B72915" w:rsidP="003E1BD1">
      <w:pPr>
        <w:widowControl w:val="0"/>
        <w:numPr>
          <w:ilvl w:val="2"/>
          <w:numId w:val="7"/>
        </w:numPr>
        <w:spacing w:before="240" w:line="300" w:lineRule="atLeast"/>
        <w:ind w:right="-284"/>
      </w:pPr>
      <w:r w:rsidRPr="00845CD9">
        <w:rPr>
          <w:rFonts w:hint="cs"/>
          <w:rtl/>
        </w:rPr>
        <w:t>הספק</w:t>
      </w:r>
      <w:r w:rsidR="00897270" w:rsidRPr="00845CD9">
        <w:rPr>
          <w:rFonts w:hint="cs"/>
          <w:rtl/>
        </w:rPr>
        <w:t xml:space="preserve"> במידה ויידר</w:t>
      </w:r>
      <w:r w:rsidR="00897270" w:rsidRPr="00845CD9">
        <w:rPr>
          <w:rFonts w:hint="eastAsia"/>
          <w:rtl/>
        </w:rPr>
        <w:t>ש</w:t>
      </w:r>
      <w:r w:rsidR="00897270" w:rsidRPr="00845CD9">
        <w:rPr>
          <w:rFonts w:hint="cs"/>
          <w:rtl/>
        </w:rPr>
        <w:t xml:space="preserve">, צריך להציג לא יאוחר משבועיים ממועד </w:t>
      </w:r>
      <w:r w:rsidR="00AA54BC" w:rsidRPr="00845CD9">
        <w:rPr>
          <w:rFonts w:hint="cs"/>
          <w:rtl/>
        </w:rPr>
        <w:t>תחילת ההתקשרות</w:t>
      </w:r>
      <w:r w:rsidR="00897270" w:rsidRPr="00845CD9">
        <w:rPr>
          <w:rFonts w:hint="cs"/>
          <w:rtl/>
        </w:rPr>
        <w:t>, הסכם התקשרות חתום כדין עם חברת ההסעות שתוקפו יהיה לפחות לשנת ההתקשרות הראשונה ההסכם יכלול מספר אוטובוסים בחברה, גודלם וגילם.</w:t>
      </w:r>
    </w:p>
    <w:p w:rsidR="005F26BC" w:rsidRPr="00C71AE2" w:rsidRDefault="005F26BC" w:rsidP="003E1BD1">
      <w:pPr>
        <w:widowControl w:val="0"/>
        <w:numPr>
          <w:ilvl w:val="2"/>
          <w:numId w:val="7"/>
        </w:numPr>
        <w:spacing w:before="240" w:line="300" w:lineRule="atLeast"/>
        <w:ind w:right="-142"/>
      </w:pPr>
      <w:r w:rsidRPr="00C71AE2">
        <w:rPr>
          <w:rFonts w:hint="cs"/>
          <w:rtl/>
        </w:rPr>
        <w:t>כל אחד מנהגי האוטובוס יהיה בעל רישיון נהיגה להסעת נוסעים בהתאם לחוקי התעבורה בפולין.</w:t>
      </w:r>
    </w:p>
    <w:p w:rsidR="005F26BC" w:rsidRPr="00EB5710" w:rsidRDefault="005F26BC" w:rsidP="003E1BD1">
      <w:pPr>
        <w:widowControl w:val="0"/>
        <w:numPr>
          <w:ilvl w:val="2"/>
          <w:numId w:val="7"/>
        </w:numPr>
        <w:spacing w:before="240" w:line="300" w:lineRule="atLeast"/>
        <w:ind w:right="-284"/>
      </w:pPr>
      <w:r w:rsidRPr="00EB5710">
        <w:rPr>
          <w:rFonts w:hint="cs"/>
          <w:rtl/>
        </w:rPr>
        <w:t>האוטובוס והנהג יהיו צמודים למשלחת</w:t>
      </w:r>
      <w:r w:rsidRPr="00EB5710">
        <w:rPr>
          <w:rFonts w:hint="cs"/>
          <w:b/>
          <w:bCs/>
          <w:rtl/>
        </w:rPr>
        <w:t xml:space="preserve"> במהלך כל ימי המסע,</w:t>
      </w:r>
      <w:r w:rsidRPr="00EB5710">
        <w:rPr>
          <w:rFonts w:hint="cs"/>
          <w:rtl/>
        </w:rPr>
        <w:t xml:space="preserve"> כל זמן שהמשלחת נמצאת בפולין, כולל במשך הלילה.</w:t>
      </w:r>
    </w:p>
    <w:p w:rsidR="005F26BC" w:rsidRPr="00EB5710" w:rsidRDefault="005F26BC" w:rsidP="003E1BD1">
      <w:pPr>
        <w:widowControl w:val="0"/>
        <w:numPr>
          <w:ilvl w:val="2"/>
          <w:numId w:val="7"/>
        </w:numPr>
        <w:spacing w:before="240" w:line="300" w:lineRule="atLeast"/>
        <w:ind w:right="-284"/>
      </w:pPr>
      <w:r w:rsidRPr="00EB5710">
        <w:rPr>
          <w:rtl/>
        </w:rPr>
        <w:t>מסלול ההסעה יחל בשדה התעופה</w:t>
      </w:r>
      <w:r w:rsidRPr="00EB5710">
        <w:rPr>
          <w:rFonts w:hint="cs"/>
          <w:rtl/>
        </w:rPr>
        <w:t xml:space="preserve"> בו תנחת המשלחת לפי תכנית המסע </w:t>
      </w:r>
      <w:r w:rsidRPr="00EB5710">
        <w:rPr>
          <w:rtl/>
        </w:rPr>
        <w:t>ויסתיים בשדה התעופה</w:t>
      </w:r>
      <w:r w:rsidRPr="00EB5710">
        <w:rPr>
          <w:rFonts w:hint="cs"/>
          <w:rtl/>
        </w:rPr>
        <w:t xml:space="preserve"> המתוכנן לחזרה לארץ מפולין</w:t>
      </w:r>
      <w:r w:rsidRPr="00EB5710">
        <w:rPr>
          <w:rtl/>
        </w:rPr>
        <w:t xml:space="preserve"> עם סיום </w:t>
      </w:r>
      <w:r w:rsidRPr="00EB5710">
        <w:rPr>
          <w:rFonts w:hint="cs"/>
          <w:rtl/>
        </w:rPr>
        <w:t xml:space="preserve">מסע </w:t>
      </w:r>
      <w:r w:rsidRPr="00EB5710">
        <w:rPr>
          <w:rtl/>
        </w:rPr>
        <w:t>המשלחת.</w:t>
      </w:r>
    </w:p>
    <w:p w:rsidR="005F26BC" w:rsidRPr="00EB5710" w:rsidRDefault="005F26BC" w:rsidP="003E1BD1">
      <w:pPr>
        <w:widowControl w:val="0"/>
        <w:numPr>
          <w:ilvl w:val="2"/>
          <w:numId w:val="7"/>
        </w:numPr>
        <w:spacing w:before="240" w:line="300" w:lineRule="atLeast"/>
        <w:ind w:right="-284"/>
      </w:pPr>
      <w:r w:rsidRPr="00EB5710">
        <w:rPr>
          <w:rFonts w:hint="cs"/>
          <w:rtl/>
        </w:rPr>
        <w:t xml:space="preserve">על האוטובוס להתייצב בשדה התעופה </w:t>
      </w:r>
      <w:r w:rsidRPr="00EB5710">
        <w:rPr>
          <w:rFonts w:hint="cs"/>
          <w:b/>
          <w:bCs/>
          <w:rtl/>
        </w:rPr>
        <w:t>30</w:t>
      </w:r>
      <w:r w:rsidRPr="00EB5710">
        <w:rPr>
          <w:rFonts w:hint="cs"/>
          <w:rtl/>
        </w:rPr>
        <w:t xml:space="preserve"> דק' לפחות לפני מועד הנחיתה הסופי של הקבוצה אותה יסיע.</w:t>
      </w:r>
    </w:p>
    <w:p w:rsidR="00746478" w:rsidRPr="00746478" w:rsidRDefault="005F26BC" w:rsidP="003E1BD1">
      <w:pPr>
        <w:widowControl w:val="0"/>
        <w:numPr>
          <w:ilvl w:val="2"/>
          <w:numId w:val="7"/>
        </w:numPr>
        <w:spacing w:before="240" w:line="300" w:lineRule="atLeast"/>
        <w:ind w:right="-284"/>
      </w:pPr>
      <w:r>
        <w:rPr>
          <w:rFonts w:hint="cs"/>
          <w:rtl/>
        </w:rPr>
        <w:t>באחריות</w:t>
      </w:r>
      <w:r w:rsidRPr="00EB5710">
        <w:rPr>
          <w:rtl/>
        </w:rPr>
        <w:t xml:space="preserve"> ה</w:t>
      </w:r>
      <w:r>
        <w:rPr>
          <w:rtl/>
        </w:rPr>
        <w:t>ספק</w:t>
      </w:r>
      <w:r w:rsidRPr="00EB5710">
        <w:rPr>
          <w:rtl/>
        </w:rPr>
        <w:t xml:space="preserve"> </w:t>
      </w:r>
      <w:r w:rsidRPr="00EB5710">
        <w:rPr>
          <w:rFonts w:hint="cs"/>
          <w:rtl/>
        </w:rPr>
        <w:t>לספק</w:t>
      </w:r>
      <w:r w:rsidRPr="00EB5710">
        <w:rPr>
          <w:rtl/>
        </w:rPr>
        <w:t xml:space="preserve"> אוטובוס חלופי, לכל מקרה של תקלה</w:t>
      </w:r>
      <w:r w:rsidRPr="00EB5710">
        <w:rPr>
          <w:rFonts w:hint="cs"/>
          <w:rtl/>
        </w:rPr>
        <w:t xml:space="preserve"> או כל סיבה אחרת המונעת המשך נסיעתו של האוטובוס</w:t>
      </w:r>
      <w:r w:rsidRPr="00EB5710">
        <w:rPr>
          <w:rtl/>
        </w:rPr>
        <w:t xml:space="preserve">, אשר יגיע למקום בהקדם ולא יאוחר מ- </w:t>
      </w:r>
      <w:r w:rsidRPr="00EB5710">
        <w:rPr>
          <w:b/>
          <w:bCs/>
          <w:rtl/>
        </w:rPr>
        <w:t>3 שעות</w:t>
      </w:r>
      <w:r w:rsidRPr="00EB5710">
        <w:rPr>
          <w:rtl/>
        </w:rPr>
        <w:t xml:space="preserve"> </w:t>
      </w:r>
      <w:r w:rsidRPr="00EB5710">
        <w:rPr>
          <w:rFonts w:hint="cs"/>
          <w:rtl/>
        </w:rPr>
        <w:t>מרגע התקלה</w:t>
      </w:r>
      <w:r w:rsidRPr="00EB5710">
        <w:rPr>
          <w:rtl/>
        </w:rPr>
        <w:t>.</w:t>
      </w:r>
      <w:r w:rsidR="00746478" w:rsidRPr="00746478">
        <w:rPr>
          <w:rFonts w:hint="cs"/>
          <w:rtl/>
        </w:rPr>
        <w:t xml:space="preserve"> אי עמידה בתנאי זה תאפשר לכל משלחת, לשכור אוטובוס אחר מכל חברה שהיא, על חשבון </w:t>
      </w:r>
      <w:r w:rsidR="00B72915">
        <w:rPr>
          <w:rFonts w:hint="cs"/>
          <w:rtl/>
        </w:rPr>
        <w:t>הספק</w:t>
      </w:r>
      <w:r w:rsidR="00746478" w:rsidRPr="00746478">
        <w:rPr>
          <w:rFonts w:hint="cs"/>
          <w:rtl/>
        </w:rPr>
        <w:t>.</w:t>
      </w:r>
    </w:p>
    <w:p w:rsidR="00746478" w:rsidRDefault="00746478" w:rsidP="005F26BC">
      <w:pPr>
        <w:widowControl w:val="0"/>
        <w:spacing w:line="300" w:lineRule="atLeast"/>
        <w:ind w:left="2268" w:right="-284"/>
        <w:rPr>
          <w:rtl/>
        </w:rPr>
      </w:pPr>
    </w:p>
    <w:p w:rsidR="00746478" w:rsidRPr="00983614" w:rsidRDefault="00746478" w:rsidP="003E1BD1">
      <w:pPr>
        <w:widowControl w:val="0"/>
        <w:numPr>
          <w:ilvl w:val="2"/>
          <w:numId w:val="7"/>
        </w:numPr>
        <w:tabs>
          <w:tab w:val="num" w:pos="709"/>
        </w:tabs>
        <w:spacing w:line="300" w:lineRule="atLeast"/>
      </w:pPr>
      <w:r w:rsidRPr="00983614">
        <w:rPr>
          <w:rFonts w:hint="cs"/>
          <w:rtl/>
        </w:rPr>
        <w:t xml:space="preserve">במקרה של משתתף שהינו בעל צרכים מיוחדים או שעולה צורך בהנגשה באוטובוס, </w:t>
      </w:r>
      <w:r w:rsidR="00B72915" w:rsidRPr="00983614">
        <w:rPr>
          <w:rFonts w:hint="cs"/>
          <w:rtl/>
        </w:rPr>
        <w:t>הספק</w:t>
      </w:r>
      <w:r w:rsidRPr="00983614">
        <w:rPr>
          <w:rFonts w:hint="cs"/>
          <w:rtl/>
        </w:rPr>
        <w:t xml:space="preserve"> יידרש לספק אוטובוס העונה על הצרכים, וכן את כל השירותים הנלווים (כגון: תשלומי חנייה, לינה לנהגים, ארוחות וכו').</w:t>
      </w:r>
    </w:p>
    <w:p w:rsidR="00746478" w:rsidRPr="00983614" w:rsidRDefault="00AA54BC" w:rsidP="009075BB">
      <w:pPr>
        <w:widowControl w:val="0"/>
        <w:tabs>
          <w:tab w:val="num" w:pos="2268"/>
        </w:tabs>
        <w:spacing w:line="300" w:lineRule="atLeast"/>
        <w:ind w:left="2409"/>
        <w:rPr>
          <w:rtl/>
        </w:rPr>
      </w:pPr>
      <w:r w:rsidRPr="00983614">
        <w:rPr>
          <w:rFonts w:hint="cs"/>
          <w:rtl/>
        </w:rPr>
        <w:t>מטה פולין</w:t>
      </w:r>
      <w:r w:rsidR="00746478" w:rsidRPr="00983614">
        <w:rPr>
          <w:rFonts w:hint="cs"/>
          <w:rtl/>
        </w:rPr>
        <w:t xml:space="preserve"> רשאי להעמיד אוטובוס מתאים בעצמו ועלות האוטובוס הרגיל תקוזז מהתשלום ל</w:t>
      </w:r>
      <w:r w:rsidR="00B72915" w:rsidRPr="00983614">
        <w:rPr>
          <w:rFonts w:hint="cs"/>
          <w:rtl/>
        </w:rPr>
        <w:t>ספק</w:t>
      </w:r>
      <w:r w:rsidR="00746478" w:rsidRPr="00983614">
        <w:rPr>
          <w:rFonts w:hint="cs"/>
          <w:rtl/>
        </w:rPr>
        <w:t>.</w:t>
      </w:r>
      <w:r w:rsidR="00746478" w:rsidRPr="00983614">
        <w:rPr>
          <w:rtl/>
        </w:rPr>
        <w:t xml:space="preserve"> </w:t>
      </w:r>
      <w:r w:rsidR="00746478" w:rsidRPr="00983614">
        <w:rPr>
          <w:rFonts w:hint="cs"/>
          <w:rtl/>
        </w:rPr>
        <w:t xml:space="preserve">או לחילופין </w:t>
      </w:r>
      <w:r w:rsidR="00B72915" w:rsidRPr="00983614">
        <w:rPr>
          <w:rtl/>
        </w:rPr>
        <w:t>הספק</w:t>
      </w:r>
      <w:r w:rsidR="00746478" w:rsidRPr="00983614">
        <w:rPr>
          <w:rtl/>
        </w:rPr>
        <w:t xml:space="preserve"> </w:t>
      </w:r>
      <w:r w:rsidR="00746478" w:rsidRPr="00983614">
        <w:rPr>
          <w:rFonts w:hint="cs"/>
          <w:rtl/>
        </w:rPr>
        <w:t xml:space="preserve">יקבל את ההפרש בין אוטובוס רגיל לאוטובוס מונגש באמצעות טבלת שירותים משלימים </w:t>
      </w:r>
    </w:p>
    <w:p w:rsidR="00746478" w:rsidRPr="00746478" w:rsidRDefault="00746478" w:rsidP="00746478">
      <w:pPr>
        <w:widowControl w:val="0"/>
        <w:spacing w:line="300" w:lineRule="atLeast"/>
        <w:ind w:left="2268" w:right="3240"/>
        <w:rPr>
          <w:sz w:val="22"/>
          <w:highlight w:val="yellow"/>
        </w:rPr>
      </w:pPr>
    </w:p>
    <w:p w:rsidR="00746478" w:rsidRPr="00845CD9" w:rsidRDefault="00746478" w:rsidP="003E1BD1">
      <w:pPr>
        <w:widowControl w:val="0"/>
        <w:numPr>
          <w:ilvl w:val="2"/>
          <w:numId w:val="7"/>
        </w:numPr>
        <w:spacing w:line="300" w:lineRule="atLeast"/>
        <w:rPr>
          <w:sz w:val="22"/>
        </w:rPr>
      </w:pPr>
      <w:r w:rsidRPr="00845CD9">
        <w:rPr>
          <w:rFonts w:hint="cs"/>
          <w:sz w:val="22"/>
          <w:rtl/>
        </w:rPr>
        <w:t xml:space="preserve">באם תוכנית המסע המאושרת עוברת את שעות הנהיגה או מנוחת הנהגים המותרת בפולין, יש להקצות נהג נוסף על בסיס יומי. האחראי מטעם המשלחת רשאי במסגרת רכישת שירותים משלימים לשלב זאת בתוכנית ולקבל אישור מראש של מטה פולין. </w:t>
      </w:r>
    </w:p>
    <w:p w:rsidR="00845CD9" w:rsidRPr="00845CD9" w:rsidRDefault="00845CD9" w:rsidP="00845CD9">
      <w:pPr>
        <w:widowControl w:val="0"/>
        <w:spacing w:line="300" w:lineRule="atLeast"/>
        <w:ind w:left="2268"/>
        <w:rPr>
          <w:sz w:val="22"/>
          <w:highlight w:val="yellow"/>
          <w:rtl/>
        </w:rPr>
      </w:pPr>
    </w:p>
    <w:p w:rsidR="00746478" w:rsidRPr="00845CD9" w:rsidRDefault="00746478" w:rsidP="003E1BD1">
      <w:pPr>
        <w:widowControl w:val="0"/>
        <w:numPr>
          <w:ilvl w:val="2"/>
          <w:numId w:val="7"/>
        </w:numPr>
        <w:spacing w:line="300" w:lineRule="atLeast"/>
      </w:pPr>
      <w:r w:rsidRPr="00845CD9">
        <w:rPr>
          <w:rFonts w:hint="cs"/>
          <w:rtl/>
        </w:rPr>
        <w:t xml:space="preserve">עלויות בגין חניה בשדה התעופה ובגין נסיעה בכבישי אגרה בפולין יחולו על </w:t>
      </w:r>
      <w:r w:rsidR="00B72915" w:rsidRPr="00845CD9">
        <w:rPr>
          <w:rFonts w:hint="cs"/>
          <w:rtl/>
        </w:rPr>
        <w:t>הספק</w:t>
      </w:r>
      <w:r w:rsidRPr="00845CD9">
        <w:rPr>
          <w:rFonts w:hint="cs"/>
          <w:rtl/>
        </w:rPr>
        <w:t xml:space="preserve">. </w:t>
      </w:r>
    </w:p>
    <w:p w:rsidR="00746478" w:rsidRPr="0027308F" w:rsidRDefault="00746478" w:rsidP="00746478">
      <w:pPr>
        <w:spacing w:line="300" w:lineRule="atLeast"/>
        <w:ind w:left="720"/>
        <w:rPr>
          <w:b/>
          <w:bCs/>
          <w:rtl/>
        </w:rPr>
      </w:pPr>
    </w:p>
    <w:p w:rsidR="005F26BC" w:rsidRPr="00EB5710" w:rsidRDefault="0015053A" w:rsidP="003E1BD1">
      <w:pPr>
        <w:widowControl w:val="0"/>
        <w:numPr>
          <w:ilvl w:val="1"/>
          <w:numId w:val="7"/>
        </w:numPr>
        <w:spacing w:line="300" w:lineRule="atLeast"/>
        <w:rPr>
          <w:rtl/>
        </w:rPr>
      </w:pPr>
      <w:r>
        <w:rPr>
          <w:b/>
          <w:bCs/>
          <w:u w:val="single"/>
          <w:rtl/>
        </w:rPr>
        <w:br w:type="page"/>
      </w:r>
      <w:r w:rsidR="005F26BC" w:rsidRPr="00EB5710">
        <w:rPr>
          <w:rFonts w:hint="cs"/>
          <w:b/>
          <w:bCs/>
          <w:u w:val="single"/>
          <w:rtl/>
        </w:rPr>
        <w:lastRenderedPageBreak/>
        <w:t>א</w:t>
      </w:r>
      <w:r w:rsidR="005F26BC" w:rsidRPr="00EB5710">
        <w:rPr>
          <w:b/>
          <w:bCs/>
          <w:u w:val="single"/>
          <w:rtl/>
        </w:rPr>
        <w:t>ספקת ציוד רפואי</w:t>
      </w:r>
    </w:p>
    <w:p w:rsidR="006217F8" w:rsidRPr="00983614" w:rsidRDefault="005F26BC" w:rsidP="003E1BD1">
      <w:pPr>
        <w:widowControl w:val="0"/>
        <w:numPr>
          <w:ilvl w:val="2"/>
          <w:numId w:val="7"/>
        </w:numPr>
        <w:spacing w:before="240" w:line="300" w:lineRule="atLeast"/>
        <w:ind w:right="-284"/>
      </w:pPr>
      <w:r w:rsidRPr="00983614">
        <w:rPr>
          <w:rtl/>
        </w:rPr>
        <w:t xml:space="preserve">על הספק לספק על חשבונו לכל </w:t>
      </w:r>
      <w:r w:rsidRPr="00983614">
        <w:rPr>
          <w:rFonts w:hint="cs"/>
          <w:rtl/>
        </w:rPr>
        <w:t xml:space="preserve">משלחת ערכה רפואית בהתאם לדרישות איש הרפואה הרלוונטי, למעט תיקי עזרה ראשונה למע"רים שהבאתם תהיה באחריות </w:t>
      </w:r>
      <w:r w:rsidR="00983614">
        <w:rPr>
          <w:rFonts w:hint="cs"/>
          <w:rtl/>
        </w:rPr>
        <w:t>הגורם המשתתף</w:t>
      </w:r>
      <w:r w:rsidRPr="00983614">
        <w:rPr>
          <w:rFonts w:hint="cs"/>
          <w:rtl/>
        </w:rPr>
        <w:t>.</w:t>
      </w:r>
      <w:r w:rsidR="006217F8" w:rsidRPr="00983614">
        <w:rPr>
          <w:rFonts w:hint="cs"/>
          <w:rtl/>
        </w:rPr>
        <w:t xml:space="preserve"> </w:t>
      </w:r>
    </w:p>
    <w:p w:rsidR="005F26BC" w:rsidRPr="009C1070" w:rsidRDefault="005F26BC" w:rsidP="003E1BD1">
      <w:pPr>
        <w:widowControl w:val="0"/>
        <w:numPr>
          <w:ilvl w:val="2"/>
          <w:numId w:val="7"/>
        </w:numPr>
        <w:spacing w:before="240" w:line="300" w:lineRule="atLeast"/>
        <w:ind w:right="-284"/>
        <w:rPr>
          <w:rtl/>
        </w:rPr>
      </w:pPr>
      <w:r w:rsidRPr="00EB5710">
        <w:rPr>
          <w:rFonts w:hint="cs"/>
          <w:rtl/>
        </w:rPr>
        <w:t>על ה</w:t>
      </w:r>
      <w:r>
        <w:rPr>
          <w:rFonts w:hint="cs"/>
          <w:rtl/>
        </w:rPr>
        <w:t>ספק</w:t>
      </w:r>
      <w:r w:rsidRPr="00EB5710">
        <w:rPr>
          <w:rFonts w:hint="cs"/>
          <w:rtl/>
        </w:rPr>
        <w:t xml:space="preserve"> לספק לרופא/פרמדיק של כל משלחת תיק החייאה תיקני, </w:t>
      </w:r>
      <w:r w:rsidRPr="009C1070">
        <w:rPr>
          <w:rFonts w:hint="cs"/>
          <w:rtl/>
        </w:rPr>
        <w:t>בנוסף לתיק הרפואי</w:t>
      </w:r>
      <w:r w:rsidRPr="009C1070">
        <w:rPr>
          <w:rtl/>
        </w:rPr>
        <w:t xml:space="preserve"> </w:t>
      </w:r>
      <w:r w:rsidRPr="009C1070">
        <w:rPr>
          <w:rFonts w:hint="cs"/>
          <w:rtl/>
        </w:rPr>
        <w:t>(</w:t>
      </w:r>
      <w:r w:rsidRPr="009C1070">
        <w:rPr>
          <w:rtl/>
        </w:rPr>
        <w:t>תיק החייאה אינו חייב להיות מוטס מהארץ, ניתן לספקו בפולין</w:t>
      </w:r>
      <w:r w:rsidRPr="009C1070">
        <w:rPr>
          <w:rFonts w:hint="cs"/>
          <w:rtl/>
        </w:rPr>
        <w:t>)</w:t>
      </w:r>
      <w:r w:rsidRPr="00EB5710">
        <w:rPr>
          <w:rtl/>
        </w:rPr>
        <w:t>.</w:t>
      </w:r>
    </w:p>
    <w:p w:rsidR="005F26BC" w:rsidRPr="009C1070" w:rsidRDefault="005F26BC" w:rsidP="003E1BD1">
      <w:pPr>
        <w:widowControl w:val="0"/>
        <w:numPr>
          <w:ilvl w:val="2"/>
          <w:numId w:val="7"/>
        </w:numPr>
        <w:spacing w:before="240" w:line="300" w:lineRule="atLeast"/>
        <w:ind w:right="-284"/>
      </w:pPr>
      <w:r w:rsidRPr="00EB5710">
        <w:rPr>
          <w:rFonts w:hint="cs"/>
          <w:rtl/>
        </w:rPr>
        <w:t>תכולת התיקים הנ"ל תהיה לפי חוזר מנכ"ל טיולים.</w:t>
      </w:r>
      <w:r w:rsidRPr="009C1070">
        <w:rPr>
          <w:rtl/>
        </w:rPr>
        <w:t xml:space="preserve"> תיקי הרופא </w:t>
      </w:r>
      <w:r w:rsidRPr="009C1070">
        <w:rPr>
          <w:rFonts w:hint="cs"/>
          <w:rtl/>
        </w:rPr>
        <w:t xml:space="preserve">יהיו </w:t>
      </w:r>
      <w:r w:rsidRPr="009C1070">
        <w:rPr>
          <w:rtl/>
        </w:rPr>
        <w:t xml:space="preserve">מזוודים בתרופות לשעת חרום </w:t>
      </w:r>
      <w:r w:rsidRPr="009C1070">
        <w:rPr>
          <w:rFonts w:hint="cs"/>
          <w:rtl/>
        </w:rPr>
        <w:t>בכפוף לחוק הישראלי והנחיות מטה פולין.</w:t>
      </w:r>
    </w:p>
    <w:p w:rsidR="005F26BC" w:rsidRPr="00EB5710" w:rsidRDefault="005F26BC" w:rsidP="003E1BD1">
      <w:pPr>
        <w:widowControl w:val="0"/>
        <w:numPr>
          <w:ilvl w:val="2"/>
          <w:numId w:val="7"/>
        </w:numPr>
        <w:spacing w:before="240" w:line="300" w:lineRule="atLeast"/>
        <w:ind w:right="-284"/>
      </w:pPr>
      <w:r w:rsidRPr="00EB5710">
        <w:rPr>
          <w:rFonts w:hint="cs"/>
          <w:rtl/>
        </w:rPr>
        <w:t>על ה</w:t>
      </w:r>
      <w:r>
        <w:rPr>
          <w:rFonts w:hint="cs"/>
          <w:rtl/>
        </w:rPr>
        <w:t>ספק</w:t>
      </w:r>
      <w:r w:rsidRPr="00EB5710">
        <w:rPr>
          <w:rFonts w:hint="cs"/>
          <w:rtl/>
        </w:rPr>
        <w:t xml:space="preserve"> לוודא כי התיק הרפואי ירוענן באמצעות גורם מקצועי בתחום הרפואה לרבות בדיקת תפוגת תרופות. יש להדביק על התיק הרפואי תג הכולל חתימה של הגורם המקצועי ותאריך ביצוע הרענון. הציוד הרפואי חייב להגיע לאיש הרפואה בתאום עם מנהל המשלחת וזאת לאחר רענון ובדיקה. כל זאת בהתאם לתכולה לפי חוזר מנכ"ל. השלמת חוסרים בתיק הינה באחריות ה</w:t>
      </w:r>
      <w:r>
        <w:rPr>
          <w:rFonts w:hint="cs"/>
          <w:rtl/>
        </w:rPr>
        <w:t>ספק</w:t>
      </w:r>
      <w:r w:rsidRPr="00EB5710">
        <w:rPr>
          <w:rFonts w:hint="cs"/>
          <w:rtl/>
        </w:rPr>
        <w:t xml:space="preserve"> בטווח של עד </w:t>
      </w:r>
      <w:r w:rsidRPr="00836141">
        <w:rPr>
          <w:rFonts w:hint="cs"/>
          <w:b/>
          <w:bCs/>
          <w:rtl/>
        </w:rPr>
        <w:t>12</w:t>
      </w:r>
      <w:r w:rsidRPr="00EB5710">
        <w:rPr>
          <w:rFonts w:hint="cs"/>
          <w:rtl/>
        </w:rPr>
        <w:t xml:space="preserve"> שעות מדיווח.</w:t>
      </w:r>
    </w:p>
    <w:p w:rsidR="005F26BC" w:rsidRPr="00EB5710" w:rsidRDefault="005F26BC" w:rsidP="003E1BD1">
      <w:pPr>
        <w:widowControl w:val="0"/>
        <w:numPr>
          <w:ilvl w:val="2"/>
          <w:numId w:val="7"/>
        </w:numPr>
        <w:spacing w:before="240" w:line="300" w:lineRule="atLeast"/>
        <w:ind w:right="-284"/>
      </w:pPr>
      <w:r w:rsidRPr="00836141">
        <w:rPr>
          <w:rFonts w:hint="cs"/>
          <w:rtl/>
        </w:rPr>
        <w:t xml:space="preserve">במשלחות של </w:t>
      </w:r>
      <w:r w:rsidRPr="00836141">
        <w:rPr>
          <w:b/>
          <w:bCs/>
          <w:rtl/>
        </w:rPr>
        <w:t>2</w:t>
      </w:r>
      <w:r w:rsidRPr="00836141">
        <w:rPr>
          <w:rtl/>
        </w:rPr>
        <w:t xml:space="preserve"> </w:t>
      </w:r>
      <w:r w:rsidRPr="00836141">
        <w:rPr>
          <w:rFonts w:hint="eastAsia"/>
          <w:rtl/>
        </w:rPr>
        <w:t>אוטובוסים</w:t>
      </w:r>
      <w:r w:rsidRPr="00836141">
        <w:rPr>
          <w:rFonts w:hint="cs"/>
          <w:rtl/>
        </w:rPr>
        <w:t>, באחריות הספק לספק מד חום ומד לחץ</w:t>
      </w:r>
      <w:r w:rsidRPr="00EB5710">
        <w:rPr>
          <w:rFonts w:hint="cs"/>
          <w:rtl/>
        </w:rPr>
        <w:t xml:space="preserve"> דם </w:t>
      </w:r>
      <w:r w:rsidRPr="00EB5710">
        <w:rPr>
          <w:rtl/>
        </w:rPr>
        <w:t>דיגיטלי</w:t>
      </w:r>
      <w:r w:rsidRPr="00EB5710">
        <w:rPr>
          <w:rFonts w:hint="cs"/>
          <w:rtl/>
        </w:rPr>
        <w:t xml:space="preserve"> למהלך המסע.</w:t>
      </w:r>
    </w:p>
    <w:p w:rsidR="00594396" w:rsidRPr="00983614" w:rsidRDefault="00594396" w:rsidP="003E1BD1">
      <w:pPr>
        <w:widowControl w:val="0"/>
        <w:numPr>
          <w:ilvl w:val="2"/>
          <w:numId w:val="7"/>
        </w:numPr>
        <w:spacing w:before="240" w:line="300" w:lineRule="atLeast"/>
        <w:ind w:right="-284"/>
      </w:pPr>
      <w:r w:rsidRPr="00983614">
        <w:rPr>
          <w:rFonts w:hint="cs"/>
          <w:rtl/>
        </w:rPr>
        <w:t xml:space="preserve">על </w:t>
      </w:r>
      <w:r w:rsidR="00B72915" w:rsidRPr="00983614">
        <w:rPr>
          <w:rFonts w:hint="cs"/>
          <w:rtl/>
        </w:rPr>
        <w:t>הספק</w:t>
      </w:r>
      <w:r w:rsidRPr="00983614">
        <w:rPr>
          <w:rFonts w:hint="cs"/>
          <w:rtl/>
        </w:rPr>
        <w:t xml:space="preserve"> לבטח את הציוד הרפואי כנדרש. </w:t>
      </w:r>
    </w:p>
    <w:p w:rsidR="005F26BC" w:rsidRPr="00594396" w:rsidRDefault="005F26BC" w:rsidP="005F26BC">
      <w:pPr>
        <w:widowControl w:val="0"/>
        <w:tabs>
          <w:tab w:val="num" w:pos="2835"/>
        </w:tabs>
        <w:spacing w:line="300" w:lineRule="atLeast"/>
        <w:ind w:left="1418" w:right="-142"/>
        <w:rPr>
          <w:b/>
          <w:bCs/>
          <w:u w:val="single"/>
        </w:rPr>
      </w:pPr>
    </w:p>
    <w:p w:rsidR="0057250F" w:rsidRPr="0027308F" w:rsidRDefault="0057250F" w:rsidP="003E1BD1">
      <w:pPr>
        <w:widowControl w:val="0"/>
        <w:numPr>
          <w:ilvl w:val="1"/>
          <w:numId w:val="7"/>
        </w:numPr>
        <w:spacing w:line="300" w:lineRule="atLeast"/>
        <w:ind w:right="-284"/>
        <w:rPr>
          <w:b/>
          <w:bCs/>
          <w:sz w:val="26"/>
          <w:szCs w:val="26"/>
          <w:u w:val="single"/>
          <w:rtl/>
        </w:rPr>
      </w:pPr>
      <w:r w:rsidRPr="0027308F">
        <w:rPr>
          <w:rFonts w:hint="cs"/>
          <w:b/>
          <w:bCs/>
          <w:sz w:val="26"/>
          <w:szCs w:val="26"/>
          <w:u w:val="single"/>
          <w:rtl/>
        </w:rPr>
        <w:t>שונות</w:t>
      </w:r>
    </w:p>
    <w:p w:rsidR="0057250F" w:rsidRPr="0027308F" w:rsidRDefault="0057250F" w:rsidP="003E1BD1">
      <w:pPr>
        <w:widowControl w:val="0"/>
        <w:numPr>
          <w:ilvl w:val="2"/>
          <w:numId w:val="7"/>
        </w:numPr>
        <w:spacing w:before="240" w:line="300" w:lineRule="atLeast"/>
        <w:ind w:right="-284"/>
      </w:pPr>
      <w:r w:rsidRPr="0027308F">
        <w:rPr>
          <w:rFonts w:hint="cs"/>
          <w:rtl/>
        </w:rPr>
        <w:t xml:space="preserve">על </w:t>
      </w:r>
      <w:r w:rsidR="00B72915">
        <w:rPr>
          <w:rFonts w:hint="cs"/>
          <w:rtl/>
        </w:rPr>
        <w:t>הספק</w:t>
      </w:r>
      <w:r w:rsidRPr="0027308F">
        <w:rPr>
          <w:rFonts w:hint="cs"/>
          <w:rtl/>
        </w:rPr>
        <w:t xml:space="preserve"> לאפשר תוספת בכל טיסה של </w:t>
      </w:r>
      <w:smartTag w:uri="urn:schemas-microsoft-com:office:smarttags" w:element="metricconverter">
        <w:smartTagPr>
          <w:attr w:name="ProductID" w:val="1 ק&quot;ג"/>
        </w:smartTagPr>
        <w:r w:rsidRPr="0027308F">
          <w:rPr>
            <w:rFonts w:hint="cs"/>
            <w:b/>
            <w:bCs/>
            <w:rtl/>
          </w:rPr>
          <w:t>1 ק"ג</w:t>
        </w:r>
      </w:smartTag>
      <w:r w:rsidRPr="0027308F">
        <w:rPr>
          <w:rFonts w:hint="cs"/>
          <w:rtl/>
        </w:rPr>
        <w:t xml:space="preserve"> לכל משתתף עבור הציוד המשלחתי. בנוסף  להבאת כלי נגינה למטוס (גיטרה וכו ) היה ויתבקש .</w:t>
      </w:r>
    </w:p>
    <w:p w:rsidR="0057250F" w:rsidRPr="0027308F" w:rsidRDefault="0057250F" w:rsidP="003E1BD1">
      <w:pPr>
        <w:widowControl w:val="0"/>
        <w:numPr>
          <w:ilvl w:val="2"/>
          <w:numId w:val="7"/>
        </w:numPr>
        <w:spacing w:before="240" w:line="300" w:lineRule="atLeast"/>
        <w:ind w:right="-284"/>
      </w:pPr>
      <w:r w:rsidRPr="0027308F">
        <w:rPr>
          <w:rFonts w:hint="cs"/>
          <w:rtl/>
        </w:rPr>
        <w:t xml:space="preserve">בסבב המשלחות השבועי על </w:t>
      </w:r>
      <w:r w:rsidR="00B72915">
        <w:rPr>
          <w:rFonts w:hint="cs"/>
          <w:rtl/>
        </w:rPr>
        <w:t>הספק</w:t>
      </w:r>
      <w:r w:rsidRPr="0027308F">
        <w:rPr>
          <w:rFonts w:hint="cs"/>
          <w:rtl/>
        </w:rPr>
        <w:t xml:space="preserve"> לקחת בחשבון תוספת של עד </w:t>
      </w:r>
      <w:r w:rsidRPr="006064DB">
        <w:rPr>
          <w:rFonts w:hint="cs"/>
          <w:b/>
          <w:bCs/>
          <w:rtl/>
        </w:rPr>
        <w:t>20</w:t>
      </w:r>
      <w:r w:rsidRPr="0027308F">
        <w:rPr>
          <w:rFonts w:hint="cs"/>
          <w:rtl/>
        </w:rPr>
        <w:t xml:space="preserve"> ק"ג למשלחת עבור מטה פולין. (בעבור כלי נגינה, סידורים, ציוד חירום וכו').  </w:t>
      </w:r>
    </w:p>
    <w:p w:rsidR="0057250F" w:rsidRPr="0027308F" w:rsidRDefault="0057250F" w:rsidP="003E1BD1">
      <w:pPr>
        <w:widowControl w:val="0"/>
        <w:numPr>
          <w:ilvl w:val="2"/>
          <w:numId w:val="7"/>
        </w:numPr>
        <w:spacing w:before="240" w:line="300" w:lineRule="atLeast"/>
        <w:ind w:right="-284"/>
      </w:pPr>
      <w:r w:rsidRPr="0027308F">
        <w:rPr>
          <w:rFonts w:hint="eastAsia"/>
          <w:rtl/>
        </w:rPr>
        <w:t>על</w:t>
      </w:r>
      <w:r w:rsidRPr="0027308F">
        <w:rPr>
          <w:rtl/>
        </w:rPr>
        <w:t xml:space="preserve"> </w:t>
      </w:r>
      <w:r w:rsidR="00B72915">
        <w:rPr>
          <w:rtl/>
        </w:rPr>
        <w:t>הספק</w:t>
      </w:r>
      <w:r w:rsidRPr="0027308F">
        <w:rPr>
          <w:rtl/>
        </w:rPr>
        <w:t xml:space="preserve"> לקחת בחשבון הוספה של </w:t>
      </w:r>
      <w:r w:rsidRPr="006064DB">
        <w:rPr>
          <w:rFonts w:hint="eastAsia"/>
          <w:rtl/>
        </w:rPr>
        <w:t>עד</w:t>
      </w:r>
      <w:r w:rsidRPr="006064DB">
        <w:rPr>
          <w:rtl/>
        </w:rPr>
        <w:t xml:space="preserve"> </w:t>
      </w:r>
      <w:r w:rsidRPr="006064DB">
        <w:rPr>
          <w:b/>
          <w:bCs/>
          <w:rtl/>
        </w:rPr>
        <w:t>20</w:t>
      </w:r>
      <w:r w:rsidRPr="006064DB">
        <w:rPr>
          <w:rtl/>
        </w:rPr>
        <w:t xml:space="preserve"> </w:t>
      </w:r>
      <w:r w:rsidRPr="006064DB">
        <w:rPr>
          <w:rFonts w:hint="eastAsia"/>
          <w:rtl/>
        </w:rPr>
        <w:t>ק</w:t>
      </w:r>
      <w:r w:rsidRPr="006064DB">
        <w:rPr>
          <w:rtl/>
        </w:rPr>
        <w:t>"ג</w:t>
      </w:r>
      <w:r w:rsidRPr="0027308F">
        <w:rPr>
          <w:rtl/>
        </w:rPr>
        <w:t xml:space="preserve"> עבור חומרי הדרכה </w:t>
      </w:r>
      <w:r w:rsidRPr="0027308F">
        <w:rPr>
          <w:rFonts w:hint="eastAsia"/>
          <w:rtl/>
        </w:rPr>
        <w:t>לכל</w:t>
      </w:r>
      <w:r w:rsidRPr="0027308F">
        <w:rPr>
          <w:rtl/>
        </w:rPr>
        <w:t xml:space="preserve"> מדריך במשלחת</w:t>
      </w:r>
      <w:r>
        <w:rPr>
          <w:rFonts w:hint="cs"/>
          <w:rtl/>
        </w:rPr>
        <w:t xml:space="preserve"> באמצעות טרולי  נוסף שיעלה למטוס ביחד עם תיק הגב / טרולי של המדריך </w:t>
      </w:r>
      <w:r w:rsidRPr="0027308F">
        <w:rPr>
          <w:rFonts w:hint="cs"/>
          <w:rtl/>
        </w:rPr>
        <w:t>.</w:t>
      </w:r>
    </w:p>
    <w:p w:rsidR="0057250F" w:rsidRPr="0027308F" w:rsidRDefault="0057250F" w:rsidP="003E1BD1">
      <w:pPr>
        <w:widowControl w:val="0"/>
        <w:numPr>
          <w:ilvl w:val="2"/>
          <w:numId w:val="7"/>
        </w:numPr>
        <w:spacing w:before="240" w:line="300" w:lineRule="atLeast"/>
        <w:ind w:right="-284"/>
      </w:pPr>
      <w:r w:rsidRPr="0027308F">
        <w:rPr>
          <w:rFonts w:hint="cs"/>
          <w:rtl/>
        </w:rPr>
        <w:t xml:space="preserve">על </w:t>
      </w:r>
      <w:r w:rsidR="00B72915">
        <w:rPr>
          <w:rFonts w:hint="cs"/>
          <w:rtl/>
        </w:rPr>
        <w:t>הספק</w:t>
      </w:r>
      <w:r w:rsidRPr="0027308F">
        <w:rPr>
          <w:rFonts w:hint="cs"/>
          <w:rtl/>
        </w:rPr>
        <w:t xml:space="preserve">, היה ויתבקש, לסייע ברכישת ציוד ייעודי לטקסים ואירועים כגון לפידים, שי לחסידי אומות העולם, שי לאנשי עדות, לאנשי צוות וכו' באמצעות קיזוז כספים מהקופה הקטנה  (מלבד זרי הפרחים). </w:t>
      </w:r>
    </w:p>
    <w:p w:rsidR="0057250F" w:rsidRPr="0027308F" w:rsidRDefault="0057250F" w:rsidP="003E1BD1">
      <w:pPr>
        <w:widowControl w:val="0"/>
        <w:numPr>
          <w:ilvl w:val="2"/>
          <w:numId w:val="7"/>
        </w:numPr>
        <w:spacing w:before="240" w:line="300" w:lineRule="atLeast"/>
        <w:ind w:right="-284"/>
      </w:pPr>
      <w:r w:rsidRPr="0027308F">
        <w:rPr>
          <w:rFonts w:hint="cs"/>
          <w:rtl/>
        </w:rPr>
        <w:t xml:space="preserve">על </w:t>
      </w:r>
      <w:r w:rsidR="00B72915">
        <w:rPr>
          <w:rFonts w:hint="cs"/>
          <w:rtl/>
        </w:rPr>
        <w:t>הספק</w:t>
      </w:r>
      <w:r w:rsidRPr="0027308F">
        <w:rPr>
          <w:rFonts w:hint="cs"/>
          <w:rtl/>
        </w:rPr>
        <w:t xml:space="preserve"> להעמיד לרשות מנהל המשלחת מערכת הגברה (בידורית) ניידת, נטענת ותקינה למשך כל המסע.</w:t>
      </w:r>
    </w:p>
    <w:p w:rsidR="0057250F" w:rsidRPr="0027308F" w:rsidRDefault="0057250F" w:rsidP="003E1BD1">
      <w:pPr>
        <w:widowControl w:val="0"/>
        <w:numPr>
          <w:ilvl w:val="2"/>
          <w:numId w:val="7"/>
        </w:numPr>
        <w:spacing w:before="240" w:line="300" w:lineRule="atLeast"/>
        <w:ind w:right="-284"/>
      </w:pPr>
      <w:r w:rsidRPr="0027308F">
        <w:rPr>
          <w:rFonts w:hint="cs"/>
          <w:rtl/>
        </w:rPr>
        <w:t xml:space="preserve">פעמיים במהלך המסע על </w:t>
      </w:r>
      <w:r w:rsidR="00B72915">
        <w:rPr>
          <w:rFonts w:hint="cs"/>
          <w:rtl/>
        </w:rPr>
        <w:t>הספק</w:t>
      </w:r>
      <w:r w:rsidRPr="0027308F">
        <w:rPr>
          <w:rFonts w:hint="cs"/>
          <w:rtl/>
        </w:rPr>
        <w:t xml:space="preserve"> להעמיד לטובת מנהל המשלחת אולם למפגש משלחתי (עד </w:t>
      </w:r>
      <w:r w:rsidRPr="006064DB">
        <w:rPr>
          <w:rFonts w:hint="cs"/>
          <w:b/>
          <w:bCs/>
          <w:rtl/>
        </w:rPr>
        <w:t>3</w:t>
      </w:r>
      <w:r w:rsidRPr="0027308F">
        <w:rPr>
          <w:rFonts w:hint="cs"/>
          <w:rtl/>
        </w:rPr>
        <w:t xml:space="preserve"> שעות) כולל מערכת הגברה. (אולם זה לא יהיה חדר האוכל אלא בהסכמת מנהל המשלחת).</w:t>
      </w:r>
    </w:p>
    <w:p w:rsidR="0057250F" w:rsidRDefault="0057250F" w:rsidP="003E1BD1">
      <w:pPr>
        <w:widowControl w:val="0"/>
        <w:numPr>
          <w:ilvl w:val="2"/>
          <w:numId w:val="7"/>
        </w:numPr>
        <w:spacing w:before="240" w:line="300" w:lineRule="atLeast"/>
        <w:ind w:right="-284"/>
      </w:pPr>
      <w:r w:rsidRPr="0027308F">
        <w:rPr>
          <w:rFonts w:hint="cs"/>
          <w:rtl/>
        </w:rPr>
        <w:t xml:space="preserve">לכל משלחת יסופקו עד </w:t>
      </w:r>
      <w:r w:rsidRPr="006064DB">
        <w:rPr>
          <w:rFonts w:hint="cs"/>
          <w:b/>
          <w:bCs/>
          <w:rtl/>
        </w:rPr>
        <w:t>3</w:t>
      </w:r>
      <w:r w:rsidRPr="0027308F">
        <w:rPr>
          <w:rFonts w:hint="cs"/>
          <w:rtl/>
        </w:rPr>
        <w:t xml:space="preserve"> זרי פרחי באחריות הפיילוט וע"ח </w:t>
      </w:r>
      <w:r w:rsidR="00B72915">
        <w:rPr>
          <w:rFonts w:hint="cs"/>
          <w:rtl/>
        </w:rPr>
        <w:t>הספק</w:t>
      </w:r>
      <w:r w:rsidRPr="0027308F">
        <w:rPr>
          <w:rFonts w:hint="cs"/>
          <w:rtl/>
        </w:rPr>
        <w:t>, המתאימים לטקסי זיכרון במהלך המסע.</w:t>
      </w:r>
    </w:p>
    <w:p w:rsidR="00AA2C0C" w:rsidRPr="0027308F" w:rsidRDefault="00AA2C0C" w:rsidP="003E1BD1">
      <w:pPr>
        <w:widowControl w:val="0"/>
        <w:numPr>
          <w:ilvl w:val="2"/>
          <w:numId w:val="7"/>
        </w:numPr>
        <w:spacing w:before="240" w:line="300" w:lineRule="atLeast"/>
        <w:ind w:right="-284"/>
      </w:pPr>
      <w:r>
        <w:rPr>
          <w:rFonts w:hint="cs"/>
          <w:rtl/>
        </w:rPr>
        <w:t xml:space="preserve">לכל אוטובוס במשלחת, יספק הספק </w:t>
      </w:r>
      <w:r w:rsidRPr="00AA2C0C">
        <w:rPr>
          <w:rFonts w:hint="cs"/>
          <w:b/>
          <w:bCs/>
          <w:rtl/>
        </w:rPr>
        <w:t>4</w:t>
      </w:r>
      <w:r>
        <w:rPr>
          <w:rFonts w:hint="cs"/>
          <w:rtl/>
        </w:rPr>
        <w:t xml:space="preserve"> מוטות לדגלים לשימוש חברי המשלחת במהלך המסע ( עבור דגלים שיובאו על ידי המשלחת  מהארץ )  המוטות יושארו באוטובוס בתום המסע לשימוש חוזר.</w:t>
      </w:r>
    </w:p>
    <w:p w:rsidR="0057250F" w:rsidRPr="0027308F" w:rsidRDefault="0057250F" w:rsidP="003E1BD1">
      <w:pPr>
        <w:widowControl w:val="0"/>
        <w:numPr>
          <w:ilvl w:val="2"/>
          <w:numId w:val="7"/>
        </w:numPr>
        <w:spacing w:before="240" w:line="300" w:lineRule="atLeast"/>
        <w:ind w:right="-284"/>
      </w:pPr>
      <w:r w:rsidRPr="0027308F">
        <w:rPr>
          <w:rFonts w:hint="cs"/>
          <w:rtl/>
        </w:rPr>
        <w:lastRenderedPageBreak/>
        <w:t xml:space="preserve">היה ועקב אילוצים אין יכולת לקיים תפילה בליל שבת בבית הכנסת, על </w:t>
      </w:r>
      <w:r w:rsidR="00B72915">
        <w:rPr>
          <w:rFonts w:hint="cs"/>
          <w:rtl/>
        </w:rPr>
        <w:t>הספק</w:t>
      </w:r>
      <w:r w:rsidRPr="0027308F">
        <w:rPr>
          <w:rFonts w:hint="cs"/>
          <w:rtl/>
        </w:rPr>
        <w:t xml:space="preserve"> היה ויתבקש לארגן אולם לתפילת כל המשלחות (ניתן לקזז מתוך הפעמים המחוייבות או להוסיף פעם שלישית מתוך רכישת שרותים משלימים).</w:t>
      </w:r>
    </w:p>
    <w:p w:rsidR="0057250F" w:rsidRPr="0027308F" w:rsidRDefault="0057250F" w:rsidP="003E1BD1">
      <w:pPr>
        <w:widowControl w:val="0"/>
        <w:numPr>
          <w:ilvl w:val="2"/>
          <w:numId w:val="7"/>
        </w:numPr>
        <w:spacing w:before="240" w:line="300" w:lineRule="atLeast"/>
        <w:ind w:right="-284"/>
      </w:pPr>
      <w:r w:rsidRPr="0027308F">
        <w:rPr>
          <w:rFonts w:hint="cs"/>
          <w:rtl/>
        </w:rPr>
        <w:t xml:space="preserve">יש לשבץ את אחד המועדים לאולם לערב הסיום, בקרבת שדה התעופה בעבור התכנסות סיכום מסע. </w:t>
      </w:r>
    </w:p>
    <w:p w:rsidR="0057250F" w:rsidRPr="0027308F" w:rsidRDefault="0057250F" w:rsidP="003E1BD1">
      <w:pPr>
        <w:widowControl w:val="0"/>
        <w:numPr>
          <w:ilvl w:val="2"/>
          <w:numId w:val="7"/>
        </w:numPr>
        <w:spacing w:before="240" w:line="300" w:lineRule="atLeast"/>
        <w:ind w:right="-284"/>
        <w:rPr>
          <w:rtl/>
        </w:rPr>
      </w:pPr>
      <w:r w:rsidRPr="0027308F">
        <w:rPr>
          <w:rFonts w:hint="cs"/>
          <w:rtl/>
        </w:rPr>
        <w:t xml:space="preserve">על </w:t>
      </w:r>
      <w:r w:rsidR="00B72915">
        <w:rPr>
          <w:rFonts w:hint="cs"/>
          <w:rtl/>
        </w:rPr>
        <w:t>הספק</w:t>
      </w:r>
      <w:r w:rsidRPr="0027308F">
        <w:rPr>
          <w:rFonts w:hint="cs"/>
          <w:rtl/>
        </w:rPr>
        <w:t xml:space="preserve"> לסייע באספקת ספר תורה למשלחות דתיות בהתאם לדרישה, ככל שתהיה דרישה שכזו.</w:t>
      </w:r>
      <w:r w:rsidRPr="0027308F">
        <w:rPr>
          <w:rtl/>
        </w:rPr>
        <w:t xml:space="preserve"> </w:t>
      </w:r>
      <w:r w:rsidR="00B72915">
        <w:rPr>
          <w:rtl/>
        </w:rPr>
        <w:t>הספק</w:t>
      </w:r>
      <w:r w:rsidRPr="0027308F">
        <w:rPr>
          <w:rtl/>
        </w:rPr>
        <w:t xml:space="preserve"> רשאי לדרוש </w:t>
      </w:r>
      <w:r w:rsidR="00F574C7">
        <w:rPr>
          <w:rFonts w:hint="cs"/>
          <w:rtl/>
        </w:rPr>
        <w:t>מהגורם המשתתף</w:t>
      </w:r>
      <w:r w:rsidRPr="0027308F">
        <w:rPr>
          <w:rFonts w:hint="cs"/>
          <w:rtl/>
        </w:rPr>
        <w:t xml:space="preserve"> </w:t>
      </w:r>
      <w:r w:rsidRPr="0027308F">
        <w:rPr>
          <w:rtl/>
        </w:rPr>
        <w:t>דמי השתתפות</w:t>
      </w:r>
      <w:r w:rsidRPr="0027308F">
        <w:rPr>
          <w:rFonts w:hint="cs"/>
          <w:rtl/>
        </w:rPr>
        <w:t xml:space="preserve"> בכפוף למתן הצעת מחיר ולאישור מראש של סכום דמי ההשתתפות</w:t>
      </w:r>
      <w:r w:rsidRPr="0027308F">
        <w:rPr>
          <w:rtl/>
        </w:rPr>
        <w:t>.</w:t>
      </w:r>
    </w:p>
    <w:p w:rsidR="0057250F" w:rsidRPr="0027308F" w:rsidRDefault="0057250F" w:rsidP="003E1BD1">
      <w:pPr>
        <w:widowControl w:val="0"/>
        <w:numPr>
          <w:ilvl w:val="2"/>
          <w:numId w:val="7"/>
        </w:numPr>
        <w:spacing w:before="240" w:line="300" w:lineRule="atLeast"/>
        <w:ind w:right="-284"/>
      </w:pPr>
      <w:r w:rsidRPr="0027308F">
        <w:rPr>
          <w:rFonts w:hint="cs"/>
          <w:rtl/>
        </w:rPr>
        <w:t xml:space="preserve">דמי ההשתתפות שיגבו יכללו את עלות הביטוח של ספר התורה ובלבד שגובה דמי ההשתתפות העצמית בביטוח במקרה הצורך לא יעלו על </w:t>
      </w:r>
      <w:r w:rsidRPr="006064DB">
        <w:rPr>
          <w:rFonts w:hint="cs"/>
          <w:b/>
          <w:bCs/>
          <w:rtl/>
        </w:rPr>
        <w:t xml:space="preserve">1,000 </w:t>
      </w:r>
      <w:r w:rsidRPr="0027308F">
        <w:rPr>
          <w:rFonts w:hint="cs"/>
          <w:rtl/>
        </w:rPr>
        <w:t>₪.</w:t>
      </w:r>
    </w:p>
    <w:p w:rsidR="0057250F" w:rsidRDefault="0057250F" w:rsidP="003E1BD1">
      <w:pPr>
        <w:widowControl w:val="0"/>
        <w:numPr>
          <w:ilvl w:val="2"/>
          <w:numId w:val="7"/>
        </w:numPr>
        <w:spacing w:before="240" w:line="300" w:lineRule="atLeast"/>
        <w:ind w:right="-284"/>
      </w:pPr>
      <w:r w:rsidRPr="0027308F">
        <w:rPr>
          <w:rFonts w:hint="cs"/>
          <w:rtl/>
        </w:rPr>
        <w:t xml:space="preserve">על </w:t>
      </w:r>
      <w:r w:rsidR="00B72915">
        <w:rPr>
          <w:rFonts w:hint="cs"/>
          <w:rtl/>
        </w:rPr>
        <w:t>הספק</w:t>
      </w:r>
      <w:r w:rsidRPr="0027308F">
        <w:rPr>
          <w:rFonts w:hint="cs"/>
          <w:rtl/>
        </w:rPr>
        <w:t xml:space="preserve"> לתת מענה למקרים בהם מזוודות של משתתפים במשלחת שלא הגיעו בטיסה, וזאת כדלקמן: </w:t>
      </w:r>
    </w:p>
    <w:p w:rsidR="0057250F" w:rsidRPr="0027308F" w:rsidRDefault="0057250F" w:rsidP="003E1BD1">
      <w:pPr>
        <w:widowControl w:val="0"/>
        <w:numPr>
          <w:ilvl w:val="3"/>
          <w:numId w:val="28"/>
        </w:numPr>
        <w:spacing w:line="276" w:lineRule="auto"/>
      </w:pPr>
      <w:r w:rsidRPr="0027308F">
        <w:rPr>
          <w:rFonts w:hint="cs"/>
          <w:b/>
          <w:bCs/>
          <w:u w:val="single"/>
          <w:rtl/>
        </w:rPr>
        <w:t>בטווח של 12 השעות הראשונות</w:t>
      </w:r>
      <w:r w:rsidRPr="0027308F">
        <w:rPr>
          <w:rFonts w:hint="cs"/>
          <w:rtl/>
        </w:rPr>
        <w:t xml:space="preserve"> - יש לספק לכל משתתף במשלחת שמזוודתו לא הגיעה: מברשת שיניים, משחת שיניים, </w:t>
      </w:r>
      <w:r w:rsidRPr="0027308F">
        <w:rPr>
          <w:rFonts w:hint="cs"/>
          <w:b/>
          <w:bCs/>
          <w:rtl/>
        </w:rPr>
        <w:t>2</w:t>
      </w:r>
      <w:r w:rsidRPr="0027308F">
        <w:rPr>
          <w:rFonts w:hint="cs"/>
          <w:rtl/>
        </w:rPr>
        <w:t xml:space="preserve"> זוגות תחתונים, זוג גרביים, חולצה ומכנס / חצאית </w:t>
      </w:r>
      <w:r w:rsidRPr="0027308F">
        <w:rPr>
          <w:rtl/>
        </w:rPr>
        <w:t>–</w:t>
      </w:r>
      <w:r w:rsidRPr="0027308F">
        <w:rPr>
          <w:rFonts w:hint="cs"/>
          <w:rtl/>
        </w:rPr>
        <w:t xml:space="preserve"> בעלות של עד </w:t>
      </w:r>
      <w:r w:rsidRPr="0027308F">
        <w:rPr>
          <w:rFonts w:hint="cs"/>
          <w:b/>
          <w:bCs/>
          <w:rtl/>
        </w:rPr>
        <w:t>200</w:t>
      </w:r>
      <w:r w:rsidRPr="0027308F">
        <w:rPr>
          <w:rFonts w:hint="cs"/>
          <w:rtl/>
        </w:rPr>
        <w:t xml:space="preserve"> זלוטי. במידה ונדרש בהתאם לעונת השנה ומזג האוויר יש לספק בנוסף ביגוד חם (מעיל, כובע צמר, כפפות בהתאם לצורך) בעלות של עד </w:t>
      </w:r>
      <w:r w:rsidRPr="0027308F">
        <w:rPr>
          <w:rFonts w:hint="cs"/>
          <w:b/>
          <w:bCs/>
          <w:rtl/>
        </w:rPr>
        <w:t>200</w:t>
      </w:r>
      <w:r w:rsidRPr="0027308F">
        <w:rPr>
          <w:rFonts w:hint="cs"/>
          <w:rtl/>
        </w:rPr>
        <w:t xml:space="preserve"> זלוטי נוספים.</w:t>
      </w:r>
    </w:p>
    <w:p w:rsidR="0057250F" w:rsidRPr="0027308F" w:rsidRDefault="0057250F" w:rsidP="0057250F">
      <w:pPr>
        <w:spacing w:line="276" w:lineRule="auto"/>
        <w:ind w:left="720"/>
        <w:rPr>
          <w:rtl/>
        </w:rPr>
      </w:pPr>
    </w:p>
    <w:p w:rsidR="0057250F" w:rsidRPr="0027308F" w:rsidRDefault="0057250F" w:rsidP="003E1BD1">
      <w:pPr>
        <w:widowControl w:val="0"/>
        <w:numPr>
          <w:ilvl w:val="3"/>
          <w:numId w:val="28"/>
        </w:numPr>
        <w:spacing w:line="276" w:lineRule="auto"/>
      </w:pPr>
      <w:r w:rsidRPr="0027308F">
        <w:rPr>
          <w:rFonts w:hint="cs"/>
          <w:b/>
          <w:bCs/>
          <w:u w:val="single"/>
          <w:rtl/>
        </w:rPr>
        <w:t>לאחר 24 שעות ובכל יום אחור נוסף</w:t>
      </w:r>
      <w:r w:rsidRPr="0027308F">
        <w:rPr>
          <w:rFonts w:hint="cs"/>
          <w:rtl/>
        </w:rPr>
        <w:t xml:space="preserve"> - יש לספק לכל משתתף במשלחת: זוג גרביים, זוג תחתונים, חזיה לבנות, חולצה וכל דבר אחר שיידרש, בעלות של עד </w:t>
      </w:r>
      <w:r w:rsidRPr="0027308F">
        <w:rPr>
          <w:rFonts w:hint="cs"/>
          <w:b/>
          <w:bCs/>
          <w:rtl/>
        </w:rPr>
        <w:t>200</w:t>
      </w:r>
      <w:r w:rsidRPr="0027308F">
        <w:rPr>
          <w:rFonts w:hint="cs"/>
          <w:rtl/>
        </w:rPr>
        <w:t xml:space="preserve"> זלוטי ליום.</w:t>
      </w:r>
    </w:p>
    <w:p w:rsidR="0057250F" w:rsidRPr="0027308F" w:rsidRDefault="0057250F" w:rsidP="0057250F">
      <w:pPr>
        <w:widowControl w:val="0"/>
        <w:spacing w:line="300" w:lineRule="atLeast"/>
        <w:ind w:left="1418"/>
        <w:rPr>
          <w:sz w:val="22"/>
        </w:rPr>
      </w:pPr>
    </w:p>
    <w:p w:rsidR="0057250F" w:rsidRPr="0027308F" w:rsidRDefault="0015053A" w:rsidP="003E1BD1">
      <w:pPr>
        <w:widowControl w:val="0"/>
        <w:numPr>
          <w:ilvl w:val="1"/>
          <w:numId w:val="7"/>
        </w:numPr>
        <w:spacing w:line="300" w:lineRule="atLeast"/>
        <w:rPr>
          <w:b/>
          <w:bCs/>
          <w:sz w:val="26"/>
          <w:szCs w:val="26"/>
          <w:u w:val="single"/>
          <w:rtl/>
        </w:rPr>
      </w:pPr>
      <w:r>
        <w:rPr>
          <w:b/>
          <w:bCs/>
          <w:sz w:val="26"/>
          <w:szCs w:val="26"/>
          <w:u w:val="single"/>
          <w:rtl/>
        </w:rPr>
        <w:br w:type="page"/>
      </w:r>
      <w:r w:rsidR="00433624">
        <w:rPr>
          <w:rFonts w:hint="cs"/>
          <w:b/>
          <w:bCs/>
          <w:sz w:val="26"/>
          <w:szCs w:val="26"/>
          <w:u w:val="single"/>
          <w:rtl/>
        </w:rPr>
        <w:lastRenderedPageBreak/>
        <w:t>שירותים משלימים</w:t>
      </w:r>
    </w:p>
    <w:p w:rsidR="0057250F" w:rsidRPr="0027308F" w:rsidRDefault="00AA54BC" w:rsidP="003E1BD1">
      <w:pPr>
        <w:widowControl w:val="0"/>
        <w:numPr>
          <w:ilvl w:val="2"/>
          <w:numId w:val="7"/>
        </w:numPr>
        <w:spacing w:before="240" w:line="300" w:lineRule="atLeast"/>
        <w:ind w:right="-284"/>
      </w:pPr>
      <w:r>
        <w:rPr>
          <w:rFonts w:hint="cs"/>
          <w:rtl/>
        </w:rPr>
        <w:t>מטה פולין</w:t>
      </w:r>
      <w:r w:rsidR="0057250F" w:rsidRPr="0027308F">
        <w:rPr>
          <w:rFonts w:hint="cs"/>
          <w:rtl/>
        </w:rPr>
        <w:t xml:space="preserve"> קבע רשימה של שירותים משלימים והעלות המקסימלית של כל אחד מהשירותים, שניתן לשלבם בתוכנית המסע. </w:t>
      </w:r>
      <w:r w:rsidR="00AF7888">
        <w:rPr>
          <w:rFonts w:hint="cs"/>
          <w:rtl/>
        </w:rPr>
        <w:t>הגורם המשתתף</w:t>
      </w:r>
      <w:r w:rsidR="0057250F" w:rsidRPr="0027308F">
        <w:rPr>
          <w:rFonts w:hint="cs"/>
          <w:rtl/>
        </w:rPr>
        <w:t xml:space="preserve"> הוא שיקבע אם ואלו משירותים הוא מבקש לרכוש</w:t>
      </w:r>
      <w:r w:rsidR="0057250F">
        <w:rPr>
          <w:rFonts w:hint="cs"/>
          <w:rtl/>
        </w:rPr>
        <w:t xml:space="preserve"> באמצעות </w:t>
      </w:r>
      <w:r w:rsidR="00B72915">
        <w:rPr>
          <w:rFonts w:hint="cs"/>
          <w:rtl/>
        </w:rPr>
        <w:t>הספק</w:t>
      </w:r>
      <w:r w:rsidR="0057250F">
        <w:rPr>
          <w:rFonts w:hint="cs"/>
          <w:rtl/>
        </w:rPr>
        <w:t xml:space="preserve"> או להעזר בו בהעברת התשלום לגורם שלישי </w:t>
      </w:r>
      <w:r w:rsidR="0057250F" w:rsidRPr="0027308F">
        <w:rPr>
          <w:rFonts w:hint="cs"/>
          <w:rtl/>
        </w:rPr>
        <w:t xml:space="preserve"> ומחובת </w:t>
      </w:r>
      <w:r w:rsidR="00B72915">
        <w:rPr>
          <w:rFonts w:hint="cs"/>
          <w:rtl/>
        </w:rPr>
        <w:t>הספק</w:t>
      </w:r>
      <w:r w:rsidR="0057250F" w:rsidRPr="0027308F">
        <w:rPr>
          <w:rFonts w:hint="cs"/>
          <w:rtl/>
        </w:rPr>
        <w:t xml:space="preserve"> לספק את השירותים כאמור להלן.</w:t>
      </w:r>
    </w:p>
    <w:p w:rsidR="0057250F" w:rsidRPr="0027308F" w:rsidRDefault="0057250F" w:rsidP="003E1BD1">
      <w:pPr>
        <w:widowControl w:val="0"/>
        <w:numPr>
          <w:ilvl w:val="2"/>
          <w:numId w:val="7"/>
        </w:numPr>
        <w:spacing w:before="240" w:line="300" w:lineRule="atLeast"/>
        <w:ind w:right="-284"/>
      </w:pPr>
      <w:r w:rsidRPr="0027308F">
        <w:rPr>
          <w:rFonts w:hint="cs"/>
          <w:rtl/>
        </w:rPr>
        <w:t>עלות המסע אינה כוללת הסעה לשדה התעופה ובחזרה.</w:t>
      </w:r>
    </w:p>
    <w:p w:rsidR="0057250F" w:rsidRPr="0027308F" w:rsidRDefault="0057250F" w:rsidP="003E1BD1">
      <w:pPr>
        <w:widowControl w:val="0"/>
        <w:numPr>
          <w:ilvl w:val="2"/>
          <w:numId w:val="7"/>
        </w:numPr>
        <w:spacing w:before="240" w:line="300" w:lineRule="atLeast"/>
        <w:ind w:right="-284"/>
      </w:pPr>
      <w:r w:rsidRPr="0027308F">
        <w:rPr>
          <w:rFonts w:hint="cs"/>
          <w:rtl/>
        </w:rPr>
        <w:t>ככל ש</w:t>
      </w:r>
      <w:r w:rsidR="00AF7888">
        <w:rPr>
          <w:rFonts w:hint="cs"/>
          <w:rtl/>
        </w:rPr>
        <w:t>הגורם המשתתף</w:t>
      </w:r>
      <w:r w:rsidR="00983614">
        <w:rPr>
          <w:rFonts w:hint="cs"/>
          <w:rtl/>
        </w:rPr>
        <w:t xml:space="preserve"> בוחרת להעשיר את תוכנית ההכנה </w:t>
      </w:r>
      <w:r w:rsidRPr="0027308F">
        <w:rPr>
          <w:rFonts w:hint="cs"/>
          <w:rtl/>
        </w:rPr>
        <w:t xml:space="preserve">באמצעות גורמי חוץ, </w:t>
      </w:r>
      <w:r w:rsidR="00983614">
        <w:rPr>
          <w:rFonts w:hint="cs"/>
          <w:rtl/>
        </w:rPr>
        <w:t>י</w:t>
      </w:r>
      <w:r w:rsidRPr="0027308F">
        <w:rPr>
          <w:rFonts w:hint="cs"/>
          <w:rtl/>
        </w:rPr>
        <w:t>וכל להסתייע בכך ב</w:t>
      </w:r>
      <w:r w:rsidR="00B72915">
        <w:rPr>
          <w:rFonts w:hint="cs"/>
          <w:rtl/>
        </w:rPr>
        <w:t>ספק</w:t>
      </w:r>
      <w:r w:rsidR="00983614">
        <w:rPr>
          <w:rFonts w:hint="cs"/>
          <w:rtl/>
        </w:rPr>
        <w:t>,</w:t>
      </w:r>
      <w:r w:rsidRPr="0027308F">
        <w:rPr>
          <w:rFonts w:hint="cs"/>
          <w:rtl/>
        </w:rPr>
        <w:t xml:space="preserve"> בהתאם ובכפוף לטבלת השירותי</w:t>
      </w:r>
      <w:r w:rsidRPr="0027308F">
        <w:rPr>
          <w:rFonts w:hint="eastAsia"/>
          <w:rtl/>
        </w:rPr>
        <w:t>ם</w:t>
      </w:r>
      <w:r w:rsidRPr="0027308F">
        <w:rPr>
          <w:rFonts w:hint="cs"/>
          <w:rtl/>
        </w:rPr>
        <w:t xml:space="preserve"> שלהלן.</w:t>
      </w:r>
    </w:p>
    <w:p w:rsidR="0057250F" w:rsidRPr="0027308F" w:rsidRDefault="0057250F" w:rsidP="003E1BD1">
      <w:pPr>
        <w:widowControl w:val="0"/>
        <w:numPr>
          <w:ilvl w:val="2"/>
          <w:numId w:val="7"/>
        </w:numPr>
        <w:spacing w:before="240" w:line="300" w:lineRule="atLeast"/>
        <w:ind w:right="-284"/>
      </w:pPr>
      <w:r w:rsidRPr="0027308F">
        <w:rPr>
          <w:rFonts w:hint="cs"/>
          <w:rtl/>
        </w:rPr>
        <w:t>להלן פירוט השירותים המשלימים שניתן לשלב בתוכנית המסע (העלות כוללת מע"מ):</w:t>
      </w:r>
    </w:p>
    <w:p w:rsidR="0057250F" w:rsidRPr="0027308F" w:rsidRDefault="0057250F" w:rsidP="0057250F">
      <w:pPr>
        <w:spacing w:line="240" w:lineRule="auto"/>
        <w:ind w:left="720"/>
        <w:rPr>
          <w:sz w:val="22"/>
          <w:rtl/>
        </w:rPr>
      </w:pPr>
    </w:p>
    <w:tbl>
      <w:tblPr>
        <w:bidiVisual/>
        <w:tblW w:w="8789"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54"/>
        <w:gridCol w:w="2835"/>
      </w:tblGrid>
      <w:tr w:rsidR="0057250F" w:rsidRPr="0027308F" w:rsidTr="00A97E26">
        <w:trPr>
          <w:tblHeader/>
        </w:trPr>
        <w:tc>
          <w:tcPr>
            <w:tcW w:w="5954" w:type="dxa"/>
            <w:tcBorders>
              <w:top w:val="single" w:sz="18" w:space="0" w:color="auto"/>
              <w:left w:val="single" w:sz="18" w:space="0" w:color="auto"/>
              <w:bottom w:val="single" w:sz="18" w:space="0" w:color="auto"/>
            </w:tcBorders>
            <w:shd w:val="clear" w:color="auto" w:fill="D9D9D9"/>
            <w:noWrap/>
            <w:vAlign w:val="center"/>
            <w:hideMark/>
          </w:tcPr>
          <w:p w:rsidR="0057250F" w:rsidRPr="0027308F" w:rsidRDefault="0057250F" w:rsidP="00B72915">
            <w:pPr>
              <w:overflowPunct/>
              <w:autoSpaceDE/>
              <w:autoSpaceDN/>
              <w:adjustRightInd/>
              <w:spacing w:before="60" w:after="60" w:line="240" w:lineRule="auto"/>
              <w:jc w:val="center"/>
              <w:textAlignment w:val="auto"/>
              <w:rPr>
                <w:rFonts w:ascii="David" w:hAnsi="David"/>
                <w:b/>
                <w:bCs/>
                <w:color w:val="000000"/>
                <w:lang w:eastAsia="en-US"/>
              </w:rPr>
            </w:pPr>
            <w:r w:rsidRPr="0027308F">
              <w:rPr>
                <w:rFonts w:ascii="David" w:hAnsi="David"/>
                <w:b/>
                <w:bCs/>
                <w:color w:val="000000"/>
                <w:rtl/>
                <w:lang w:eastAsia="en-US"/>
              </w:rPr>
              <w:t>השירות</w:t>
            </w:r>
          </w:p>
        </w:tc>
        <w:tc>
          <w:tcPr>
            <w:tcW w:w="2835" w:type="dxa"/>
            <w:tcBorders>
              <w:top w:val="single" w:sz="18" w:space="0" w:color="auto"/>
              <w:bottom w:val="single" w:sz="18" w:space="0" w:color="auto"/>
              <w:right w:val="single" w:sz="18" w:space="0" w:color="auto"/>
            </w:tcBorders>
            <w:shd w:val="clear" w:color="auto" w:fill="D9D9D9"/>
            <w:noWrap/>
            <w:vAlign w:val="center"/>
            <w:hideMark/>
          </w:tcPr>
          <w:p w:rsidR="0057250F" w:rsidRPr="0027308F" w:rsidRDefault="0057250F" w:rsidP="00B72915">
            <w:pPr>
              <w:overflowPunct/>
              <w:autoSpaceDE/>
              <w:autoSpaceDN/>
              <w:adjustRightInd/>
              <w:spacing w:before="60" w:after="60" w:line="240" w:lineRule="auto"/>
              <w:jc w:val="center"/>
              <w:textAlignment w:val="auto"/>
              <w:rPr>
                <w:rFonts w:ascii="David" w:hAnsi="David"/>
                <w:b/>
                <w:bCs/>
                <w:color w:val="000000"/>
                <w:rtl/>
                <w:lang w:eastAsia="en-US"/>
              </w:rPr>
            </w:pPr>
            <w:r w:rsidRPr="0027308F">
              <w:rPr>
                <w:rFonts w:ascii="David" w:hAnsi="David"/>
                <w:b/>
                <w:bCs/>
                <w:color w:val="000000"/>
                <w:rtl/>
                <w:lang w:eastAsia="en-US"/>
              </w:rPr>
              <w:t>עלות</w:t>
            </w:r>
            <w:r w:rsidRPr="0027308F">
              <w:rPr>
                <w:rFonts w:ascii="David" w:hAnsi="David" w:hint="cs"/>
                <w:b/>
                <w:bCs/>
                <w:color w:val="000000"/>
                <w:rtl/>
                <w:lang w:eastAsia="en-US"/>
              </w:rPr>
              <w:t xml:space="preserve"> מקסימלית</w:t>
            </w:r>
          </w:p>
        </w:tc>
      </w:tr>
      <w:tr w:rsidR="0057250F" w:rsidRPr="0027308F" w:rsidTr="00A97E26">
        <w:tc>
          <w:tcPr>
            <w:tcW w:w="5954" w:type="dxa"/>
            <w:tcBorders>
              <w:left w:val="single" w:sz="18" w:space="0" w:color="auto"/>
            </w:tcBorders>
            <w:shd w:val="clear" w:color="auto" w:fill="auto"/>
            <w:noWrap/>
            <w:vAlign w:val="center"/>
          </w:tcPr>
          <w:p w:rsidR="0057250F" w:rsidRPr="0027308F" w:rsidRDefault="0057250F" w:rsidP="009765D6">
            <w:pPr>
              <w:overflowPunct/>
              <w:autoSpaceDE/>
              <w:autoSpaceDN/>
              <w:adjustRightInd/>
              <w:spacing w:before="60" w:after="60" w:line="240" w:lineRule="auto"/>
              <w:jc w:val="left"/>
              <w:textAlignment w:val="auto"/>
              <w:rPr>
                <w:rFonts w:ascii="David" w:hAnsi="David"/>
                <w:color w:val="000000"/>
                <w:rtl/>
                <w:lang w:eastAsia="en-US"/>
              </w:rPr>
            </w:pPr>
            <w:r w:rsidRPr="0027308F">
              <w:rPr>
                <w:rFonts w:ascii="David" w:hAnsi="David"/>
                <w:color w:val="000000"/>
                <w:rtl/>
                <w:lang w:eastAsia="en-US"/>
              </w:rPr>
              <w:t>שכר למדריך נוסף למשלחת (כולל חובות מעביד)</w:t>
            </w:r>
          </w:p>
        </w:tc>
        <w:tc>
          <w:tcPr>
            <w:tcW w:w="2835" w:type="dxa"/>
            <w:tcBorders>
              <w:right w:val="single" w:sz="18" w:space="0" w:color="auto"/>
            </w:tcBorders>
            <w:shd w:val="clear" w:color="auto" w:fill="auto"/>
            <w:noWrap/>
            <w:vAlign w:val="center"/>
          </w:tcPr>
          <w:p w:rsidR="0057250F" w:rsidRPr="0027308F" w:rsidRDefault="00C02441" w:rsidP="009765D6">
            <w:pPr>
              <w:overflowPunct/>
              <w:autoSpaceDE/>
              <w:autoSpaceDN/>
              <w:adjustRightInd/>
              <w:spacing w:before="60" w:after="60" w:line="240" w:lineRule="auto"/>
              <w:jc w:val="center"/>
              <w:textAlignment w:val="auto"/>
              <w:rPr>
                <w:rFonts w:ascii="David" w:hAnsi="David"/>
                <w:color w:val="000000"/>
                <w:rtl/>
                <w:lang w:eastAsia="en-US"/>
              </w:rPr>
            </w:pPr>
            <w:r>
              <w:rPr>
                <w:rFonts w:ascii="David" w:hAnsi="David" w:hint="cs"/>
                <w:b/>
                <w:bCs/>
                <w:color w:val="000000"/>
                <w:rtl/>
                <w:lang w:eastAsia="en-US"/>
              </w:rPr>
              <w:t>כ-</w:t>
            </w:r>
            <w:r w:rsidR="0057250F" w:rsidRPr="0027308F">
              <w:rPr>
                <w:rFonts w:ascii="David" w:hAnsi="David" w:hint="cs"/>
                <w:b/>
                <w:bCs/>
                <w:color w:val="000000"/>
                <w:rtl/>
                <w:lang w:eastAsia="en-US"/>
              </w:rPr>
              <w:t>990</w:t>
            </w:r>
            <w:r w:rsidR="0057250F" w:rsidRPr="0027308F">
              <w:rPr>
                <w:rFonts w:ascii="David" w:hAnsi="David"/>
                <w:color w:val="000000"/>
                <w:rtl/>
                <w:lang w:eastAsia="en-US"/>
              </w:rPr>
              <w:t xml:space="preserve"> ₪ ליום</w:t>
            </w:r>
          </w:p>
        </w:tc>
      </w:tr>
      <w:tr w:rsidR="0057250F" w:rsidRPr="0027308F" w:rsidTr="00A97E26">
        <w:tc>
          <w:tcPr>
            <w:tcW w:w="5954" w:type="dxa"/>
            <w:tcBorders>
              <w:left w:val="single" w:sz="18" w:space="0" w:color="auto"/>
            </w:tcBorders>
            <w:shd w:val="clear" w:color="auto" w:fill="auto"/>
            <w:noWrap/>
            <w:vAlign w:val="center"/>
          </w:tcPr>
          <w:p w:rsidR="0057250F" w:rsidRPr="0027308F" w:rsidRDefault="0057250F" w:rsidP="009765D6">
            <w:pPr>
              <w:overflowPunct/>
              <w:autoSpaceDE/>
              <w:autoSpaceDN/>
              <w:adjustRightInd/>
              <w:spacing w:before="60" w:after="60" w:line="240" w:lineRule="auto"/>
              <w:jc w:val="left"/>
              <w:textAlignment w:val="auto"/>
              <w:rPr>
                <w:rFonts w:ascii="David" w:hAnsi="David"/>
                <w:color w:val="000000"/>
                <w:rtl/>
                <w:lang w:eastAsia="en-US"/>
              </w:rPr>
            </w:pPr>
            <w:r w:rsidRPr="0027308F">
              <w:rPr>
                <w:rFonts w:ascii="David" w:hAnsi="David"/>
                <w:color w:val="000000"/>
                <w:rtl/>
                <w:lang w:eastAsia="en-US"/>
              </w:rPr>
              <w:t xml:space="preserve">שכר למדריך </w:t>
            </w:r>
            <w:r w:rsidRPr="0027308F">
              <w:rPr>
                <w:rFonts w:ascii="David" w:hAnsi="David" w:hint="cs"/>
                <w:color w:val="000000"/>
                <w:rtl/>
                <w:lang w:eastAsia="en-US"/>
              </w:rPr>
              <w:t xml:space="preserve">מתמחה </w:t>
            </w:r>
            <w:r w:rsidRPr="0027308F">
              <w:rPr>
                <w:rFonts w:ascii="David" w:hAnsi="David"/>
                <w:color w:val="000000"/>
                <w:rtl/>
                <w:lang w:eastAsia="en-US"/>
              </w:rPr>
              <w:t>נוסף למשלחת (כולל חובות מעביד)</w:t>
            </w:r>
          </w:p>
        </w:tc>
        <w:tc>
          <w:tcPr>
            <w:tcW w:w="2835" w:type="dxa"/>
            <w:tcBorders>
              <w:right w:val="single" w:sz="18" w:space="0" w:color="auto"/>
            </w:tcBorders>
            <w:shd w:val="clear" w:color="auto" w:fill="auto"/>
            <w:noWrap/>
            <w:vAlign w:val="center"/>
          </w:tcPr>
          <w:p w:rsidR="0057250F" w:rsidRPr="0027308F" w:rsidRDefault="00C02441" w:rsidP="009765D6">
            <w:pPr>
              <w:overflowPunct/>
              <w:autoSpaceDE/>
              <w:autoSpaceDN/>
              <w:adjustRightInd/>
              <w:spacing w:before="60" w:after="60" w:line="240" w:lineRule="auto"/>
              <w:jc w:val="center"/>
              <w:textAlignment w:val="auto"/>
              <w:rPr>
                <w:rFonts w:ascii="David" w:hAnsi="David"/>
                <w:color w:val="000000"/>
                <w:rtl/>
                <w:lang w:eastAsia="en-US"/>
              </w:rPr>
            </w:pPr>
            <w:r>
              <w:rPr>
                <w:rFonts w:ascii="David" w:hAnsi="David" w:hint="cs"/>
                <w:b/>
                <w:bCs/>
                <w:color w:val="000000"/>
                <w:rtl/>
                <w:lang w:eastAsia="en-US"/>
              </w:rPr>
              <w:t>כ-</w:t>
            </w:r>
            <w:r w:rsidR="0057250F" w:rsidRPr="0027308F">
              <w:rPr>
                <w:rFonts w:ascii="David" w:hAnsi="David" w:hint="cs"/>
                <w:b/>
                <w:bCs/>
                <w:color w:val="000000"/>
                <w:rtl/>
                <w:lang w:eastAsia="en-US"/>
              </w:rPr>
              <w:t>890</w:t>
            </w:r>
            <w:r w:rsidR="0057250F" w:rsidRPr="0027308F">
              <w:rPr>
                <w:rFonts w:ascii="David" w:hAnsi="David"/>
                <w:color w:val="000000"/>
                <w:rtl/>
                <w:lang w:eastAsia="en-US"/>
              </w:rPr>
              <w:t xml:space="preserve"> ₪ ליום</w:t>
            </w:r>
          </w:p>
        </w:tc>
      </w:tr>
      <w:tr w:rsidR="0057250F" w:rsidRPr="0027308F" w:rsidTr="00A97E26">
        <w:tc>
          <w:tcPr>
            <w:tcW w:w="5954" w:type="dxa"/>
            <w:tcBorders>
              <w:left w:val="single" w:sz="18" w:space="0" w:color="auto"/>
            </w:tcBorders>
            <w:shd w:val="clear" w:color="auto" w:fill="auto"/>
            <w:noWrap/>
            <w:vAlign w:val="center"/>
          </w:tcPr>
          <w:p w:rsidR="0057250F" w:rsidRPr="0027308F" w:rsidRDefault="00214145" w:rsidP="009765D6">
            <w:pPr>
              <w:overflowPunct/>
              <w:autoSpaceDE/>
              <w:autoSpaceDN/>
              <w:adjustRightInd/>
              <w:spacing w:before="60" w:after="60" w:line="240" w:lineRule="auto"/>
              <w:jc w:val="left"/>
              <w:textAlignment w:val="auto"/>
              <w:rPr>
                <w:rFonts w:ascii="David" w:hAnsi="David"/>
                <w:color w:val="000000"/>
                <w:rtl/>
                <w:lang w:eastAsia="en-US"/>
              </w:rPr>
            </w:pPr>
            <w:r w:rsidRPr="0027308F">
              <w:rPr>
                <w:rFonts w:ascii="David" w:hAnsi="David"/>
                <w:color w:val="000000"/>
                <w:rtl/>
                <w:lang w:eastAsia="en-US"/>
              </w:rPr>
              <w:t xml:space="preserve">עלות </w:t>
            </w:r>
            <w:r w:rsidRPr="0027308F">
              <w:rPr>
                <w:rFonts w:ascii="David" w:hAnsi="David" w:hint="cs"/>
                <w:color w:val="000000"/>
                <w:rtl/>
                <w:lang w:eastAsia="en-US"/>
              </w:rPr>
              <w:t xml:space="preserve">שעת / </w:t>
            </w:r>
            <w:r w:rsidRPr="0027308F">
              <w:rPr>
                <w:rFonts w:ascii="David" w:hAnsi="David"/>
                <w:color w:val="000000"/>
                <w:rtl/>
                <w:lang w:eastAsia="en-US"/>
              </w:rPr>
              <w:t xml:space="preserve">יום </w:t>
            </w:r>
            <w:r w:rsidR="0057250F" w:rsidRPr="0027308F">
              <w:rPr>
                <w:rFonts w:ascii="David" w:hAnsi="David"/>
                <w:color w:val="000000"/>
                <w:rtl/>
                <w:lang w:eastAsia="en-US"/>
              </w:rPr>
              <w:t xml:space="preserve">הכנה </w:t>
            </w:r>
            <w:r w:rsidR="0057250F" w:rsidRPr="0027308F">
              <w:rPr>
                <w:rFonts w:ascii="David" w:hAnsi="David"/>
                <w:b/>
                <w:bCs/>
                <w:color w:val="000000"/>
                <w:rtl/>
                <w:lang w:eastAsia="en-US"/>
              </w:rPr>
              <w:t>נוסף</w:t>
            </w:r>
            <w:r w:rsidR="0057250F" w:rsidRPr="0027308F">
              <w:rPr>
                <w:rFonts w:ascii="David" w:hAnsi="David"/>
                <w:color w:val="000000"/>
                <w:rtl/>
                <w:lang w:eastAsia="en-US"/>
              </w:rPr>
              <w:t xml:space="preserve"> למדריך בארץ</w:t>
            </w:r>
            <w:r w:rsidR="0057250F" w:rsidRPr="0027308F">
              <w:rPr>
                <w:rFonts w:ascii="David" w:hAnsi="David" w:hint="cs"/>
                <w:color w:val="000000"/>
                <w:rtl/>
                <w:lang w:eastAsia="en-US"/>
              </w:rPr>
              <w:t xml:space="preserve"> </w:t>
            </w:r>
            <w:r w:rsidR="0057250F" w:rsidRPr="0027308F">
              <w:rPr>
                <w:rFonts w:ascii="David" w:hAnsi="David" w:hint="cs"/>
                <w:b/>
                <w:bCs/>
                <w:color w:val="000000"/>
                <w:rtl/>
                <w:lang w:eastAsia="en-US"/>
              </w:rPr>
              <w:t>(*)</w:t>
            </w:r>
            <w:r w:rsidR="0057250F" w:rsidRPr="0027308F">
              <w:rPr>
                <w:rFonts w:ascii="David" w:hAnsi="David" w:hint="cs"/>
                <w:color w:val="000000"/>
                <w:rtl/>
                <w:lang w:eastAsia="en-US"/>
              </w:rPr>
              <w:t>מכס' 10</w:t>
            </w:r>
          </w:p>
        </w:tc>
        <w:tc>
          <w:tcPr>
            <w:tcW w:w="2835" w:type="dxa"/>
            <w:tcBorders>
              <w:right w:val="single" w:sz="18" w:space="0" w:color="auto"/>
            </w:tcBorders>
            <w:shd w:val="clear" w:color="auto" w:fill="auto"/>
            <w:noWrap/>
            <w:vAlign w:val="center"/>
          </w:tcPr>
          <w:p w:rsidR="0057250F" w:rsidRPr="0027308F" w:rsidRDefault="00C02441" w:rsidP="009765D6">
            <w:pPr>
              <w:overflowPunct/>
              <w:autoSpaceDE/>
              <w:autoSpaceDN/>
              <w:adjustRightInd/>
              <w:spacing w:before="60" w:after="60" w:line="240" w:lineRule="auto"/>
              <w:jc w:val="center"/>
              <w:textAlignment w:val="auto"/>
              <w:rPr>
                <w:rFonts w:ascii="David" w:hAnsi="David"/>
                <w:color w:val="000000"/>
                <w:rtl/>
                <w:lang w:eastAsia="en-US"/>
              </w:rPr>
            </w:pPr>
            <w:r>
              <w:rPr>
                <w:rFonts w:ascii="David" w:hAnsi="David" w:hint="cs"/>
                <w:b/>
                <w:bCs/>
                <w:color w:val="000000"/>
                <w:rtl/>
                <w:lang w:eastAsia="en-US"/>
              </w:rPr>
              <w:t>כ-</w:t>
            </w:r>
            <w:r w:rsidR="0057250F" w:rsidRPr="0027308F">
              <w:rPr>
                <w:rFonts w:ascii="David" w:hAnsi="David" w:hint="cs"/>
                <w:b/>
                <w:bCs/>
                <w:color w:val="000000"/>
                <w:rtl/>
                <w:lang w:eastAsia="en-US"/>
              </w:rPr>
              <w:t>990/99</w:t>
            </w:r>
            <w:r w:rsidR="0057250F" w:rsidRPr="0027308F">
              <w:rPr>
                <w:rFonts w:ascii="David" w:hAnsi="David"/>
                <w:color w:val="000000"/>
                <w:rtl/>
                <w:lang w:eastAsia="en-US"/>
              </w:rPr>
              <w:t xml:space="preserve"> ₪ ליום</w:t>
            </w:r>
          </w:p>
        </w:tc>
      </w:tr>
      <w:tr w:rsidR="0057250F" w:rsidRPr="0027308F" w:rsidTr="00A97E26">
        <w:tc>
          <w:tcPr>
            <w:tcW w:w="5954" w:type="dxa"/>
            <w:tcBorders>
              <w:left w:val="single" w:sz="18" w:space="0" w:color="auto"/>
            </w:tcBorders>
            <w:shd w:val="clear" w:color="auto" w:fill="auto"/>
            <w:noWrap/>
            <w:vAlign w:val="center"/>
          </w:tcPr>
          <w:p w:rsidR="0057250F" w:rsidRPr="0027308F" w:rsidRDefault="0057250F" w:rsidP="009765D6">
            <w:pPr>
              <w:overflowPunct/>
              <w:autoSpaceDE/>
              <w:autoSpaceDN/>
              <w:adjustRightInd/>
              <w:spacing w:before="60" w:after="60" w:line="240" w:lineRule="auto"/>
              <w:jc w:val="left"/>
              <w:textAlignment w:val="auto"/>
              <w:rPr>
                <w:rFonts w:ascii="David" w:hAnsi="David"/>
                <w:color w:val="000000"/>
                <w:rtl/>
                <w:lang w:eastAsia="en-US"/>
              </w:rPr>
            </w:pPr>
            <w:r w:rsidRPr="0027308F">
              <w:rPr>
                <w:rFonts w:ascii="David" w:hAnsi="David"/>
                <w:color w:val="000000"/>
                <w:rtl/>
                <w:lang w:eastAsia="en-US"/>
              </w:rPr>
              <w:t xml:space="preserve">עלות </w:t>
            </w:r>
            <w:r w:rsidRPr="0027308F">
              <w:rPr>
                <w:rFonts w:ascii="David" w:hAnsi="David" w:hint="cs"/>
                <w:color w:val="000000"/>
                <w:rtl/>
                <w:lang w:eastAsia="en-US"/>
              </w:rPr>
              <w:t xml:space="preserve">שעת / </w:t>
            </w:r>
            <w:r w:rsidRPr="0027308F">
              <w:rPr>
                <w:rFonts w:ascii="David" w:hAnsi="David"/>
                <w:color w:val="000000"/>
                <w:rtl/>
                <w:lang w:eastAsia="en-US"/>
              </w:rPr>
              <w:t xml:space="preserve">יום הכנה </w:t>
            </w:r>
            <w:r w:rsidRPr="0027308F">
              <w:rPr>
                <w:rFonts w:ascii="David" w:hAnsi="David"/>
                <w:b/>
                <w:bCs/>
                <w:color w:val="000000"/>
                <w:rtl/>
                <w:lang w:eastAsia="en-US"/>
              </w:rPr>
              <w:t>נוסף</w:t>
            </w:r>
            <w:r w:rsidRPr="0027308F">
              <w:rPr>
                <w:rFonts w:ascii="David" w:hAnsi="David"/>
                <w:color w:val="000000"/>
                <w:rtl/>
                <w:lang w:eastAsia="en-US"/>
              </w:rPr>
              <w:t xml:space="preserve"> למדריך </w:t>
            </w:r>
            <w:r w:rsidRPr="0027308F">
              <w:rPr>
                <w:rFonts w:ascii="David" w:hAnsi="David" w:hint="cs"/>
                <w:color w:val="000000"/>
                <w:rtl/>
                <w:lang w:eastAsia="en-US"/>
              </w:rPr>
              <w:t xml:space="preserve">מתמחה </w:t>
            </w:r>
            <w:r w:rsidRPr="0027308F">
              <w:rPr>
                <w:rFonts w:ascii="David" w:hAnsi="David"/>
                <w:color w:val="000000"/>
                <w:rtl/>
                <w:lang w:eastAsia="en-US"/>
              </w:rPr>
              <w:t>בארץ</w:t>
            </w:r>
            <w:r w:rsidRPr="0027308F">
              <w:rPr>
                <w:rFonts w:ascii="David" w:hAnsi="David" w:hint="cs"/>
                <w:color w:val="000000"/>
                <w:rtl/>
                <w:lang w:eastAsia="en-US"/>
              </w:rPr>
              <w:t xml:space="preserve"> </w:t>
            </w:r>
            <w:r w:rsidRPr="0027308F">
              <w:rPr>
                <w:rFonts w:ascii="David" w:hAnsi="David" w:hint="cs"/>
                <w:b/>
                <w:bCs/>
                <w:color w:val="000000"/>
                <w:rtl/>
                <w:lang w:eastAsia="en-US"/>
              </w:rPr>
              <w:t>(*)</w:t>
            </w:r>
          </w:p>
        </w:tc>
        <w:tc>
          <w:tcPr>
            <w:tcW w:w="2835" w:type="dxa"/>
            <w:tcBorders>
              <w:right w:val="single" w:sz="18" w:space="0" w:color="auto"/>
            </w:tcBorders>
            <w:shd w:val="clear" w:color="auto" w:fill="auto"/>
            <w:noWrap/>
            <w:vAlign w:val="center"/>
          </w:tcPr>
          <w:p w:rsidR="0057250F" w:rsidRPr="0027308F" w:rsidRDefault="00C02441" w:rsidP="009765D6">
            <w:pPr>
              <w:overflowPunct/>
              <w:autoSpaceDE/>
              <w:autoSpaceDN/>
              <w:adjustRightInd/>
              <w:spacing w:before="60" w:after="60" w:line="240" w:lineRule="auto"/>
              <w:jc w:val="center"/>
              <w:textAlignment w:val="auto"/>
              <w:rPr>
                <w:rFonts w:ascii="David" w:hAnsi="David"/>
                <w:color w:val="000000"/>
                <w:rtl/>
                <w:lang w:eastAsia="en-US"/>
              </w:rPr>
            </w:pPr>
            <w:r>
              <w:rPr>
                <w:rFonts w:ascii="David" w:hAnsi="David" w:hint="cs"/>
                <w:b/>
                <w:bCs/>
                <w:color w:val="000000"/>
                <w:rtl/>
                <w:lang w:eastAsia="en-US"/>
              </w:rPr>
              <w:t>כ-</w:t>
            </w:r>
            <w:r w:rsidR="0057250F" w:rsidRPr="0027308F">
              <w:rPr>
                <w:rFonts w:ascii="David" w:hAnsi="David" w:hint="cs"/>
                <w:b/>
                <w:bCs/>
                <w:color w:val="000000"/>
                <w:rtl/>
                <w:lang w:eastAsia="en-US"/>
              </w:rPr>
              <w:t>890/89</w:t>
            </w:r>
            <w:r w:rsidR="0057250F" w:rsidRPr="0027308F">
              <w:rPr>
                <w:rFonts w:ascii="David" w:hAnsi="David"/>
                <w:color w:val="000000"/>
                <w:rtl/>
                <w:lang w:eastAsia="en-US"/>
              </w:rPr>
              <w:t xml:space="preserve"> ₪ ליום</w:t>
            </w:r>
          </w:p>
        </w:tc>
      </w:tr>
      <w:tr w:rsidR="0057250F" w:rsidRPr="0027308F" w:rsidTr="00A97E26">
        <w:tc>
          <w:tcPr>
            <w:tcW w:w="5954" w:type="dxa"/>
            <w:tcBorders>
              <w:left w:val="single" w:sz="18" w:space="0" w:color="auto"/>
            </w:tcBorders>
            <w:shd w:val="clear" w:color="auto" w:fill="auto"/>
            <w:noWrap/>
            <w:vAlign w:val="center"/>
          </w:tcPr>
          <w:p w:rsidR="0057250F" w:rsidRPr="0027308F" w:rsidRDefault="0057250F" w:rsidP="009765D6">
            <w:pPr>
              <w:overflowPunct/>
              <w:autoSpaceDE/>
              <w:autoSpaceDN/>
              <w:adjustRightInd/>
              <w:spacing w:before="60" w:after="60" w:line="240" w:lineRule="auto"/>
              <w:jc w:val="left"/>
              <w:textAlignment w:val="auto"/>
              <w:rPr>
                <w:rFonts w:ascii="David" w:hAnsi="David"/>
                <w:color w:val="000000"/>
                <w:rtl/>
                <w:lang w:eastAsia="en-US"/>
              </w:rPr>
            </w:pPr>
            <w:r w:rsidRPr="0027308F">
              <w:rPr>
                <w:rFonts w:ascii="David" w:hAnsi="David"/>
                <w:color w:val="000000"/>
                <w:rtl/>
                <w:lang w:eastAsia="en-US"/>
              </w:rPr>
              <w:t xml:space="preserve">אוזניות אישיות לתלמיד </w:t>
            </w:r>
            <w:r w:rsidRPr="0027308F">
              <w:rPr>
                <w:rFonts w:ascii="David" w:hAnsi="David" w:hint="cs"/>
                <w:color w:val="000000"/>
                <w:rtl/>
                <w:lang w:eastAsia="en-US"/>
              </w:rPr>
              <w:t xml:space="preserve"> </w:t>
            </w:r>
            <w:r w:rsidRPr="0027308F">
              <w:rPr>
                <w:rFonts w:ascii="David" w:hAnsi="David" w:hint="cs"/>
                <w:b/>
                <w:bCs/>
                <w:color w:val="000000"/>
                <w:rtl/>
                <w:lang w:eastAsia="en-US"/>
              </w:rPr>
              <w:t>(*)</w:t>
            </w:r>
          </w:p>
        </w:tc>
        <w:tc>
          <w:tcPr>
            <w:tcW w:w="2835" w:type="dxa"/>
            <w:tcBorders>
              <w:right w:val="single" w:sz="18" w:space="0" w:color="auto"/>
            </w:tcBorders>
            <w:shd w:val="clear" w:color="auto" w:fill="auto"/>
            <w:noWrap/>
            <w:vAlign w:val="center"/>
          </w:tcPr>
          <w:p w:rsidR="0057250F" w:rsidRPr="0027308F" w:rsidRDefault="00DD3AAA" w:rsidP="009765D6">
            <w:pPr>
              <w:overflowPunct/>
              <w:autoSpaceDE/>
              <w:autoSpaceDN/>
              <w:adjustRightInd/>
              <w:spacing w:before="60" w:after="60" w:line="240" w:lineRule="auto"/>
              <w:jc w:val="center"/>
              <w:textAlignment w:val="auto"/>
              <w:rPr>
                <w:rFonts w:ascii="David" w:hAnsi="David"/>
                <w:color w:val="000000"/>
                <w:rtl/>
                <w:lang w:eastAsia="en-US"/>
              </w:rPr>
            </w:pPr>
            <w:r>
              <w:rPr>
                <w:rFonts w:ascii="David" w:hAnsi="David" w:hint="cs"/>
                <w:b/>
                <w:bCs/>
                <w:color w:val="000000"/>
                <w:rtl/>
                <w:lang w:eastAsia="en-US"/>
              </w:rPr>
              <w:t>כ-</w:t>
            </w:r>
            <w:r w:rsidR="0057250F" w:rsidRPr="0027308F">
              <w:rPr>
                <w:rFonts w:ascii="David" w:hAnsi="David" w:hint="cs"/>
                <w:b/>
                <w:bCs/>
                <w:color w:val="000000"/>
                <w:rtl/>
                <w:lang w:eastAsia="en-US"/>
              </w:rPr>
              <w:t>35</w:t>
            </w:r>
            <w:r w:rsidR="0057250F" w:rsidRPr="0027308F">
              <w:rPr>
                <w:rFonts w:ascii="David" w:hAnsi="David" w:hint="cs"/>
                <w:color w:val="000000"/>
                <w:rtl/>
                <w:lang w:eastAsia="en-US"/>
              </w:rPr>
              <w:t xml:space="preserve"> ₪ למשתתף</w:t>
            </w:r>
          </w:p>
        </w:tc>
      </w:tr>
      <w:tr w:rsidR="0057250F" w:rsidRPr="0027308F" w:rsidTr="00A97E26">
        <w:tc>
          <w:tcPr>
            <w:tcW w:w="5954" w:type="dxa"/>
            <w:tcBorders>
              <w:left w:val="single" w:sz="18" w:space="0" w:color="auto"/>
            </w:tcBorders>
            <w:shd w:val="clear" w:color="auto" w:fill="auto"/>
            <w:noWrap/>
            <w:vAlign w:val="center"/>
          </w:tcPr>
          <w:p w:rsidR="0057250F" w:rsidRPr="0027308F" w:rsidRDefault="0057250F" w:rsidP="009765D6">
            <w:pPr>
              <w:overflowPunct/>
              <w:autoSpaceDE/>
              <w:autoSpaceDN/>
              <w:adjustRightInd/>
              <w:spacing w:before="60" w:after="60" w:line="240" w:lineRule="auto"/>
              <w:jc w:val="left"/>
              <w:textAlignment w:val="auto"/>
              <w:rPr>
                <w:rFonts w:ascii="David" w:hAnsi="David"/>
                <w:color w:val="000000"/>
                <w:rtl/>
                <w:lang w:eastAsia="en-US"/>
              </w:rPr>
            </w:pPr>
            <w:r w:rsidRPr="0027308F">
              <w:rPr>
                <w:rFonts w:ascii="David" w:hAnsi="David"/>
                <w:color w:val="000000"/>
                <w:rtl/>
                <w:lang w:eastAsia="en-US"/>
              </w:rPr>
              <w:t>יום עבודה לנהג נוסף</w:t>
            </w:r>
            <w:r w:rsidRPr="0027308F">
              <w:rPr>
                <w:rFonts w:ascii="David" w:hAnsi="David" w:hint="cs"/>
                <w:color w:val="000000"/>
                <w:rtl/>
                <w:lang w:eastAsia="en-US"/>
              </w:rPr>
              <w:t xml:space="preserve"> </w:t>
            </w:r>
            <w:r w:rsidRPr="0027308F">
              <w:rPr>
                <w:rFonts w:ascii="David" w:hAnsi="David" w:hint="cs"/>
                <w:b/>
                <w:bCs/>
                <w:color w:val="000000"/>
                <w:rtl/>
                <w:lang w:eastAsia="en-US"/>
              </w:rPr>
              <w:t>(*)</w:t>
            </w:r>
          </w:p>
        </w:tc>
        <w:tc>
          <w:tcPr>
            <w:tcW w:w="2835" w:type="dxa"/>
            <w:tcBorders>
              <w:right w:val="single" w:sz="18" w:space="0" w:color="auto"/>
            </w:tcBorders>
            <w:shd w:val="clear" w:color="auto" w:fill="auto"/>
            <w:noWrap/>
            <w:vAlign w:val="center"/>
          </w:tcPr>
          <w:p w:rsidR="0057250F" w:rsidRPr="0027308F" w:rsidRDefault="00DD3AAA" w:rsidP="009765D6">
            <w:pPr>
              <w:overflowPunct/>
              <w:autoSpaceDE/>
              <w:autoSpaceDN/>
              <w:adjustRightInd/>
              <w:spacing w:before="60" w:after="60" w:line="240" w:lineRule="auto"/>
              <w:jc w:val="center"/>
              <w:textAlignment w:val="auto"/>
              <w:rPr>
                <w:rFonts w:ascii="David" w:hAnsi="David"/>
                <w:color w:val="000000"/>
                <w:rtl/>
                <w:lang w:eastAsia="en-US"/>
              </w:rPr>
            </w:pPr>
            <w:r>
              <w:rPr>
                <w:rFonts w:ascii="David" w:hAnsi="David" w:hint="cs"/>
                <w:b/>
                <w:bCs/>
                <w:color w:val="000000"/>
                <w:rtl/>
                <w:lang w:eastAsia="en-US"/>
              </w:rPr>
              <w:t>כ-</w:t>
            </w:r>
            <w:r w:rsidR="0057250F">
              <w:rPr>
                <w:rFonts w:ascii="David" w:hAnsi="David" w:hint="cs"/>
                <w:b/>
                <w:bCs/>
                <w:color w:val="000000"/>
                <w:rtl/>
                <w:lang w:eastAsia="en-US"/>
              </w:rPr>
              <w:t>4</w:t>
            </w:r>
            <w:r w:rsidR="0057250F" w:rsidRPr="0027308F">
              <w:rPr>
                <w:rFonts w:ascii="David" w:hAnsi="David" w:hint="cs"/>
                <w:b/>
                <w:bCs/>
                <w:color w:val="000000"/>
                <w:rtl/>
                <w:lang w:eastAsia="en-US"/>
              </w:rPr>
              <w:t>00</w:t>
            </w:r>
            <w:r w:rsidR="0057250F" w:rsidRPr="0027308F">
              <w:rPr>
                <w:rFonts w:ascii="David" w:hAnsi="David" w:hint="cs"/>
                <w:color w:val="000000"/>
                <w:rtl/>
                <w:lang w:eastAsia="en-US"/>
              </w:rPr>
              <w:t xml:space="preserve"> ₪ + כלכלה ולינה</w:t>
            </w:r>
          </w:p>
        </w:tc>
      </w:tr>
      <w:tr w:rsidR="0057250F" w:rsidRPr="0027308F" w:rsidTr="00A97E26">
        <w:tc>
          <w:tcPr>
            <w:tcW w:w="5954" w:type="dxa"/>
            <w:tcBorders>
              <w:left w:val="single" w:sz="18" w:space="0" w:color="auto"/>
            </w:tcBorders>
            <w:shd w:val="clear" w:color="auto" w:fill="auto"/>
            <w:noWrap/>
            <w:vAlign w:val="center"/>
          </w:tcPr>
          <w:p w:rsidR="0057250F" w:rsidRPr="0027308F" w:rsidRDefault="0057250F" w:rsidP="009765D6">
            <w:pPr>
              <w:overflowPunct/>
              <w:autoSpaceDE/>
              <w:autoSpaceDN/>
              <w:adjustRightInd/>
              <w:spacing w:before="60" w:after="60" w:line="240" w:lineRule="auto"/>
              <w:jc w:val="left"/>
              <w:textAlignment w:val="auto"/>
              <w:rPr>
                <w:rFonts w:ascii="David" w:hAnsi="David"/>
                <w:color w:val="000000"/>
                <w:rtl/>
                <w:lang w:eastAsia="en-US"/>
              </w:rPr>
            </w:pPr>
            <w:r>
              <w:rPr>
                <w:rFonts w:ascii="David" w:hAnsi="David" w:hint="cs"/>
                <w:color w:val="000000"/>
                <w:rtl/>
                <w:lang w:eastAsia="en-US"/>
              </w:rPr>
              <w:t xml:space="preserve">פיצול כניסה לשני ימים במוזיאון אושוויץ </w:t>
            </w:r>
          </w:p>
        </w:tc>
        <w:tc>
          <w:tcPr>
            <w:tcW w:w="2835" w:type="dxa"/>
            <w:tcBorders>
              <w:right w:val="single" w:sz="18" w:space="0" w:color="auto"/>
            </w:tcBorders>
            <w:shd w:val="clear" w:color="auto" w:fill="auto"/>
            <w:noWrap/>
            <w:vAlign w:val="center"/>
          </w:tcPr>
          <w:p w:rsidR="0057250F" w:rsidRPr="0027308F" w:rsidRDefault="0057250F" w:rsidP="00D53D59">
            <w:pPr>
              <w:overflowPunct/>
              <w:autoSpaceDE/>
              <w:autoSpaceDN/>
              <w:adjustRightInd/>
              <w:spacing w:before="60" w:after="60" w:line="240" w:lineRule="auto"/>
              <w:jc w:val="center"/>
              <w:textAlignment w:val="auto"/>
              <w:rPr>
                <w:rFonts w:ascii="David" w:hAnsi="David"/>
                <w:b/>
                <w:bCs/>
                <w:color w:val="000000"/>
                <w:rtl/>
                <w:lang w:eastAsia="en-US"/>
              </w:rPr>
            </w:pPr>
            <w:r>
              <w:rPr>
                <w:rFonts w:ascii="David" w:hAnsi="David" w:hint="cs"/>
                <w:b/>
                <w:bCs/>
                <w:color w:val="000000"/>
                <w:rtl/>
                <w:lang w:eastAsia="en-US"/>
              </w:rPr>
              <w:t>(כ-</w:t>
            </w:r>
            <w:r w:rsidR="00D53D59">
              <w:rPr>
                <w:rFonts w:ascii="David" w:hAnsi="David" w:hint="cs"/>
                <w:b/>
                <w:bCs/>
                <w:color w:val="000000"/>
                <w:rtl/>
                <w:lang w:eastAsia="en-US"/>
              </w:rPr>
              <w:t>60 ₪</w:t>
            </w:r>
            <w:r>
              <w:rPr>
                <w:rFonts w:ascii="David" w:hAnsi="David" w:hint="cs"/>
                <w:b/>
                <w:bCs/>
                <w:color w:val="000000"/>
                <w:rtl/>
                <w:lang w:eastAsia="en-US"/>
              </w:rPr>
              <w:t xml:space="preserve">) </w:t>
            </w:r>
            <w:r w:rsidRPr="00C0443A">
              <w:rPr>
                <w:rFonts w:ascii="David" w:hAnsi="David" w:hint="cs"/>
                <w:color w:val="000000"/>
                <w:rtl/>
                <w:lang w:eastAsia="en-US"/>
              </w:rPr>
              <w:t>לפי מחירון האתר הרשמי</w:t>
            </w:r>
          </w:p>
        </w:tc>
      </w:tr>
      <w:tr w:rsidR="0057250F" w:rsidRPr="0027308F" w:rsidTr="00A97E26">
        <w:tc>
          <w:tcPr>
            <w:tcW w:w="5954" w:type="dxa"/>
            <w:tcBorders>
              <w:left w:val="single" w:sz="18" w:space="0" w:color="auto"/>
            </w:tcBorders>
            <w:shd w:val="clear" w:color="auto" w:fill="auto"/>
            <w:noWrap/>
            <w:vAlign w:val="center"/>
          </w:tcPr>
          <w:p w:rsidR="0057250F" w:rsidRPr="0027308F" w:rsidRDefault="0057250F" w:rsidP="009765D6">
            <w:pPr>
              <w:overflowPunct/>
              <w:autoSpaceDE/>
              <w:autoSpaceDN/>
              <w:adjustRightInd/>
              <w:spacing w:before="60" w:after="60" w:line="240" w:lineRule="auto"/>
              <w:jc w:val="left"/>
              <w:textAlignment w:val="auto"/>
              <w:rPr>
                <w:rFonts w:ascii="David" w:hAnsi="David"/>
                <w:color w:val="000000"/>
                <w:rtl/>
                <w:lang w:eastAsia="en-US"/>
              </w:rPr>
            </w:pPr>
            <w:r w:rsidRPr="0027308F">
              <w:rPr>
                <w:rFonts w:ascii="David" w:hAnsi="David"/>
                <w:color w:val="000000"/>
                <w:rtl/>
                <w:lang w:eastAsia="en-US"/>
              </w:rPr>
              <w:t>תוספת עלות למנה ארוזה במקום נארזת ביום חול</w:t>
            </w:r>
            <w:r w:rsidRPr="0027308F">
              <w:rPr>
                <w:rFonts w:ascii="David" w:hAnsi="David" w:hint="cs"/>
                <w:color w:val="000000"/>
                <w:rtl/>
                <w:lang w:eastAsia="en-US"/>
              </w:rPr>
              <w:t xml:space="preserve"> </w:t>
            </w:r>
            <w:r w:rsidRPr="0027308F">
              <w:rPr>
                <w:rFonts w:ascii="David" w:hAnsi="David" w:hint="cs"/>
                <w:b/>
                <w:bCs/>
                <w:color w:val="000000"/>
                <w:rtl/>
                <w:lang w:eastAsia="en-US"/>
              </w:rPr>
              <w:t>(*)(**)</w:t>
            </w:r>
          </w:p>
        </w:tc>
        <w:tc>
          <w:tcPr>
            <w:tcW w:w="2835" w:type="dxa"/>
            <w:tcBorders>
              <w:right w:val="single" w:sz="18" w:space="0" w:color="auto"/>
            </w:tcBorders>
            <w:shd w:val="clear" w:color="auto" w:fill="auto"/>
            <w:noWrap/>
            <w:vAlign w:val="center"/>
          </w:tcPr>
          <w:p w:rsidR="0057250F" w:rsidRPr="0027308F" w:rsidRDefault="00DD3AAA" w:rsidP="009765D6">
            <w:pPr>
              <w:overflowPunct/>
              <w:autoSpaceDE/>
              <w:autoSpaceDN/>
              <w:adjustRightInd/>
              <w:spacing w:before="60" w:after="60" w:line="240" w:lineRule="auto"/>
              <w:jc w:val="center"/>
              <w:textAlignment w:val="auto"/>
              <w:rPr>
                <w:rFonts w:ascii="David" w:hAnsi="David"/>
                <w:color w:val="000000"/>
                <w:rtl/>
                <w:lang w:eastAsia="en-US"/>
              </w:rPr>
            </w:pPr>
            <w:r>
              <w:rPr>
                <w:rFonts w:ascii="David" w:hAnsi="David" w:hint="cs"/>
                <w:b/>
                <w:bCs/>
                <w:color w:val="000000"/>
                <w:rtl/>
                <w:lang w:eastAsia="en-US"/>
              </w:rPr>
              <w:t>כ-</w:t>
            </w:r>
            <w:r w:rsidR="0057250F">
              <w:rPr>
                <w:rFonts w:ascii="David" w:hAnsi="David" w:hint="cs"/>
                <w:b/>
                <w:bCs/>
                <w:color w:val="000000"/>
                <w:rtl/>
                <w:lang w:eastAsia="en-US"/>
              </w:rPr>
              <w:t>20</w:t>
            </w:r>
            <w:r w:rsidR="0057250F" w:rsidRPr="0027308F">
              <w:rPr>
                <w:rFonts w:ascii="David" w:hAnsi="David" w:hint="cs"/>
                <w:color w:val="000000"/>
                <w:rtl/>
                <w:lang w:eastAsia="en-US"/>
              </w:rPr>
              <w:t xml:space="preserve"> ₪ ליום למשתתף</w:t>
            </w:r>
          </w:p>
        </w:tc>
      </w:tr>
      <w:tr w:rsidR="0057250F" w:rsidRPr="0027308F" w:rsidTr="00A97E26">
        <w:tc>
          <w:tcPr>
            <w:tcW w:w="5954" w:type="dxa"/>
            <w:tcBorders>
              <w:left w:val="single" w:sz="18" w:space="0" w:color="auto"/>
            </w:tcBorders>
            <w:shd w:val="clear" w:color="auto" w:fill="auto"/>
            <w:noWrap/>
            <w:vAlign w:val="center"/>
          </w:tcPr>
          <w:p w:rsidR="0057250F" w:rsidRPr="0027308F" w:rsidRDefault="0057250F" w:rsidP="009765D6">
            <w:pPr>
              <w:overflowPunct/>
              <w:autoSpaceDE/>
              <w:autoSpaceDN/>
              <w:adjustRightInd/>
              <w:spacing w:before="60" w:after="60" w:line="240" w:lineRule="auto"/>
              <w:jc w:val="left"/>
              <w:textAlignment w:val="auto"/>
              <w:rPr>
                <w:rFonts w:ascii="David" w:hAnsi="David"/>
                <w:color w:val="000000"/>
                <w:rtl/>
                <w:lang w:eastAsia="en-US"/>
              </w:rPr>
            </w:pPr>
            <w:r w:rsidRPr="0027308F">
              <w:rPr>
                <w:rFonts w:ascii="David" w:hAnsi="David"/>
                <w:color w:val="000000"/>
                <w:rtl/>
                <w:lang w:eastAsia="en-US"/>
              </w:rPr>
              <w:t xml:space="preserve">עלות </w:t>
            </w:r>
            <w:r w:rsidRPr="0027308F">
              <w:rPr>
                <w:rFonts w:ascii="David" w:hAnsi="David" w:hint="cs"/>
                <w:color w:val="000000"/>
                <w:rtl/>
                <w:lang w:eastAsia="en-US"/>
              </w:rPr>
              <w:t>"</w:t>
            </w:r>
            <w:r w:rsidRPr="0027308F">
              <w:rPr>
                <w:rFonts w:ascii="David" w:hAnsi="David"/>
                <w:color w:val="000000"/>
                <w:rtl/>
                <w:lang w:eastAsia="en-US"/>
              </w:rPr>
              <w:t>פת ישראל</w:t>
            </w:r>
            <w:r w:rsidRPr="0027308F">
              <w:rPr>
                <w:rFonts w:ascii="David" w:hAnsi="David" w:hint="cs"/>
                <w:color w:val="000000"/>
                <w:rtl/>
                <w:lang w:eastAsia="en-US"/>
              </w:rPr>
              <w:t>"</w:t>
            </w:r>
            <w:r w:rsidRPr="0027308F">
              <w:rPr>
                <w:rFonts w:ascii="David" w:hAnsi="David"/>
                <w:color w:val="000000"/>
                <w:rtl/>
                <w:lang w:eastAsia="en-US"/>
              </w:rPr>
              <w:t xml:space="preserve"> לתלמיד למשלחות דתיות</w:t>
            </w:r>
          </w:p>
        </w:tc>
        <w:tc>
          <w:tcPr>
            <w:tcW w:w="2835" w:type="dxa"/>
            <w:tcBorders>
              <w:right w:val="single" w:sz="18" w:space="0" w:color="auto"/>
            </w:tcBorders>
            <w:shd w:val="clear" w:color="auto" w:fill="auto"/>
            <w:noWrap/>
            <w:vAlign w:val="center"/>
          </w:tcPr>
          <w:p w:rsidR="0057250F" w:rsidRPr="0027308F" w:rsidRDefault="0057250F" w:rsidP="009765D6">
            <w:pPr>
              <w:overflowPunct/>
              <w:autoSpaceDE/>
              <w:autoSpaceDN/>
              <w:adjustRightInd/>
              <w:spacing w:before="60" w:after="60" w:line="240" w:lineRule="auto"/>
              <w:jc w:val="center"/>
              <w:textAlignment w:val="auto"/>
              <w:rPr>
                <w:rFonts w:ascii="David" w:hAnsi="David"/>
                <w:color w:val="000000"/>
                <w:rtl/>
                <w:lang w:eastAsia="en-US"/>
              </w:rPr>
            </w:pPr>
            <w:r w:rsidRPr="0027308F">
              <w:rPr>
                <w:rFonts w:ascii="David" w:hAnsi="David" w:hint="cs"/>
                <w:color w:val="000000"/>
                <w:rtl/>
                <w:lang w:eastAsia="en-US"/>
              </w:rPr>
              <w:t>ללא עלות</w:t>
            </w:r>
          </w:p>
        </w:tc>
      </w:tr>
      <w:tr w:rsidR="0057250F" w:rsidRPr="0027308F" w:rsidTr="00A97E26">
        <w:tc>
          <w:tcPr>
            <w:tcW w:w="5954" w:type="dxa"/>
            <w:tcBorders>
              <w:left w:val="single" w:sz="18" w:space="0" w:color="auto"/>
            </w:tcBorders>
            <w:shd w:val="clear" w:color="auto" w:fill="auto"/>
            <w:noWrap/>
            <w:vAlign w:val="center"/>
          </w:tcPr>
          <w:p w:rsidR="0057250F" w:rsidRPr="0027308F" w:rsidRDefault="0057250F" w:rsidP="009765D6">
            <w:pPr>
              <w:overflowPunct/>
              <w:autoSpaceDE/>
              <w:autoSpaceDN/>
              <w:adjustRightInd/>
              <w:spacing w:before="60" w:after="60" w:line="240" w:lineRule="auto"/>
              <w:jc w:val="left"/>
              <w:textAlignment w:val="auto"/>
              <w:rPr>
                <w:rFonts w:ascii="David" w:hAnsi="David"/>
                <w:color w:val="000000"/>
                <w:rtl/>
                <w:lang w:eastAsia="en-US"/>
              </w:rPr>
            </w:pPr>
            <w:r w:rsidRPr="0027308F">
              <w:rPr>
                <w:rFonts w:ascii="David" w:hAnsi="David"/>
                <w:color w:val="000000"/>
                <w:rtl/>
                <w:lang w:eastAsia="en-US"/>
              </w:rPr>
              <w:t xml:space="preserve">תוספת </w:t>
            </w:r>
            <w:r w:rsidRPr="0027308F">
              <w:rPr>
                <w:rFonts w:ascii="David" w:hAnsi="David" w:hint="cs"/>
                <w:color w:val="000000"/>
                <w:rtl/>
                <w:lang w:eastAsia="en-US"/>
              </w:rPr>
              <w:t>הכשר מעבר למוגדר במכרז</w:t>
            </w:r>
            <w:r w:rsidRPr="0027308F">
              <w:rPr>
                <w:rFonts w:ascii="David" w:hAnsi="David"/>
                <w:color w:val="000000"/>
                <w:rtl/>
                <w:lang w:eastAsia="en-US"/>
              </w:rPr>
              <w:t xml:space="preserve"> לתלמיד לארוחה</w:t>
            </w:r>
            <w:r w:rsidRPr="0027308F">
              <w:rPr>
                <w:rFonts w:ascii="David" w:hAnsi="David" w:hint="cs"/>
                <w:color w:val="000000"/>
                <w:rtl/>
                <w:lang w:eastAsia="en-US"/>
              </w:rPr>
              <w:t xml:space="preserve"> </w:t>
            </w:r>
            <w:r w:rsidRPr="0027308F">
              <w:rPr>
                <w:rFonts w:ascii="David" w:hAnsi="David" w:hint="cs"/>
                <w:b/>
                <w:bCs/>
                <w:color w:val="000000"/>
                <w:rtl/>
                <w:lang w:eastAsia="en-US"/>
              </w:rPr>
              <w:t>(*)</w:t>
            </w:r>
          </w:p>
        </w:tc>
        <w:tc>
          <w:tcPr>
            <w:tcW w:w="2835" w:type="dxa"/>
            <w:tcBorders>
              <w:right w:val="single" w:sz="18" w:space="0" w:color="auto"/>
            </w:tcBorders>
            <w:shd w:val="clear" w:color="auto" w:fill="auto"/>
            <w:noWrap/>
            <w:vAlign w:val="center"/>
          </w:tcPr>
          <w:p w:rsidR="0057250F" w:rsidRPr="0027308F" w:rsidRDefault="00DD3AAA" w:rsidP="00DD3AAA">
            <w:pPr>
              <w:overflowPunct/>
              <w:autoSpaceDE/>
              <w:autoSpaceDN/>
              <w:adjustRightInd/>
              <w:spacing w:before="60" w:after="60" w:line="240" w:lineRule="auto"/>
              <w:jc w:val="center"/>
              <w:textAlignment w:val="auto"/>
              <w:rPr>
                <w:rFonts w:ascii="David" w:hAnsi="David"/>
                <w:color w:val="000000"/>
                <w:rtl/>
                <w:lang w:eastAsia="en-US"/>
              </w:rPr>
            </w:pPr>
            <w:r>
              <w:rPr>
                <w:rFonts w:ascii="David" w:hAnsi="David" w:hint="cs"/>
                <w:b/>
                <w:bCs/>
                <w:color w:val="000000"/>
                <w:rtl/>
                <w:lang w:eastAsia="en-US"/>
              </w:rPr>
              <w:t>כ-</w:t>
            </w:r>
            <w:r w:rsidR="0057250F" w:rsidRPr="0027308F">
              <w:rPr>
                <w:rFonts w:ascii="David" w:hAnsi="David" w:hint="cs"/>
                <w:b/>
                <w:bCs/>
                <w:color w:val="000000"/>
                <w:rtl/>
                <w:lang w:eastAsia="en-US"/>
              </w:rPr>
              <w:t>20</w:t>
            </w:r>
            <w:r w:rsidR="0057250F" w:rsidRPr="0027308F">
              <w:rPr>
                <w:rFonts w:ascii="David" w:hAnsi="David" w:hint="cs"/>
                <w:color w:val="000000"/>
                <w:rtl/>
                <w:lang w:eastAsia="en-US"/>
              </w:rPr>
              <w:t xml:space="preserve"> ₪ ליום למשתתף</w:t>
            </w:r>
          </w:p>
        </w:tc>
      </w:tr>
      <w:tr w:rsidR="0057250F" w:rsidRPr="0027308F" w:rsidTr="00A97E26">
        <w:tc>
          <w:tcPr>
            <w:tcW w:w="5954" w:type="dxa"/>
            <w:tcBorders>
              <w:left w:val="single" w:sz="18" w:space="0" w:color="auto"/>
            </w:tcBorders>
            <w:shd w:val="clear" w:color="auto" w:fill="auto"/>
            <w:noWrap/>
            <w:vAlign w:val="center"/>
          </w:tcPr>
          <w:p w:rsidR="0057250F" w:rsidRPr="0027308F" w:rsidRDefault="0057250F" w:rsidP="009765D6">
            <w:pPr>
              <w:overflowPunct/>
              <w:autoSpaceDE/>
              <w:autoSpaceDN/>
              <w:adjustRightInd/>
              <w:spacing w:before="60" w:after="60" w:line="240" w:lineRule="auto"/>
              <w:jc w:val="left"/>
              <w:textAlignment w:val="auto"/>
              <w:rPr>
                <w:rFonts w:ascii="David" w:hAnsi="David"/>
                <w:color w:val="000000"/>
                <w:rtl/>
                <w:lang w:eastAsia="en-US"/>
              </w:rPr>
            </w:pPr>
            <w:r w:rsidRPr="0027308F">
              <w:rPr>
                <w:rFonts w:ascii="David" w:hAnsi="David" w:hint="cs"/>
                <w:color w:val="000000"/>
                <w:rtl/>
                <w:lang w:eastAsia="en-US"/>
              </w:rPr>
              <w:t xml:space="preserve">חולצה / סווצארט </w:t>
            </w:r>
            <w:r w:rsidR="006064DB" w:rsidRPr="006064DB">
              <w:rPr>
                <w:rFonts w:ascii="David" w:hAnsi="David" w:hint="cs"/>
                <w:b/>
                <w:bCs/>
                <w:color w:val="000000"/>
                <w:rtl/>
                <w:lang w:eastAsia="en-US"/>
              </w:rPr>
              <w:t>(*)</w:t>
            </w:r>
          </w:p>
        </w:tc>
        <w:tc>
          <w:tcPr>
            <w:tcW w:w="2835" w:type="dxa"/>
            <w:tcBorders>
              <w:right w:val="single" w:sz="18" w:space="0" w:color="auto"/>
            </w:tcBorders>
            <w:shd w:val="clear" w:color="auto" w:fill="auto"/>
            <w:noWrap/>
            <w:vAlign w:val="center"/>
          </w:tcPr>
          <w:p w:rsidR="0057250F" w:rsidRPr="0027308F" w:rsidRDefault="0057250F" w:rsidP="009765D6">
            <w:pPr>
              <w:overflowPunct/>
              <w:autoSpaceDE/>
              <w:autoSpaceDN/>
              <w:adjustRightInd/>
              <w:spacing w:before="60" w:after="60" w:line="240" w:lineRule="auto"/>
              <w:jc w:val="center"/>
              <w:textAlignment w:val="auto"/>
              <w:rPr>
                <w:rFonts w:ascii="David" w:hAnsi="David"/>
                <w:b/>
                <w:bCs/>
                <w:color w:val="000000"/>
                <w:rtl/>
                <w:lang w:eastAsia="en-US"/>
              </w:rPr>
            </w:pPr>
            <w:r>
              <w:rPr>
                <w:rFonts w:ascii="David" w:hAnsi="David" w:hint="cs"/>
                <w:b/>
                <w:bCs/>
                <w:color w:val="000000"/>
                <w:rtl/>
                <w:lang w:eastAsia="en-US"/>
              </w:rPr>
              <w:t>6</w:t>
            </w:r>
            <w:r w:rsidRPr="0027308F">
              <w:rPr>
                <w:rFonts w:ascii="David" w:hAnsi="David" w:hint="cs"/>
                <w:b/>
                <w:bCs/>
                <w:color w:val="000000"/>
                <w:rtl/>
                <w:lang w:eastAsia="en-US"/>
              </w:rPr>
              <w:t>0</w:t>
            </w:r>
            <w:r>
              <w:rPr>
                <w:rFonts w:ascii="David" w:hAnsi="David" w:hint="cs"/>
                <w:b/>
                <w:bCs/>
                <w:color w:val="000000"/>
                <w:rtl/>
                <w:lang w:eastAsia="en-US"/>
              </w:rPr>
              <w:t>-</w:t>
            </w:r>
            <w:r w:rsidRPr="0027308F">
              <w:rPr>
                <w:rFonts w:ascii="David" w:hAnsi="David" w:hint="cs"/>
                <w:b/>
                <w:bCs/>
                <w:color w:val="000000"/>
                <w:rtl/>
                <w:lang w:eastAsia="en-US"/>
              </w:rPr>
              <w:t>20</w:t>
            </w:r>
            <w:r w:rsidR="004A66E8">
              <w:rPr>
                <w:rFonts w:ascii="David" w:hAnsi="David" w:hint="cs"/>
                <w:b/>
                <w:bCs/>
                <w:color w:val="000000"/>
                <w:rtl/>
                <w:lang w:eastAsia="en-US"/>
              </w:rPr>
              <w:t xml:space="preserve"> ₪ </w:t>
            </w:r>
          </w:p>
        </w:tc>
      </w:tr>
      <w:tr w:rsidR="0057250F" w:rsidRPr="0027308F" w:rsidTr="00A97E26">
        <w:tc>
          <w:tcPr>
            <w:tcW w:w="5954" w:type="dxa"/>
            <w:tcBorders>
              <w:left w:val="single" w:sz="18" w:space="0" w:color="auto"/>
            </w:tcBorders>
            <w:shd w:val="clear" w:color="auto" w:fill="auto"/>
            <w:noWrap/>
            <w:vAlign w:val="center"/>
          </w:tcPr>
          <w:p w:rsidR="0057250F" w:rsidRPr="0027308F" w:rsidRDefault="0057250F" w:rsidP="009765D6">
            <w:pPr>
              <w:overflowPunct/>
              <w:autoSpaceDE/>
              <w:autoSpaceDN/>
              <w:adjustRightInd/>
              <w:spacing w:before="60" w:after="60" w:line="240" w:lineRule="auto"/>
              <w:jc w:val="left"/>
              <w:textAlignment w:val="auto"/>
              <w:rPr>
                <w:rFonts w:ascii="David" w:hAnsi="David"/>
                <w:color w:val="000000"/>
                <w:rtl/>
                <w:lang w:eastAsia="en-US"/>
              </w:rPr>
            </w:pPr>
            <w:r w:rsidRPr="0027308F">
              <w:rPr>
                <w:rFonts w:ascii="David" w:hAnsi="David" w:hint="cs"/>
                <w:color w:val="000000"/>
                <w:rtl/>
                <w:lang w:eastAsia="en-US"/>
              </w:rPr>
              <w:t xml:space="preserve">כובע </w:t>
            </w:r>
            <w:r w:rsidR="006064DB" w:rsidRPr="006064DB">
              <w:rPr>
                <w:rFonts w:ascii="David" w:hAnsi="David" w:hint="cs"/>
                <w:b/>
                <w:bCs/>
                <w:color w:val="000000"/>
                <w:rtl/>
                <w:lang w:eastAsia="en-US"/>
              </w:rPr>
              <w:t>(*)</w:t>
            </w:r>
          </w:p>
        </w:tc>
        <w:tc>
          <w:tcPr>
            <w:tcW w:w="2835" w:type="dxa"/>
            <w:tcBorders>
              <w:right w:val="single" w:sz="18" w:space="0" w:color="auto"/>
            </w:tcBorders>
            <w:shd w:val="clear" w:color="auto" w:fill="auto"/>
            <w:noWrap/>
            <w:vAlign w:val="center"/>
          </w:tcPr>
          <w:p w:rsidR="0057250F" w:rsidRPr="0027308F" w:rsidRDefault="00DD3AAA" w:rsidP="009765D6">
            <w:pPr>
              <w:overflowPunct/>
              <w:autoSpaceDE/>
              <w:autoSpaceDN/>
              <w:adjustRightInd/>
              <w:spacing w:before="60" w:after="60" w:line="240" w:lineRule="auto"/>
              <w:jc w:val="center"/>
              <w:textAlignment w:val="auto"/>
              <w:rPr>
                <w:rFonts w:ascii="David" w:hAnsi="David"/>
                <w:b/>
                <w:bCs/>
                <w:color w:val="000000"/>
                <w:rtl/>
                <w:lang w:eastAsia="en-US"/>
              </w:rPr>
            </w:pPr>
            <w:r>
              <w:rPr>
                <w:rFonts w:ascii="David" w:hAnsi="David" w:hint="cs"/>
                <w:b/>
                <w:bCs/>
                <w:color w:val="000000"/>
                <w:rtl/>
                <w:lang w:eastAsia="en-US"/>
              </w:rPr>
              <w:t>כ-</w:t>
            </w:r>
            <w:r w:rsidR="0057250F" w:rsidRPr="0027308F">
              <w:rPr>
                <w:rFonts w:ascii="David" w:hAnsi="David" w:hint="cs"/>
                <w:b/>
                <w:bCs/>
                <w:color w:val="000000"/>
                <w:rtl/>
                <w:lang w:eastAsia="en-US"/>
              </w:rPr>
              <w:t>10</w:t>
            </w:r>
            <w:r w:rsidR="004A66E8">
              <w:rPr>
                <w:rFonts w:ascii="David" w:hAnsi="David" w:hint="cs"/>
                <w:b/>
                <w:bCs/>
                <w:color w:val="000000"/>
                <w:rtl/>
                <w:lang w:eastAsia="en-US"/>
              </w:rPr>
              <w:t xml:space="preserve"> ₪ </w:t>
            </w:r>
          </w:p>
        </w:tc>
      </w:tr>
      <w:tr w:rsidR="0057250F" w:rsidRPr="0027308F" w:rsidTr="00A97E26">
        <w:tc>
          <w:tcPr>
            <w:tcW w:w="5954" w:type="dxa"/>
            <w:tcBorders>
              <w:left w:val="single" w:sz="18" w:space="0" w:color="auto"/>
            </w:tcBorders>
            <w:shd w:val="clear" w:color="auto" w:fill="auto"/>
            <w:noWrap/>
            <w:vAlign w:val="center"/>
          </w:tcPr>
          <w:p w:rsidR="0057250F" w:rsidRPr="0027308F" w:rsidRDefault="0057250F" w:rsidP="009765D6">
            <w:pPr>
              <w:overflowPunct/>
              <w:autoSpaceDE/>
              <w:autoSpaceDN/>
              <w:adjustRightInd/>
              <w:spacing w:before="60" w:after="60" w:line="240" w:lineRule="auto"/>
              <w:jc w:val="left"/>
              <w:textAlignment w:val="auto"/>
              <w:rPr>
                <w:rFonts w:ascii="David" w:hAnsi="David"/>
                <w:color w:val="000000"/>
                <w:rtl/>
                <w:lang w:eastAsia="en-US"/>
              </w:rPr>
            </w:pPr>
            <w:r w:rsidRPr="0027308F">
              <w:rPr>
                <w:rFonts w:ascii="David" w:hAnsi="David" w:hint="cs"/>
                <w:color w:val="000000"/>
                <w:rtl/>
                <w:lang w:eastAsia="en-US"/>
              </w:rPr>
              <w:t>תעודה / סיכה</w:t>
            </w:r>
            <w:r w:rsidR="009765D6" w:rsidRPr="009765D6">
              <w:rPr>
                <w:rFonts w:ascii="David" w:hAnsi="David" w:hint="cs"/>
                <w:b/>
                <w:bCs/>
                <w:color w:val="000000"/>
                <w:rtl/>
                <w:lang w:eastAsia="en-US"/>
              </w:rPr>
              <w:t>(*)</w:t>
            </w:r>
          </w:p>
        </w:tc>
        <w:tc>
          <w:tcPr>
            <w:tcW w:w="2835" w:type="dxa"/>
            <w:tcBorders>
              <w:right w:val="single" w:sz="18" w:space="0" w:color="auto"/>
            </w:tcBorders>
            <w:shd w:val="clear" w:color="auto" w:fill="auto"/>
            <w:noWrap/>
            <w:vAlign w:val="center"/>
          </w:tcPr>
          <w:p w:rsidR="0057250F" w:rsidRPr="0027308F" w:rsidRDefault="0057250F" w:rsidP="009765D6">
            <w:pPr>
              <w:overflowPunct/>
              <w:autoSpaceDE/>
              <w:autoSpaceDN/>
              <w:adjustRightInd/>
              <w:spacing w:before="60" w:after="60" w:line="240" w:lineRule="auto"/>
              <w:jc w:val="center"/>
              <w:textAlignment w:val="auto"/>
              <w:rPr>
                <w:rFonts w:ascii="David" w:hAnsi="David"/>
                <w:b/>
                <w:bCs/>
                <w:color w:val="000000"/>
                <w:rtl/>
                <w:lang w:eastAsia="en-US"/>
              </w:rPr>
            </w:pPr>
            <w:r>
              <w:rPr>
                <w:rFonts w:ascii="David" w:hAnsi="David" w:hint="cs"/>
                <w:b/>
                <w:bCs/>
                <w:color w:val="000000"/>
                <w:rtl/>
                <w:lang w:eastAsia="en-US"/>
              </w:rPr>
              <w:t>4-</w:t>
            </w:r>
            <w:r w:rsidRPr="0027308F">
              <w:rPr>
                <w:rFonts w:ascii="David" w:hAnsi="David" w:hint="cs"/>
                <w:b/>
                <w:bCs/>
                <w:color w:val="000000"/>
                <w:rtl/>
                <w:lang w:eastAsia="en-US"/>
              </w:rPr>
              <w:t>10</w:t>
            </w:r>
            <w:r w:rsidR="004A66E8">
              <w:rPr>
                <w:rFonts w:ascii="David" w:hAnsi="David" w:hint="cs"/>
                <w:b/>
                <w:bCs/>
                <w:color w:val="000000"/>
                <w:rtl/>
                <w:lang w:eastAsia="en-US"/>
              </w:rPr>
              <w:t xml:space="preserve"> ₪ </w:t>
            </w:r>
          </w:p>
        </w:tc>
      </w:tr>
      <w:tr w:rsidR="0057250F" w:rsidRPr="0027308F" w:rsidTr="00A97E26">
        <w:tc>
          <w:tcPr>
            <w:tcW w:w="5954" w:type="dxa"/>
            <w:tcBorders>
              <w:left w:val="single" w:sz="18" w:space="0" w:color="auto"/>
            </w:tcBorders>
            <w:shd w:val="clear" w:color="auto" w:fill="auto"/>
            <w:noWrap/>
            <w:vAlign w:val="center"/>
          </w:tcPr>
          <w:p w:rsidR="0057250F" w:rsidRPr="0027308F" w:rsidRDefault="0057250F" w:rsidP="009765D6">
            <w:pPr>
              <w:overflowPunct/>
              <w:autoSpaceDE/>
              <w:autoSpaceDN/>
              <w:adjustRightInd/>
              <w:spacing w:before="60" w:after="60" w:line="240" w:lineRule="auto"/>
              <w:jc w:val="left"/>
              <w:textAlignment w:val="auto"/>
              <w:rPr>
                <w:rFonts w:ascii="David" w:hAnsi="David"/>
                <w:color w:val="000000"/>
                <w:rtl/>
                <w:lang w:eastAsia="en-US"/>
              </w:rPr>
            </w:pPr>
            <w:r w:rsidRPr="0027308F">
              <w:rPr>
                <w:rFonts w:ascii="David" w:hAnsi="David" w:hint="cs"/>
                <w:color w:val="000000"/>
                <w:rtl/>
                <w:lang w:eastAsia="en-US"/>
              </w:rPr>
              <w:t>תגבור משלחת משרדי / סבב שבועי ממלכתי  ב</w:t>
            </w:r>
            <w:r w:rsidRPr="0027308F">
              <w:rPr>
                <w:rFonts w:ascii="David" w:hAnsi="David"/>
                <w:color w:val="000000"/>
                <w:rtl/>
                <w:lang w:eastAsia="en-US"/>
              </w:rPr>
              <w:t>איש עדות/איש סגל</w:t>
            </w:r>
            <w:r w:rsidRPr="0027308F">
              <w:rPr>
                <w:rFonts w:ascii="David" w:hAnsi="David" w:hint="cs"/>
                <w:color w:val="000000"/>
                <w:rtl/>
                <w:lang w:eastAsia="en-US"/>
              </w:rPr>
              <w:t>/ מחנך/רכז משרדי / בקר סטאג</w:t>
            </w:r>
            <w:r w:rsidR="00341448">
              <w:rPr>
                <w:rFonts w:ascii="David" w:hAnsi="David" w:hint="cs"/>
                <w:color w:val="000000"/>
                <w:rtl/>
                <w:lang w:eastAsia="en-US"/>
              </w:rPr>
              <w:t>'</w:t>
            </w:r>
            <w:r w:rsidRPr="0027308F">
              <w:rPr>
                <w:rFonts w:ascii="David" w:hAnsi="David" w:hint="cs"/>
                <w:color w:val="000000"/>
                <w:rtl/>
                <w:lang w:eastAsia="en-US"/>
              </w:rPr>
              <w:t>רים  /מלווה נוסף -</w:t>
            </w:r>
            <w:r w:rsidRPr="0027308F">
              <w:rPr>
                <w:rFonts w:ascii="David" w:hAnsi="David"/>
                <w:color w:val="000000"/>
                <w:rtl/>
                <w:lang w:eastAsia="en-US"/>
              </w:rPr>
              <w:t>טיסה לינה וכלכלה</w:t>
            </w:r>
          </w:p>
        </w:tc>
        <w:tc>
          <w:tcPr>
            <w:tcW w:w="2835" w:type="dxa"/>
            <w:tcBorders>
              <w:right w:val="single" w:sz="18" w:space="0" w:color="auto"/>
            </w:tcBorders>
            <w:shd w:val="clear" w:color="auto" w:fill="auto"/>
            <w:noWrap/>
            <w:vAlign w:val="center"/>
          </w:tcPr>
          <w:p w:rsidR="0057250F" w:rsidRPr="0027308F" w:rsidRDefault="0057250F" w:rsidP="00983614">
            <w:pPr>
              <w:overflowPunct/>
              <w:autoSpaceDE/>
              <w:autoSpaceDN/>
              <w:adjustRightInd/>
              <w:spacing w:before="60" w:after="60" w:line="240" w:lineRule="auto"/>
              <w:jc w:val="center"/>
              <w:textAlignment w:val="auto"/>
              <w:rPr>
                <w:rFonts w:ascii="David" w:hAnsi="David"/>
                <w:color w:val="000000"/>
                <w:rtl/>
                <w:lang w:eastAsia="en-US"/>
              </w:rPr>
            </w:pPr>
            <w:r w:rsidRPr="00983614">
              <w:rPr>
                <w:rFonts w:ascii="David" w:hAnsi="David"/>
                <w:color w:val="000000"/>
                <w:rtl/>
                <w:lang w:eastAsia="en-US"/>
              </w:rPr>
              <w:t>בהתאם לעלות תלמיד</w:t>
            </w:r>
            <w:r w:rsidRPr="00983614">
              <w:rPr>
                <w:rFonts w:ascii="David" w:hAnsi="David" w:hint="cs"/>
                <w:color w:val="000000"/>
                <w:rtl/>
                <w:lang w:eastAsia="en-US"/>
              </w:rPr>
              <w:t xml:space="preserve"> </w:t>
            </w:r>
          </w:p>
        </w:tc>
      </w:tr>
      <w:tr w:rsidR="0057250F" w:rsidRPr="0027308F" w:rsidTr="00A97E26">
        <w:tc>
          <w:tcPr>
            <w:tcW w:w="5954" w:type="dxa"/>
            <w:tcBorders>
              <w:left w:val="single" w:sz="18" w:space="0" w:color="auto"/>
              <w:bottom w:val="single" w:sz="4" w:space="0" w:color="auto"/>
            </w:tcBorders>
            <w:shd w:val="clear" w:color="auto" w:fill="auto"/>
            <w:noWrap/>
            <w:vAlign w:val="center"/>
          </w:tcPr>
          <w:p w:rsidR="0057250F" w:rsidRPr="0027308F" w:rsidRDefault="0057250F" w:rsidP="009765D6">
            <w:pPr>
              <w:overflowPunct/>
              <w:autoSpaceDE/>
              <w:autoSpaceDN/>
              <w:adjustRightInd/>
              <w:spacing w:before="60" w:after="60" w:line="240" w:lineRule="auto"/>
              <w:jc w:val="left"/>
              <w:textAlignment w:val="auto"/>
              <w:rPr>
                <w:rFonts w:ascii="David" w:hAnsi="David"/>
                <w:color w:val="000000"/>
                <w:rtl/>
                <w:lang w:eastAsia="en-US"/>
              </w:rPr>
            </w:pPr>
            <w:r w:rsidRPr="0027308F">
              <w:rPr>
                <w:rFonts w:ascii="David" w:hAnsi="David" w:hint="cs"/>
                <w:color w:val="000000"/>
                <w:rtl/>
              </w:rPr>
              <w:t xml:space="preserve">הוספת </w:t>
            </w:r>
            <w:r w:rsidRPr="0027308F">
              <w:rPr>
                <w:rFonts w:ascii="David" w:hAnsi="David"/>
                <w:color w:val="000000"/>
                <w:rtl/>
              </w:rPr>
              <w:t xml:space="preserve">אתרים </w:t>
            </w:r>
            <w:r w:rsidRPr="0027308F">
              <w:rPr>
                <w:rFonts w:ascii="David" w:hAnsi="David" w:hint="cs"/>
                <w:color w:val="000000"/>
                <w:rtl/>
              </w:rPr>
              <w:t xml:space="preserve">ופעילויות </w:t>
            </w:r>
            <w:r w:rsidRPr="0027308F">
              <w:rPr>
                <w:rFonts w:ascii="David" w:hAnsi="David"/>
                <w:color w:val="000000"/>
                <w:rtl/>
              </w:rPr>
              <w:t>יחודי</w:t>
            </w:r>
            <w:r w:rsidRPr="0027308F">
              <w:rPr>
                <w:rFonts w:ascii="David" w:hAnsi="David" w:hint="cs"/>
                <w:color w:val="000000"/>
                <w:rtl/>
              </w:rPr>
              <w:t>ות</w:t>
            </w:r>
            <w:r w:rsidRPr="0027308F">
              <w:rPr>
                <w:rFonts w:ascii="David" w:hAnsi="David"/>
                <w:color w:val="000000"/>
                <w:rtl/>
              </w:rPr>
              <w:t xml:space="preserve"> </w:t>
            </w:r>
            <w:r w:rsidRPr="0027308F">
              <w:rPr>
                <w:rFonts w:ascii="David" w:hAnsi="David" w:hint="cs"/>
                <w:color w:val="000000"/>
                <w:rtl/>
              </w:rPr>
              <w:t xml:space="preserve">בפולין </w:t>
            </w:r>
            <w:r w:rsidRPr="0027308F">
              <w:rPr>
                <w:rFonts w:ascii="David" w:hAnsi="David"/>
                <w:color w:val="000000"/>
                <w:rtl/>
              </w:rPr>
              <w:t xml:space="preserve"> עד </w:t>
            </w:r>
            <w:r w:rsidRPr="0027308F">
              <w:rPr>
                <w:rFonts w:ascii="David" w:hAnsi="David" w:hint="cs"/>
                <w:b/>
                <w:bCs/>
                <w:color w:val="000000"/>
                <w:rtl/>
              </w:rPr>
              <w:t>100</w:t>
            </w:r>
            <w:r w:rsidRPr="0027308F">
              <w:rPr>
                <w:rFonts w:ascii="David" w:hAnsi="David"/>
                <w:color w:val="000000"/>
                <w:rtl/>
              </w:rPr>
              <w:t xml:space="preserve"> זלוטי לכלל האתרים </w:t>
            </w:r>
            <w:r w:rsidRPr="0027308F">
              <w:rPr>
                <w:rFonts w:ascii="David" w:hAnsi="David" w:hint="cs"/>
                <w:color w:val="000000"/>
                <w:rtl/>
              </w:rPr>
              <w:t xml:space="preserve">לאדם והפעילויות </w:t>
            </w:r>
            <w:r w:rsidRPr="0027308F">
              <w:rPr>
                <w:rFonts w:ascii="David" w:hAnsi="David"/>
                <w:color w:val="000000"/>
                <w:rtl/>
              </w:rPr>
              <w:t>הנוספ</w:t>
            </w:r>
            <w:r w:rsidRPr="0027308F">
              <w:rPr>
                <w:rFonts w:ascii="David" w:hAnsi="David" w:hint="cs"/>
                <w:color w:val="000000"/>
                <w:rtl/>
              </w:rPr>
              <w:t>ות</w:t>
            </w:r>
          </w:p>
        </w:tc>
        <w:tc>
          <w:tcPr>
            <w:tcW w:w="2835" w:type="dxa"/>
            <w:tcBorders>
              <w:bottom w:val="single" w:sz="4" w:space="0" w:color="auto"/>
              <w:right w:val="single" w:sz="18" w:space="0" w:color="auto"/>
            </w:tcBorders>
            <w:shd w:val="clear" w:color="auto" w:fill="auto"/>
            <w:noWrap/>
            <w:vAlign w:val="center"/>
          </w:tcPr>
          <w:p w:rsidR="0057250F" w:rsidRPr="0027308F" w:rsidRDefault="0057250F" w:rsidP="009765D6">
            <w:pPr>
              <w:overflowPunct/>
              <w:autoSpaceDE/>
              <w:autoSpaceDN/>
              <w:adjustRightInd/>
              <w:spacing w:before="60" w:after="60" w:line="240" w:lineRule="auto"/>
              <w:jc w:val="center"/>
              <w:textAlignment w:val="auto"/>
              <w:rPr>
                <w:rFonts w:ascii="David" w:hAnsi="David"/>
                <w:color w:val="000000"/>
                <w:rtl/>
                <w:lang w:eastAsia="en-US"/>
              </w:rPr>
            </w:pPr>
            <w:r w:rsidRPr="0027308F">
              <w:rPr>
                <w:rFonts w:ascii="David" w:hAnsi="David" w:hint="cs"/>
                <w:color w:val="000000"/>
                <w:rtl/>
                <w:lang w:eastAsia="en-US"/>
              </w:rPr>
              <w:t>לפי מחירון האתר הרשמי</w:t>
            </w:r>
          </w:p>
        </w:tc>
      </w:tr>
      <w:tr w:rsidR="0057250F" w:rsidRPr="0027308F" w:rsidTr="00A97E26">
        <w:tc>
          <w:tcPr>
            <w:tcW w:w="5954" w:type="dxa"/>
            <w:tcBorders>
              <w:left w:val="single" w:sz="18" w:space="0" w:color="auto"/>
              <w:bottom w:val="single" w:sz="4" w:space="0" w:color="auto"/>
            </w:tcBorders>
            <w:shd w:val="clear" w:color="auto" w:fill="auto"/>
            <w:noWrap/>
            <w:vAlign w:val="center"/>
          </w:tcPr>
          <w:p w:rsidR="0057250F" w:rsidRPr="0027308F" w:rsidRDefault="0057250F" w:rsidP="009765D6">
            <w:pPr>
              <w:overflowPunct/>
              <w:autoSpaceDE/>
              <w:autoSpaceDN/>
              <w:adjustRightInd/>
              <w:spacing w:before="60" w:after="60" w:line="240" w:lineRule="auto"/>
              <w:jc w:val="left"/>
              <w:textAlignment w:val="auto"/>
              <w:rPr>
                <w:rFonts w:ascii="David" w:hAnsi="David"/>
                <w:color w:val="000000"/>
                <w:lang w:eastAsia="en-US"/>
              </w:rPr>
            </w:pPr>
            <w:r w:rsidRPr="0027308F">
              <w:rPr>
                <w:rFonts w:ascii="David" w:hAnsi="David"/>
                <w:color w:val="000000"/>
                <w:rtl/>
                <w:lang w:eastAsia="en-US"/>
              </w:rPr>
              <w:t xml:space="preserve">אולם </w:t>
            </w:r>
            <w:r w:rsidRPr="0027308F">
              <w:rPr>
                <w:rFonts w:ascii="David" w:hAnsi="David" w:hint="cs"/>
                <w:color w:val="000000"/>
                <w:rtl/>
                <w:lang w:eastAsia="en-US"/>
              </w:rPr>
              <w:t xml:space="preserve">בפולין </w:t>
            </w:r>
            <w:r w:rsidRPr="0027308F">
              <w:rPr>
                <w:rFonts w:ascii="David" w:hAnsi="David"/>
                <w:color w:val="000000"/>
                <w:rtl/>
                <w:lang w:eastAsia="en-US"/>
              </w:rPr>
              <w:t>מעבר לחובת המינימום למשלחת</w:t>
            </w:r>
          </w:p>
        </w:tc>
        <w:tc>
          <w:tcPr>
            <w:tcW w:w="2835" w:type="dxa"/>
            <w:tcBorders>
              <w:bottom w:val="single" w:sz="4" w:space="0" w:color="auto"/>
              <w:right w:val="single" w:sz="18" w:space="0" w:color="auto"/>
            </w:tcBorders>
            <w:shd w:val="clear" w:color="auto" w:fill="auto"/>
            <w:noWrap/>
            <w:vAlign w:val="center"/>
          </w:tcPr>
          <w:p w:rsidR="0057250F" w:rsidRPr="0027308F" w:rsidRDefault="0057250F" w:rsidP="009765D6">
            <w:pPr>
              <w:overflowPunct/>
              <w:autoSpaceDE/>
              <w:autoSpaceDN/>
              <w:adjustRightInd/>
              <w:spacing w:before="60" w:after="60" w:line="240" w:lineRule="auto"/>
              <w:jc w:val="center"/>
              <w:textAlignment w:val="auto"/>
              <w:rPr>
                <w:rFonts w:ascii="David" w:hAnsi="David"/>
                <w:color w:val="000000"/>
                <w:rtl/>
                <w:lang w:eastAsia="en-US"/>
              </w:rPr>
            </w:pPr>
            <w:r w:rsidRPr="0027308F">
              <w:rPr>
                <w:rFonts w:ascii="David" w:hAnsi="David" w:hint="cs"/>
                <w:color w:val="000000"/>
                <w:rtl/>
                <w:lang w:eastAsia="en-US"/>
              </w:rPr>
              <w:t>כפוף להצעות מחיר בהתאם למיקום והדרישה</w:t>
            </w:r>
          </w:p>
        </w:tc>
      </w:tr>
      <w:tr w:rsidR="0057250F" w:rsidRPr="0027308F" w:rsidTr="00A97E26">
        <w:tc>
          <w:tcPr>
            <w:tcW w:w="5954" w:type="dxa"/>
            <w:tcBorders>
              <w:left w:val="single" w:sz="18" w:space="0" w:color="auto"/>
              <w:bottom w:val="single" w:sz="4" w:space="0" w:color="auto"/>
            </w:tcBorders>
            <w:shd w:val="clear" w:color="auto" w:fill="auto"/>
            <w:noWrap/>
            <w:vAlign w:val="center"/>
          </w:tcPr>
          <w:p w:rsidR="0057250F" w:rsidRPr="0027308F" w:rsidRDefault="0057250F" w:rsidP="00F574C7">
            <w:pPr>
              <w:overflowPunct/>
              <w:autoSpaceDE/>
              <w:autoSpaceDN/>
              <w:adjustRightInd/>
              <w:spacing w:before="60" w:after="60" w:line="240" w:lineRule="auto"/>
              <w:jc w:val="left"/>
              <w:textAlignment w:val="auto"/>
              <w:rPr>
                <w:rFonts w:ascii="David" w:hAnsi="David"/>
                <w:color w:val="000000"/>
                <w:rtl/>
                <w:lang w:eastAsia="en-US"/>
              </w:rPr>
            </w:pPr>
            <w:r w:rsidRPr="0027308F">
              <w:rPr>
                <w:rFonts w:ascii="David" w:hAnsi="David" w:hint="cs"/>
                <w:color w:val="000000"/>
                <w:rtl/>
                <w:lang w:eastAsia="en-US"/>
              </w:rPr>
              <w:t xml:space="preserve">גיוס רופא / </w:t>
            </w:r>
            <w:r w:rsidRPr="009E13B0">
              <w:rPr>
                <w:rFonts w:ascii="David" w:hAnsi="David" w:hint="cs"/>
                <w:color w:val="000000"/>
                <w:rtl/>
                <w:lang w:eastAsia="en-US"/>
              </w:rPr>
              <w:t>פרמדיק</w:t>
            </w:r>
            <w:r w:rsidRPr="0027308F">
              <w:rPr>
                <w:rFonts w:ascii="David" w:hAnsi="David" w:hint="cs"/>
                <w:color w:val="000000"/>
                <w:rtl/>
                <w:lang w:eastAsia="en-US"/>
              </w:rPr>
              <w:t xml:space="preserve"> פולני </w:t>
            </w:r>
            <w:r w:rsidR="00F574C7" w:rsidRPr="00F574C7">
              <w:rPr>
                <w:rFonts w:ascii="David" w:hAnsi="David" w:hint="cs"/>
                <w:b/>
                <w:bCs/>
                <w:color w:val="000000"/>
                <w:rtl/>
                <w:lang w:eastAsia="en-US"/>
              </w:rPr>
              <w:t>(*)</w:t>
            </w:r>
          </w:p>
        </w:tc>
        <w:tc>
          <w:tcPr>
            <w:tcW w:w="2835" w:type="dxa"/>
            <w:tcBorders>
              <w:bottom w:val="single" w:sz="4" w:space="0" w:color="auto"/>
              <w:right w:val="single" w:sz="18" w:space="0" w:color="auto"/>
            </w:tcBorders>
            <w:shd w:val="clear" w:color="auto" w:fill="auto"/>
            <w:noWrap/>
            <w:vAlign w:val="center"/>
          </w:tcPr>
          <w:p w:rsidR="0057250F" w:rsidRPr="0027308F" w:rsidRDefault="0057250F" w:rsidP="00DD3AAA">
            <w:pPr>
              <w:overflowPunct/>
              <w:autoSpaceDE/>
              <w:autoSpaceDN/>
              <w:adjustRightInd/>
              <w:spacing w:before="60" w:after="60" w:line="240" w:lineRule="auto"/>
              <w:jc w:val="center"/>
              <w:textAlignment w:val="auto"/>
              <w:rPr>
                <w:rFonts w:ascii="David" w:hAnsi="David"/>
                <w:color w:val="000000"/>
                <w:rtl/>
                <w:lang w:eastAsia="en-US"/>
              </w:rPr>
            </w:pPr>
            <w:r w:rsidRPr="004A66E8">
              <w:rPr>
                <w:rFonts w:ascii="David" w:hAnsi="David" w:hint="cs"/>
                <w:color w:val="000000"/>
                <w:rtl/>
                <w:lang w:eastAsia="en-US"/>
              </w:rPr>
              <w:t>על פי הצעת מחיר ובאישור מראש</w:t>
            </w:r>
            <w:r w:rsidRPr="0027308F">
              <w:rPr>
                <w:rFonts w:ascii="David" w:hAnsi="David" w:hint="cs"/>
                <w:color w:val="000000"/>
                <w:rtl/>
                <w:lang w:eastAsia="en-US"/>
              </w:rPr>
              <w:t xml:space="preserve"> </w:t>
            </w:r>
            <w:r w:rsidR="00DD3AAA">
              <w:rPr>
                <w:rFonts w:ascii="David" w:hAnsi="David" w:hint="cs"/>
                <w:color w:val="000000"/>
                <w:rtl/>
                <w:lang w:eastAsia="en-US"/>
              </w:rPr>
              <w:t>כ-</w:t>
            </w:r>
            <w:r w:rsidR="004A66E8">
              <w:rPr>
                <w:rFonts w:ascii="David" w:hAnsi="David" w:hint="cs"/>
                <w:color w:val="000000"/>
                <w:rtl/>
                <w:lang w:eastAsia="en-US"/>
              </w:rPr>
              <w:t xml:space="preserve"> </w:t>
            </w:r>
            <w:r w:rsidRPr="004A66E8">
              <w:rPr>
                <w:rFonts w:ascii="David" w:hAnsi="David" w:hint="cs"/>
                <w:b/>
                <w:bCs/>
                <w:color w:val="000000"/>
                <w:rtl/>
                <w:lang w:eastAsia="en-US"/>
              </w:rPr>
              <w:t>1,000</w:t>
            </w:r>
            <w:r w:rsidR="004A66E8">
              <w:rPr>
                <w:rFonts w:ascii="David" w:hAnsi="David" w:hint="cs"/>
                <w:color w:val="000000"/>
                <w:rtl/>
                <w:lang w:eastAsia="en-US"/>
              </w:rPr>
              <w:t xml:space="preserve"> </w:t>
            </w:r>
            <w:r w:rsidR="00DD3AAA">
              <w:rPr>
                <w:rFonts w:ascii="David" w:hAnsi="David" w:hint="cs"/>
                <w:color w:val="000000"/>
                <w:rtl/>
                <w:lang w:eastAsia="en-US"/>
              </w:rPr>
              <w:t xml:space="preserve">₪ </w:t>
            </w:r>
            <w:r w:rsidRPr="0027308F">
              <w:rPr>
                <w:rFonts w:ascii="David" w:hAnsi="David" w:hint="cs"/>
                <w:color w:val="000000"/>
                <w:rtl/>
                <w:lang w:eastAsia="en-US"/>
              </w:rPr>
              <w:t xml:space="preserve"> ליום</w:t>
            </w:r>
          </w:p>
        </w:tc>
      </w:tr>
      <w:tr w:rsidR="0057250F" w:rsidRPr="0027308F" w:rsidTr="00A97E26">
        <w:tc>
          <w:tcPr>
            <w:tcW w:w="5954" w:type="dxa"/>
            <w:tcBorders>
              <w:left w:val="single" w:sz="18" w:space="0" w:color="auto"/>
            </w:tcBorders>
            <w:shd w:val="clear" w:color="auto" w:fill="auto"/>
            <w:noWrap/>
            <w:vAlign w:val="center"/>
          </w:tcPr>
          <w:p w:rsidR="0057250F" w:rsidRPr="0027308F" w:rsidRDefault="0057250F" w:rsidP="00341448">
            <w:pPr>
              <w:overflowPunct/>
              <w:autoSpaceDE/>
              <w:autoSpaceDN/>
              <w:adjustRightInd/>
              <w:spacing w:before="60" w:after="60" w:line="240" w:lineRule="auto"/>
              <w:jc w:val="left"/>
              <w:textAlignment w:val="auto"/>
              <w:rPr>
                <w:rFonts w:ascii="David" w:hAnsi="David"/>
                <w:color w:val="000000"/>
                <w:rtl/>
                <w:lang w:eastAsia="en-US"/>
              </w:rPr>
            </w:pPr>
            <w:r w:rsidRPr="0027308F">
              <w:rPr>
                <w:rFonts w:ascii="David" w:hAnsi="David"/>
                <w:color w:val="000000"/>
                <w:rtl/>
                <w:lang w:eastAsia="en-US"/>
              </w:rPr>
              <w:t xml:space="preserve">עלות הטסת </w:t>
            </w:r>
            <w:r w:rsidR="00341448">
              <w:rPr>
                <w:rFonts w:ascii="David" w:hAnsi="David" w:hint="cs"/>
                <w:color w:val="000000"/>
                <w:rtl/>
                <w:lang w:eastAsia="en-US"/>
              </w:rPr>
              <w:t xml:space="preserve">(כולל ביטוח) בטיסה סדירה, של </w:t>
            </w:r>
            <w:r w:rsidRPr="0027308F">
              <w:rPr>
                <w:rFonts w:ascii="David" w:hAnsi="David" w:hint="cs"/>
                <w:color w:val="000000"/>
                <w:rtl/>
                <w:lang w:eastAsia="en-US"/>
              </w:rPr>
              <w:t xml:space="preserve">איש </w:t>
            </w:r>
            <w:r w:rsidRPr="0027308F">
              <w:rPr>
                <w:rFonts w:ascii="David" w:hAnsi="David"/>
                <w:color w:val="000000"/>
                <w:rtl/>
                <w:lang w:eastAsia="en-US"/>
              </w:rPr>
              <w:t>תחנת קבע</w:t>
            </w:r>
            <w:r w:rsidRPr="0027308F">
              <w:rPr>
                <w:rFonts w:ascii="David" w:hAnsi="David" w:hint="cs"/>
                <w:color w:val="000000"/>
                <w:rtl/>
                <w:lang w:eastAsia="en-US"/>
              </w:rPr>
              <w:t xml:space="preserve"> בהתאם להנחית מטה פולין/ שלא </w:t>
            </w:r>
            <w:r w:rsidR="00341448">
              <w:rPr>
                <w:rFonts w:ascii="David" w:hAnsi="David" w:hint="cs"/>
                <w:color w:val="000000"/>
                <w:rtl/>
                <w:lang w:eastAsia="en-US"/>
              </w:rPr>
              <w:t>כלול במטוס של ה</w:t>
            </w:r>
            <w:r w:rsidRPr="0027308F">
              <w:rPr>
                <w:rFonts w:ascii="David" w:hAnsi="David" w:hint="cs"/>
                <w:color w:val="000000"/>
                <w:rtl/>
                <w:lang w:eastAsia="en-US"/>
              </w:rPr>
              <w:t xml:space="preserve">משלחת </w:t>
            </w:r>
          </w:p>
        </w:tc>
        <w:tc>
          <w:tcPr>
            <w:tcW w:w="2835" w:type="dxa"/>
            <w:tcBorders>
              <w:right w:val="single" w:sz="18" w:space="0" w:color="auto"/>
            </w:tcBorders>
            <w:shd w:val="clear" w:color="auto" w:fill="auto"/>
            <w:noWrap/>
            <w:vAlign w:val="center"/>
          </w:tcPr>
          <w:p w:rsidR="0057250F" w:rsidRPr="004A66E8" w:rsidRDefault="007C440B" w:rsidP="007C440B">
            <w:pPr>
              <w:overflowPunct/>
              <w:autoSpaceDE/>
              <w:autoSpaceDN/>
              <w:adjustRightInd/>
              <w:spacing w:before="60" w:after="60" w:line="240" w:lineRule="auto"/>
              <w:jc w:val="center"/>
              <w:textAlignment w:val="auto"/>
              <w:rPr>
                <w:rFonts w:ascii="David" w:hAnsi="David"/>
                <w:b/>
                <w:bCs/>
                <w:color w:val="000000"/>
                <w:rtl/>
                <w:lang w:eastAsia="en-US"/>
              </w:rPr>
            </w:pPr>
            <w:r>
              <w:rPr>
                <w:rFonts w:ascii="David" w:hAnsi="David" w:hint="cs"/>
                <w:b/>
                <w:bCs/>
                <w:color w:val="000000"/>
                <w:rtl/>
                <w:lang w:eastAsia="en-US"/>
              </w:rPr>
              <w:t>כ</w:t>
            </w:r>
            <w:r w:rsidR="00DD3AAA">
              <w:rPr>
                <w:rFonts w:ascii="David" w:hAnsi="David" w:hint="cs"/>
                <w:b/>
                <w:bCs/>
                <w:color w:val="000000"/>
                <w:rtl/>
                <w:lang w:eastAsia="en-US"/>
              </w:rPr>
              <w:t>-</w:t>
            </w:r>
            <w:r>
              <w:rPr>
                <w:rFonts w:ascii="David" w:hAnsi="David" w:hint="cs"/>
                <w:b/>
                <w:bCs/>
                <w:color w:val="000000"/>
                <w:rtl/>
                <w:lang w:eastAsia="en-US"/>
              </w:rPr>
              <w:t>3</w:t>
            </w:r>
            <w:r w:rsidR="00341448" w:rsidRPr="004A66E8">
              <w:rPr>
                <w:rFonts w:ascii="David" w:hAnsi="David" w:hint="cs"/>
                <w:b/>
                <w:bCs/>
                <w:color w:val="000000"/>
                <w:rtl/>
                <w:lang w:eastAsia="en-US"/>
              </w:rPr>
              <w:t xml:space="preserve">,000 ₪ </w:t>
            </w:r>
            <w:r w:rsidR="0057250F" w:rsidRPr="004A66E8">
              <w:rPr>
                <w:rFonts w:ascii="David" w:hAnsi="David" w:hint="cs"/>
                <w:b/>
                <w:bCs/>
                <w:color w:val="000000"/>
                <w:rtl/>
                <w:lang w:eastAsia="en-US"/>
              </w:rPr>
              <w:t xml:space="preserve"> </w:t>
            </w:r>
          </w:p>
        </w:tc>
      </w:tr>
      <w:tr w:rsidR="00341448" w:rsidRPr="0027308F" w:rsidTr="00A97E26">
        <w:tc>
          <w:tcPr>
            <w:tcW w:w="5954" w:type="dxa"/>
            <w:tcBorders>
              <w:left w:val="single" w:sz="18" w:space="0" w:color="auto"/>
            </w:tcBorders>
            <w:shd w:val="clear" w:color="auto" w:fill="auto"/>
            <w:noWrap/>
            <w:vAlign w:val="center"/>
          </w:tcPr>
          <w:p w:rsidR="00341448" w:rsidRPr="0027308F" w:rsidRDefault="00341448" w:rsidP="007C440B">
            <w:pPr>
              <w:overflowPunct/>
              <w:autoSpaceDE/>
              <w:autoSpaceDN/>
              <w:adjustRightInd/>
              <w:spacing w:before="60" w:after="60" w:line="240" w:lineRule="auto"/>
              <w:jc w:val="left"/>
              <w:textAlignment w:val="auto"/>
              <w:rPr>
                <w:rFonts w:ascii="David" w:hAnsi="David"/>
                <w:color w:val="000000"/>
                <w:rtl/>
                <w:lang w:eastAsia="en-US"/>
              </w:rPr>
            </w:pPr>
            <w:r w:rsidRPr="0027308F">
              <w:rPr>
                <w:rFonts w:ascii="David" w:hAnsi="David"/>
                <w:color w:val="000000"/>
                <w:rtl/>
                <w:lang w:eastAsia="en-US"/>
              </w:rPr>
              <w:t xml:space="preserve">עלות הטסת </w:t>
            </w:r>
            <w:r w:rsidRPr="0027308F">
              <w:rPr>
                <w:rFonts w:ascii="David" w:hAnsi="David" w:hint="cs"/>
                <w:color w:val="000000"/>
                <w:rtl/>
                <w:lang w:eastAsia="en-US"/>
              </w:rPr>
              <w:t xml:space="preserve">מאבטח </w:t>
            </w:r>
            <w:r>
              <w:rPr>
                <w:rFonts w:ascii="David" w:hAnsi="David" w:hint="cs"/>
                <w:color w:val="000000"/>
                <w:rtl/>
                <w:lang w:eastAsia="en-US"/>
              </w:rPr>
              <w:t xml:space="preserve">בטיסה סדירה </w:t>
            </w:r>
            <w:r w:rsidRPr="0027308F">
              <w:rPr>
                <w:rFonts w:ascii="David" w:hAnsi="David" w:hint="cs"/>
                <w:color w:val="000000"/>
                <w:rtl/>
                <w:lang w:eastAsia="en-US"/>
              </w:rPr>
              <w:t xml:space="preserve">בהתאם להנחית מטה פולין/ אגף הבטחון  שלא </w:t>
            </w:r>
            <w:r>
              <w:rPr>
                <w:rFonts w:ascii="David" w:hAnsi="David" w:hint="cs"/>
                <w:color w:val="000000"/>
                <w:rtl/>
                <w:lang w:eastAsia="en-US"/>
              </w:rPr>
              <w:t>כלול במטוס של ה</w:t>
            </w:r>
            <w:r w:rsidRPr="0027308F">
              <w:rPr>
                <w:rFonts w:ascii="David" w:hAnsi="David" w:hint="cs"/>
                <w:color w:val="000000"/>
                <w:rtl/>
                <w:lang w:eastAsia="en-US"/>
              </w:rPr>
              <w:t>משלחת</w:t>
            </w:r>
          </w:p>
        </w:tc>
        <w:tc>
          <w:tcPr>
            <w:tcW w:w="2835" w:type="dxa"/>
            <w:tcBorders>
              <w:right w:val="single" w:sz="18" w:space="0" w:color="auto"/>
            </w:tcBorders>
            <w:shd w:val="clear" w:color="auto" w:fill="auto"/>
            <w:noWrap/>
            <w:vAlign w:val="center"/>
          </w:tcPr>
          <w:p w:rsidR="00341448" w:rsidRPr="0027308F" w:rsidRDefault="00341448" w:rsidP="00341448">
            <w:pPr>
              <w:overflowPunct/>
              <w:autoSpaceDE/>
              <w:autoSpaceDN/>
              <w:adjustRightInd/>
              <w:spacing w:before="60" w:after="60" w:line="240" w:lineRule="auto"/>
              <w:jc w:val="center"/>
              <w:textAlignment w:val="auto"/>
              <w:rPr>
                <w:rFonts w:ascii="David" w:hAnsi="David"/>
                <w:color w:val="000000"/>
                <w:rtl/>
                <w:lang w:eastAsia="en-US"/>
              </w:rPr>
            </w:pPr>
            <w:r w:rsidRPr="0027308F">
              <w:rPr>
                <w:rFonts w:ascii="David" w:hAnsi="David"/>
                <w:color w:val="000000"/>
                <w:rtl/>
                <w:lang w:eastAsia="en-US"/>
              </w:rPr>
              <w:t>בהתאם לעלות</w:t>
            </w:r>
            <w:r w:rsidRPr="0027308F">
              <w:rPr>
                <w:rFonts w:ascii="David" w:hAnsi="David" w:hint="cs"/>
                <w:color w:val="000000"/>
                <w:rtl/>
                <w:lang w:eastAsia="en-US"/>
              </w:rPr>
              <w:t xml:space="preserve"> כרטיס טיסה </w:t>
            </w:r>
            <w:r w:rsidRPr="0027308F">
              <w:rPr>
                <w:rFonts w:ascii="David" w:hAnsi="David"/>
                <w:color w:val="000000"/>
                <w:rtl/>
                <w:lang w:eastAsia="en-US"/>
              </w:rPr>
              <w:t xml:space="preserve"> </w:t>
            </w:r>
          </w:p>
        </w:tc>
      </w:tr>
      <w:tr w:rsidR="0057250F" w:rsidRPr="0027308F" w:rsidTr="00A97E26">
        <w:tc>
          <w:tcPr>
            <w:tcW w:w="5954" w:type="dxa"/>
            <w:tcBorders>
              <w:left w:val="single" w:sz="18" w:space="0" w:color="auto"/>
            </w:tcBorders>
            <w:shd w:val="clear" w:color="auto" w:fill="auto"/>
            <w:noWrap/>
            <w:vAlign w:val="center"/>
          </w:tcPr>
          <w:p w:rsidR="0057250F" w:rsidRPr="0027308F" w:rsidRDefault="0057250F" w:rsidP="007C440B">
            <w:pPr>
              <w:overflowPunct/>
              <w:autoSpaceDE/>
              <w:autoSpaceDN/>
              <w:adjustRightInd/>
              <w:spacing w:before="60" w:after="60" w:line="240" w:lineRule="auto"/>
              <w:jc w:val="left"/>
              <w:textAlignment w:val="auto"/>
              <w:rPr>
                <w:rFonts w:ascii="David" w:hAnsi="David"/>
                <w:color w:val="000000"/>
                <w:rtl/>
                <w:lang w:eastAsia="en-US"/>
              </w:rPr>
            </w:pPr>
            <w:r w:rsidRPr="0027308F">
              <w:rPr>
                <w:rFonts w:ascii="David" w:hAnsi="David" w:hint="cs"/>
                <w:color w:val="000000"/>
                <w:rtl/>
                <w:lang w:eastAsia="en-US"/>
              </w:rPr>
              <w:t xml:space="preserve">רכישת כרטיס טיסה בלבד בעבור החלפת מאבטח/ ישראלי בפולני  במשלחת מוסדית/ משרדית   </w:t>
            </w:r>
          </w:p>
        </w:tc>
        <w:tc>
          <w:tcPr>
            <w:tcW w:w="2835" w:type="dxa"/>
            <w:tcBorders>
              <w:right w:val="single" w:sz="18" w:space="0" w:color="auto"/>
            </w:tcBorders>
            <w:shd w:val="clear" w:color="auto" w:fill="auto"/>
            <w:noWrap/>
            <w:vAlign w:val="center"/>
          </w:tcPr>
          <w:p w:rsidR="0057250F" w:rsidRPr="0027308F" w:rsidRDefault="0057250F" w:rsidP="00983614">
            <w:pPr>
              <w:overflowPunct/>
              <w:autoSpaceDE/>
              <w:autoSpaceDN/>
              <w:adjustRightInd/>
              <w:spacing w:before="60" w:after="60" w:line="240" w:lineRule="auto"/>
              <w:jc w:val="center"/>
              <w:textAlignment w:val="auto"/>
              <w:rPr>
                <w:rFonts w:ascii="David" w:hAnsi="David"/>
                <w:color w:val="000000"/>
                <w:rtl/>
                <w:lang w:eastAsia="en-US"/>
              </w:rPr>
            </w:pPr>
            <w:r w:rsidRPr="0027308F">
              <w:rPr>
                <w:rFonts w:ascii="David" w:hAnsi="David"/>
                <w:color w:val="000000"/>
                <w:rtl/>
                <w:lang w:eastAsia="en-US"/>
              </w:rPr>
              <w:t>בהתאם לעלות</w:t>
            </w:r>
            <w:r w:rsidRPr="0027308F">
              <w:rPr>
                <w:rFonts w:ascii="David" w:hAnsi="David" w:hint="cs"/>
                <w:color w:val="000000"/>
                <w:rtl/>
                <w:lang w:eastAsia="en-US"/>
              </w:rPr>
              <w:t xml:space="preserve"> כרטיס טיסה </w:t>
            </w:r>
            <w:r w:rsidRPr="0027308F">
              <w:rPr>
                <w:rFonts w:ascii="David" w:hAnsi="David"/>
                <w:color w:val="000000"/>
                <w:rtl/>
                <w:lang w:eastAsia="en-US"/>
              </w:rPr>
              <w:t xml:space="preserve"> </w:t>
            </w:r>
            <w:r w:rsidRPr="0027308F">
              <w:rPr>
                <w:rFonts w:ascii="David" w:hAnsi="David" w:hint="cs"/>
                <w:color w:val="000000"/>
                <w:rtl/>
                <w:lang w:eastAsia="en-US"/>
              </w:rPr>
              <w:t xml:space="preserve">לתלמיד במשלחת </w:t>
            </w:r>
          </w:p>
        </w:tc>
      </w:tr>
      <w:tr w:rsidR="0057250F" w:rsidRPr="0027308F" w:rsidTr="00A97E26">
        <w:tc>
          <w:tcPr>
            <w:tcW w:w="5954" w:type="dxa"/>
            <w:tcBorders>
              <w:left w:val="single" w:sz="18" w:space="0" w:color="auto"/>
            </w:tcBorders>
            <w:shd w:val="clear" w:color="auto" w:fill="auto"/>
            <w:noWrap/>
            <w:vAlign w:val="center"/>
          </w:tcPr>
          <w:p w:rsidR="0057250F" w:rsidRPr="0027308F" w:rsidRDefault="0057250F" w:rsidP="00983614">
            <w:pPr>
              <w:overflowPunct/>
              <w:autoSpaceDE/>
              <w:autoSpaceDN/>
              <w:adjustRightInd/>
              <w:spacing w:before="60" w:after="60" w:line="240" w:lineRule="auto"/>
              <w:jc w:val="left"/>
              <w:textAlignment w:val="auto"/>
              <w:rPr>
                <w:rFonts w:ascii="David" w:hAnsi="David"/>
                <w:color w:val="000000"/>
                <w:rtl/>
                <w:lang w:eastAsia="en-US"/>
              </w:rPr>
            </w:pPr>
            <w:r w:rsidRPr="00983614">
              <w:rPr>
                <w:rFonts w:ascii="David" w:hAnsi="David" w:hint="cs"/>
                <w:color w:val="000000"/>
                <w:rtl/>
                <w:lang w:eastAsia="en-US"/>
              </w:rPr>
              <w:t xml:space="preserve">רכישת כרטיס טיסה ושירותי קרקע במשלחת </w:t>
            </w:r>
            <w:r w:rsidR="00983614" w:rsidRPr="00983614">
              <w:rPr>
                <w:rFonts w:ascii="David" w:hAnsi="David" w:hint="cs"/>
                <w:color w:val="000000"/>
                <w:rtl/>
                <w:lang w:eastAsia="en-US"/>
              </w:rPr>
              <w:t>עצמאית</w:t>
            </w:r>
            <w:r w:rsidRPr="00983614">
              <w:rPr>
                <w:rFonts w:ascii="David" w:hAnsi="David" w:hint="cs"/>
                <w:color w:val="000000"/>
                <w:rtl/>
                <w:lang w:eastAsia="en-US"/>
              </w:rPr>
              <w:t xml:space="preserve"> </w:t>
            </w:r>
            <w:r w:rsidR="00983614" w:rsidRPr="00983614">
              <w:rPr>
                <w:rFonts w:ascii="David" w:hAnsi="David" w:hint="cs"/>
                <w:color w:val="000000"/>
                <w:rtl/>
                <w:lang w:eastAsia="en-US"/>
              </w:rPr>
              <w:t>(</w:t>
            </w:r>
            <w:r w:rsidR="00983614">
              <w:rPr>
                <w:rFonts w:ascii="David" w:hAnsi="David" w:hint="cs"/>
                <w:color w:val="000000"/>
                <w:rtl/>
                <w:lang w:eastAsia="en-US"/>
              </w:rPr>
              <w:t>במסגרת</w:t>
            </w:r>
            <w:r w:rsidR="00983614" w:rsidRPr="00983614">
              <w:rPr>
                <w:rFonts w:ascii="David" w:hAnsi="David" w:hint="cs"/>
                <w:color w:val="000000"/>
                <w:rtl/>
                <w:lang w:eastAsia="en-US"/>
              </w:rPr>
              <w:t xml:space="preserve"> ספק אחר )</w:t>
            </w:r>
            <w:r w:rsidR="00983614" w:rsidRPr="0027308F">
              <w:rPr>
                <w:rFonts w:ascii="David" w:hAnsi="David" w:hint="cs"/>
                <w:color w:val="000000"/>
                <w:rtl/>
                <w:lang w:eastAsia="en-US"/>
              </w:rPr>
              <w:t xml:space="preserve"> </w:t>
            </w:r>
            <w:r w:rsidRPr="00983614">
              <w:rPr>
                <w:rFonts w:ascii="David" w:hAnsi="David" w:hint="cs"/>
                <w:color w:val="000000"/>
                <w:rtl/>
                <w:lang w:eastAsia="en-US"/>
              </w:rPr>
              <w:t xml:space="preserve">בעבור מאבטח ישראלי </w:t>
            </w:r>
          </w:p>
        </w:tc>
        <w:tc>
          <w:tcPr>
            <w:tcW w:w="2835" w:type="dxa"/>
            <w:tcBorders>
              <w:right w:val="single" w:sz="18" w:space="0" w:color="auto"/>
            </w:tcBorders>
            <w:shd w:val="clear" w:color="auto" w:fill="auto"/>
            <w:noWrap/>
            <w:vAlign w:val="center"/>
          </w:tcPr>
          <w:p w:rsidR="0057250F" w:rsidRPr="0027308F" w:rsidRDefault="0057250F" w:rsidP="00983614">
            <w:pPr>
              <w:overflowPunct/>
              <w:autoSpaceDE/>
              <w:autoSpaceDN/>
              <w:adjustRightInd/>
              <w:spacing w:before="60" w:after="60" w:line="240" w:lineRule="auto"/>
              <w:jc w:val="center"/>
              <w:textAlignment w:val="auto"/>
              <w:rPr>
                <w:rFonts w:ascii="David" w:hAnsi="David"/>
                <w:color w:val="000000"/>
                <w:rtl/>
                <w:lang w:eastAsia="en-US"/>
              </w:rPr>
            </w:pPr>
            <w:r w:rsidRPr="0027308F">
              <w:rPr>
                <w:rFonts w:ascii="David" w:hAnsi="David"/>
                <w:color w:val="000000"/>
                <w:rtl/>
                <w:lang w:eastAsia="en-US"/>
              </w:rPr>
              <w:t xml:space="preserve">בהתאם לעלות לתלמיד </w:t>
            </w:r>
            <w:r w:rsidR="00983614">
              <w:rPr>
                <w:rFonts w:ascii="David" w:hAnsi="David" w:hint="cs"/>
                <w:color w:val="000000"/>
                <w:rtl/>
                <w:lang w:eastAsia="en-US"/>
              </w:rPr>
              <w:t>במשלחת משרדית</w:t>
            </w:r>
          </w:p>
        </w:tc>
      </w:tr>
      <w:tr w:rsidR="004C0C3D" w:rsidRPr="0027308F" w:rsidTr="00A97E26">
        <w:tc>
          <w:tcPr>
            <w:tcW w:w="5954" w:type="dxa"/>
            <w:tcBorders>
              <w:left w:val="single" w:sz="18" w:space="0" w:color="auto"/>
            </w:tcBorders>
            <w:shd w:val="clear" w:color="auto" w:fill="auto"/>
            <w:noWrap/>
            <w:vAlign w:val="center"/>
          </w:tcPr>
          <w:p w:rsidR="004C0C3D" w:rsidRPr="0027308F" w:rsidRDefault="004C0C3D" w:rsidP="004C0C3D">
            <w:pPr>
              <w:overflowPunct/>
              <w:autoSpaceDE/>
              <w:autoSpaceDN/>
              <w:adjustRightInd/>
              <w:spacing w:before="60" w:after="60" w:line="240" w:lineRule="auto"/>
              <w:jc w:val="left"/>
              <w:textAlignment w:val="auto"/>
              <w:rPr>
                <w:rFonts w:ascii="David" w:hAnsi="David"/>
                <w:color w:val="000000"/>
                <w:rtl/>
                <w:lang w:eastAsia="en-US"/>
              </w:rPr>
            </w:pPr>
            <w:r w:rsidRPr="0027308F">
              <w:rPr>
                <w:rFonts w:ascii="David" w:hAnsi="David"/>
                <w:color w:val="000000"/>
                <w:rtl/>
                <w:lang w:eastAsia="en-US"/>
              </w:rPr>
              <w:lastRenderedPageBreak/>
              <w:t xml:space="preserve">עלות הטסת </w:t>
            </w:r>
            <w:r>
              <w:rPr>
                <w:rFonts w:ascii="David" w:hAnsi="David" w:hint="cs"/>
                <w:color w:val="000000"/>
                <w:rtl/>
                <w:lang w:eastAsia="en-US"/>
              </w:rPr>
              <w:t>(כולל ביטוח) בטיסה סדירה, של אומן</w:t>
            </w:r>
            <w:r w:rsidRPr="0027308F">
              <w:rPr>
                <w:rFonts w:ascii="David" w:hAnsi="David" w:hint="cs"/>
                <w:color w:val="000000"/>
                <w:rtl/>
                <w:lang w:eastAsia="en-US"/>
              </w:rPr>
              <w:t xml:space="preserve"> בהתאם להנחית מטה פולין/ שלא </w:t>
            </w:r>
            <w:r>
              <w:rPr>
                <w:rFonts w:ascii="David" w:hAnsi="David" w:hint="cs"/>
                <w:color w:val="000000"/>
                <w:rtl/>
                <w:lang w:eastAsia="en-US"/>
              </w:rPr>
              <w:t>כלול במטוס של ה</w:t>
            </w:r>
            <w:r w:rsidRPr="0027308F">
              <w:rPr>
                <w:rFonts w:ascii="David" w:hAnsi="David" w:hint="cs"/>
                <w:color w:val="000000"/>
                <w:rtl/>
                <w:lang w:eastAsia="en-US"/>
              </w:rPr>
              <w:t xml:space="preserve">משלחת </w:t>
            </w:r>
          </w:p>
        </w:tc>
        <w:tc>
          <w:tcPr>
            <w:tcW w:w="2835" w:type="dxa"/>
            <w:tcBorders>
              <w:right w:val="single" w:sz="18" w:space="0" w:color="auto"/>
            </w:tcBorders>
            <w:shd w:val="clear" w:color="auto" w:fill="auto"/>
            <w:noWrap/>
            <w:vAlign w:val="center"/>
          </w:tcPr>
          <w:p w:rsidR="004C0C3D" w:rsidRPr="004A66E8" w:rsidRDefault="004C0C3D" w:rsidP="00A97E26">
            <w:pPr>
              <w:overflowPunct/>
              <w:autoSpaceDE/>
              <w:autoSpaceDN/>
              <w:adjustRightInd/>
              <w:spacing w:before="60" w:after="60" w:line="240" w:lineRule="auto"/>
              <w:jc w:val="center"/>
              <w:textAlignment w:val="auto"/>
              <w:rPr>
                <w:rFonts w:ascii="David" w:hAnsi="David"/>
                <w:b/>
                <w:bCs/>
                <w:color w:val="000000"/>
                <w:rtl/>
                <w:lang w:eastAsia="en-US"/>
              </w:rPr>
            </w:pPr>
            <w:r>
              <w:rPr>
                <w:rFonts w:ascii="David" w:hAnsi="David" w:hint="cs"/>
                <w:b/>
                <w:bCs/>
                <w:color w:val="000000"/>
                <w:rtl/>
                <w:lang w:eastAsia="en-US"/>
              </w:rPr>
              <w:t>כ-3</w:t>
            </w:r>
            <w:r w:rsidRPr="004A66E8">
              <w:rPr>
                <w:rFonts w:ascii="David" w:hAnsi="David" w:hint="cs"/>
                <w:b/>
                <w:bCs/>
                <w:color w:val="000000"/>
                <w:rtl/>
                <w:lang w:eastAsia="en-US"/>
              </w:rPr>
              <w:t xml:space="preserve">,000 ₪  </w:t>
            </w:r>
          </w:p>
        </w:tc>
      </w:tr>
      <w:tr w:rsidR="0057250F" w:rsidRPr="0027308F" w:rsidTr="00A97E26">
        <w:tc>
          <w:tcPr>
            <w:tcW w:w="5954" w:type="dxa"/>
            <w:tcBorders>
              <w:left w:val="single" w:sz="18" w:space="0" w:color="auto"/>
            </w:tcBorders>
            <w:shd w:val="clear" w:color="auto" w:fill="auto"/>
            <w:noWrap/>
            <w:vAlign w:val="center"/>
          </w:tcPr>
          <w:p w:rsidR="0057250F" w:rsidRPr="0027308F" w:rsidRDefault="0057250F" w:rsidP="00983614">
            <w:pPr>
              <w:overflowPunct/>
              <w:autoSpaceDE/>
              <w:autoSpaceDN/>
              <w:adjustRightInd/>
              <w:spacing w:before="60" w:after="60" w:line="240" w:lineRule="auto"/>
              <w:jc w:val="left"/>
              <w:textAlignment w:val="auto"/>
              <w:rPr>
                <w:rFonts w:ascii="David" w:hAnsi="David"/>
                <w:color w:val="000000"/>
                <w:rtl/>
                <w:lang w:eastAsia="en-US"/>
              </w:rPr>
            </w:pPr>
            <w:r w:rsidRPr="0027308F">
              <w:rPr>
                <w:rFonts w:ascii="David" w:hAnsi="David"/>
                <w:color w:val="000000"/>
                <w:rtl/>
                <w:lang w:eastAsia="en-US"/>
              </w:rPr>
              <w:t>אש"ל בפולין ליום לאיש צוות</w:t>
            </w:r>
            <w:r>
              <w:rPr>
                <w:rFonts w:ascii="David" w:hAnsi="David" w:hint="cs"/>
                <w:color w:val="000000"/>
                <w:rtl/>
                <w:lang w:eastAsia="en-US"/>
              </w:rPr>
              <w:t xml:space="preserve">/ מטה / נציג </w:t>
            </w:r>
            <w:r w:rsidR="00983614">
              <w:rPr>
                <w:rFonts w:ascii="David" w:hAnsi="David" w:hint="cs"/>
                <w:color w:val="000000"/>
                <w:rtl/>
                <w:lang w:eastAsia="en-US"/>
              </w:rPr>
              <w:t>תחנת קבע</w:t>
            </w:r>
            <w:r>
              <w:rPr>
                <w:rFonts w:ascii="David" w:hAnsi="David" w:hint="cs"/>
                <w:color w:val="000000"/>
                <w:rtl/>
                <w:lang w:eastAsia="en-US"/>
              </w:rPr>
              <w:t xml:space="preserve"> </w:t>
            </w:r>
            <w:r w:rsidRPr="0027308F">
              <w:rPr>
                <w:rFonts w:ascii="David" w:hAnsi="David"/>
                <w:color w:val="000000"/>
                <w:rtl/>
                <w:lang w:eastAsia="en-US"/>
              </w:rPr>
              <w:t xml:space="preserve"> שאינו צמוד משלחת</w:t>
            </w:r>
            <w:r w:rsidRPr="0027308F">
              <w:rPr>
                <w:rFonts w:ascii="David" w:hAnsi="David" w:hint="cs"/>
                <w:color w:val="000000"/>
                <w:rtl/>
                <w:lang w:eastAsia="en-US"/>
              </w:rPr>
              <w:t xml:space="preserve"> כנגד קבלות </w:t>
            </w:r>
          </w:p>
        </w:tc>
        <w:tc>
          <w:tcPr>
            <w:tcW w:w="2835" w:type="dxa"/>
            <w:tcBorders>
              <w:right w:val="single" w:sz="18" w:space="0" w:color="auto"/>
            </w:tcBorders>
            <w:shd w:val="clear" w:color="auto" w:fill="auto"/>
            <w:noWrap/>
            <w:vAlign w:val="center"/>
          </w:tcPr>
          <w:p w:rsidR="0057250F" w:rsidRPr="0027308F" w:rsidRDefault="00DD3AAA" w:rsidP="009765D6">
            <w:pPr>
              <w:overflowPunct/>
              <w:autoSpaceDE/>
              <w:autoSpaceDN/>
              <w:adjustRightInd/>
              <w:spacing w:before="60" w:after="60" w:line="240" w:lineRule="auto"/>
              <w:jc w:val="center"/>
              <w:textAlignment w:val="auto"/>
              <w:rPr>
                <w:rFonts w:ascii="David" w:hAnsi="David"/>
                <w:color w:val="000000"/>
                <w:rtl/>
                <w:lang w:eastAsia="en-US"/>
              </w:rPr>
            </w:pPr>
            <w:r>
              <w:rPr>
                <w:rFonts w:ascii="David" w:hAnsi="David" w:hint="cs"/>
                <w:b/>
                <w:bCs/>
                <w:color w:val="000000"/>
                <w:rtl/>
                <w:lang w:eastAsia="en-US"/>
              </w:rPr>
              <w:t>כ-</w:t>
            </w:r>
            <w:r w:rsidR="00983614">
              <w:rPr>
                <w:rFonts w:ascii="David" w:hAnsi="David" w:hint="cs"/>
                <w:b/>
                <w:bCs/>
                <w:color w:val="000000"/>
                <w:rtl/>
                <w:lang w:eastAsia="en-US"/>
              </w:rPr>
              <w:t>150</w:t>
            </w:r>
            <w:r w:rsidR="0057250F" w:rsidRPr="0027308F">
              <w:rPr>
                <w:rFonts w:ascii="David" w:hAnsi="David"/>
                <w:color w:val="000000"/>
                <w:rtl/>
                <w:lang w:eastAsia="en-US"/>
              </w:rPr>
              <w:t xml:space="preserve"> ₪ </w:t>
            </w:r>
            <w:r w:rsidR="0057250F" w:rsidRPr="0027308F">
              <w:rPr>
                <w:rFonts w:ascii="David" w:hAnsi="David" w:hint="cs"/>
                <w:color w:val="000000"/>
                <w:rtl/>
                <w:lang w:eastAsia="en-US"/>
              </w:rPr>
              <w:t>ליום</w:t>
            </w:r>
          </w:p>
        </w:tc>
      </w:tr>
      <w:tr w:rsidR="0057250F" w:rsidRPr="0027308F" w:rsidTr="00A97E26">
        <w:tc>
          <w:tcPr>
            <w:tcW w:w="5954" w:type="dxa"/>
            <w:tcBorders>
              <w:left w:val="single" w:sz="18" w:space="0" w:color="auto"/>
            </w:tcBorders>
            <w:shd w:val="clear" w:color="auto" w:fill="auto"/>
            <w:noWrap/>
            <w:vAlign w:val="center"/>
          </w:tcPr>
          <w:p w:rsidR="0057250F" w:rsidRPr="0027308F" w:rsidRDefault="0057250F" w:rsidP="009765D6">
            <w:pPr>
              <w:overflowPunct/>
              <w:autoSpaceDE/>
              <w:autoSpaceDN/>
              <w:adjustRightInd/>
              <w:spacing w:before="60" w:after="60" w:line="240" w:lineRule="auto"/>
              <w:jc w:val="left"/>
              <w:textAlignment w:val="auto"/>
              <w:rPr>
                <w:rFonts w:ascii="David" w:hAnsi="David"/>
                <w:color w:val="000000"/>
                <w:rtl/>
                <w:lang w:eastAsia="en-US"/>
              </w:rPr>
            </w:pPr>
            <w:r w:rsidRPr="0027308F">
              <w:rPr>
                <w:rFonts w:ascii="David" w:hAnsi="David"/>
                <w:color w:val="000000"/>
                <w:rtl/>
                <w:lang w:eastAsia="en-US"/>
              </w:rPr>
              <w:t>החזר הוצאות נסיעה לראש משלחת משרדית להכנה בארץ.</w:t>
            </w:r>
          </w:p>
        </w:tc>
        <w:tc>
          <w:tcPr>
            <w:tcW w:w="2835" w:type="dxa"/>
            <w:tcBorders>
              <w:right w:val="single" w:sz="18" w:space="0" w:color="auto"/>
            </w:tcBorders>
            <w:shd w:val="clear" w:color="auto" w:fill="auto"/>
            <w:noWrap/>
            <w:vAlign w:val="center"/>
          </w:tcPr>
          <w:p w:rsidR="0057250F" w:rsidRPr="0027308F" w:rsidRDefault="00DD3AAA" w:rsidP="009765D6">
            <w:pPr>
              <w:overflowPunct/>
              <w:autoSpaceDE/>
              <w:autoSpaceDN/>
              <w:adjustRightInd/>
              <w:spacing w:before="60" w:after="60" w:line="240" w:lineRule="auto"/>
              <w:jc w:val="center"/>
              <w:textAlignment w:val="auto"/>
              <w:rPr>
                <w:rFonts w:ascii="David" w:hAnsi="David"/>
                <w:color w:val="000000"/>
                <w:rtl/>
                <w:lang w:eastAsia="en-US"/>
              </w:rPr>
            </w:pPr>
            <w:r>
              <w:rPr>
                <w:rFonts w:ascii="David" w:hAnsi="David" w:hint="cs"/>
                <w:b/>
                <w:bCs/>
                <w:color w:val="000000"/>
                <w:rtl/>
                <w:lang w:eastAsia="en-US"/>
              </w:rPr>
              <w:t>כ-</w:t>
            </w:r>
            <w:r w:rsidR="0057250F" w:rsidRPr="0027308F">
              <w:rPr>
                <w:rFonts w:ascii="David" w:hAnsi="David"/>
                <w:b/>
                <w:bCs/>
                <w:color w:val="000000"/>
                <w:rtl/>
                <w:lang w:eastAsia="en-US"/>
              </w:rPr>
              <w:t>1</w:t>
            </w:r>
            <w:r w:rsidR="0057250F" w:rsidRPr="0027308F">
              <w:rPr>
                <w:rFonts w:ascii="David" w:hAnsi="David" w:hint="cs"/>
                <w:b/>
                <w:bCs/>
                <w:color w:val="000000"/>
                <w:rtl/>
                <w:lang w:eastAsia="en-US"/>
              </w:rPr>
              <w:t>,</w:t>
            </w:r>
            <w:r w:rsidR="0057250F" w:rsidRPr="0027308F">
              <w:rPr>
                <w:rFonts w:ascii="David" w:hAnsi="David"/>
                <w:b/>
                <w:bCs/>
                <w:color w:val="000000"/>
                <w:rtl/>
                <w:lang w:eastAsia="en-US"/>
              </w:rPr>
              <w:t>500</w:t>
            </w:r>
            <w:r w:rsidR="0057250F" w:rsidRPr="0027308F">
              <w:rPr>
                <w:rFonts w:ascii="David" w:hAnsi="David"/>
                <w:color w:val="000000"/>
                <w:rtl/>
                <w:lang w:eastAsia="en-US"/>
              </w:rPr>
              <w:t xml:space="preserve"> ₪ </w:t>
            </w:r>
            <w:r w:rsidR="0057250F" w:rsidRPr="0027308F">
              <w:rPr>
                <w:rFonts w:ascii="David" w:hAnsi="David" w:hint="cs"/>
                <w:color w:val="000000"/>
                <w:rtl/>
                <w:lang w:eastAsia="en-US"/>
              </w:rPr>
              <w:t>למשלחת</w:t>
            </w:r>
          </w:p>
        </w:tc>
      </w:tr>
      <w:tr w:rsidR="0057250F" w:rsidRPr="0027308F" w:rsidTr="00A97E26">
        <w:tc>
          <w:tcPr>
            <w:tcW w:w="5954" w:type="dxa"/>
            <w:tcBorders>
              <w:left w:val="single" w:sz="18" w:space="0" w:color="auto"/>
            </w:tcBorders>
            <w:shd w:val="clear" w:color="auto" w:fill="auto"/>
            <w:noWrap/>
            <w:vAlign w:val="center"/>
          </w:tcPr>
          <w:p w:rsidR="0057250F" w:rsidRPr="0027308F" w:rsidRDefault="0057250F" w:rsidP="00983614">
            <w:pPr>
              <w:overflowPunct/>
              <w:autoSpaceDE/>
              <w:autoSpaceDN/>
              <w:adjustRightInd/>
              <w:spacing w:before="60" w:after="60" w:line="240" w:lineRule="auto"/>
              <w:jc w:val="left"/>
              <w:textAlignment w:val="auto"/>
              <w:rPr>
                <w:rFonts w:ascii="David" w:hAnsi="David"/>
                <w:color w:val="000000"/>
                <w:rtl/>
                <w:lang w:eastAsia="en-US"/>
              </w:rPr>
            </w:pPr>
            <w:r w:rsidRPr="0027308F">
              <w:rPr>
                <w:rFonts w:ascii="David" w:hAnsi="David" w:hint="cs"/>
                <w:color w:val="000000"/>
                <w:rtl/>
                <w:lang w:eastAsia="en-US"/>
              </w:rPr>
              <w:t xml:space="preserve">החזר הוצאות נסיעה  לנציג </w:t>
            </w:r>
            <w:r w:rsidR="00983614">
              <w:rPr>
                <w:rFonts w:ascii="David" w:hAnsi="David" w:hint="cs"/>
                <w:color w:val="000000"/>
                <w:rtl/>
                <w:lang w:eastAsia="en-US"/>
              </w:rPr>
              <w:t>תחנת הקבע</w:t>
            </w:r>
            <w:r w:rsidRPr="0027308F">
              <w:rPr>
                <w:rFonts w:ascii="David" w:hAnsi="David" w:hint="cs"/>
                <w:color w:val="000000"/>
                <w:rtl/>
                <w:lang w:eastAsia="en-US"/>
              </w:rPr>
              <w:t xml:space="preserve">/ רכז משרדי / אומן / בקר סטז'רים </w:t>
            </w:r>
            <w:r>
              <w:rPr>
                <w:rFonts w:ascii="David" w:hAnsi="David" w:hint="cs"/>
                <w:color w:val="000000"/>
                <w:rtl/>
                <w:lang w:eastAsia="en-US"/>
              </w:rPr>
              <w:t xml:space="preserve">/ איש עדות </w:t>
            </w:r>
            <w:r w:rsidRPr="0027308F">
              <w:rPr>
                <w:rFonts w:ascii="David" w:hAnsi="David" w:hint="cs"/>
                <w:color w:val="000000"/>
                <w:rtl/>
                <w:lang w:eastAsia="en-US"/>
              </w:rPr>
              <w:t>לשדה הלוך /חזור לכל סבב</w:t>
            </w:r>
          </w:p>
        </w:tc>
        <w:tc>
          <w:tcPr>
            <w:tcW w:w="2835" w:type="dxa"/>
            <w:tcBorders>
              <w:right w:val="single" w:sz="18" w:space="0" w:color="auto"/>
            </w:tcBorders>
            <w:shd w:val="clear" w:color="auto" w:fill="auto"/>
            <w:noWrap/>
            <w:vAlign w:val="center"/>
          </w:tcPr>
          <w:p w:rsidR="0057250F" w:rsidRPr="0027308F" w:rsidRDefault="00DD3AAA" w:rsidP="00341448">
            <w:pPr>
              <w:overflowPunct/>
              <w:autoSpaceDE/>
              <w:autoSpaceDN/>
              <w:adjustRightInd/>
              <w:spacing w:line="240" w:lineRule="auto"/>
              <w:jc w:val="center"/>
              <w:textAlignment w:val="auto"/>
              <w:rPr>
                <w:rFonts w:ascii="David" w:hAnsi="David"/>
                <w:b/>
                <w:bCs/>
                <w:color w:val="000000"/>
                <w:rtl/>
                <w:lang w:eastAsia="en-US"/>
              </w:rPr>
            </w:pPr>
            <w:r>
              <w:rPr>
                <w:rFonts w:ascii="David" w:hAnsi="David" w:hint="cs"/>
                <w:b/>
                <w:bCs/>
                <w:color w:val="000000"/>
                <w:rtl/>
                <w:lang w:eastAsia="en-US"/>
              </w:rPr>
              <w:t>כ-</w:t>
            </w:r>
            <w:r w:rsidR="0057250F" w:rsidRPr="00341448">
              <w:rPr>
                <w:rFonts w:ascii="David" w:hAnsi="David" w:hint="cs"/>
                <w:b/>
                <w:bCs/>
                <w:color w:val="000000"/>
                <w:rtl/>
                <w:lang w:eastAsia="en-US"/>
              </w:rPr>
              <w:t xml:space="preserve"> 600 </w:t>
            </w:r>
            <w:r w:rsidR="00341448">
              <w:rPr>
                <w:rFonts w:ascii="David" w:hAnsi="David" w:hint="cs"/>
                <w:b/>
                <w:bCs/>
                <w:color w:val="000000"/>
                <w:rtl/>
                <w:lang w:eastAsia="en-US"/>
              </w:rPr>
              <w:t xml:space="preserve">₪ </w:t>
            </w:r>
            <w:r w:rsidR="00341448" w:rsidRPr="004A66E8">
              <w:rPr>
                <w:rFonts w:ascii="David" w:hAnsi="David" w:hint="cs"/>
                <w:color w:val="000000"/>
                <w:rtl/>
                <w:lang w:eastAsia="en-US"/>
              </w:rPr>
              <w:t>ל</w:t>
            </w:r>
            <w:r w:rsidR="0057250F" w:rsidRPr="004A66E8">
              <w:rPr>
                <w:rFonts w:ascii="David" w:hAnsi="David" w:hint="cs"/>
                <w:color w:val="000000"/>
                <w:rtl/>
                <w:lang w:eastAsia="en-US"/>
              </w:rPr>
              <w:t xml:space="preserve">כיוון </w:t>
            </w:r>
            <w:r w:rsidR="00341448" w:rsidRPr="004A66E8">
              <w:rPr>
                <w:rFonts w:ascii="David" w:hAnsi="David" w:hint="cs"/>
                <w:color w:val="000000"/>
                <w:rtl/>
                <w:lang w:eastAsia="en-US"/>
              </w:rPr>
              <w:t xml:space="preserve"> אחד כנגד</w:t>
            </w:r>
            <w:r w:rsidR="0057250F" w:rsidRPr="004A66E8">
              <w:rPr>
                <w:rFonts w:ascii="David" w:hAnsi="David" w:hint="cs"/>
                <w:color w:val="000000"/>
                <w:rtl/>
                <w:lang w:eastAsia="en-US"/>
              </w:rPr>
              <w:t xml:space="preserve"> קבלה</w:t>
            </w:r>
            <w:r w:rsidR="00341448" w:rsidRPr="004A66E8">
              <w:rPr>
                <w:rFonts w:ascii="David" w:hAnsi="David" w:hint="cs"/>
                <w:color w:val="000000"/>
                <w:rtl/>
                <w:lang w:eastAsia="en-US"/>
              </w:rPr>
              <w:t xml:space="preserve"> מקורית </w:t>
            </w:r>
            <w:r w:rsidR="0057250F" w:rsidRPr="004A66E8">
              <w:rPr>
                <w:rFonts w:ascii="David" w:hAnsi="David" w:hint="cs"/>
                <w:color w:val="000000"/>
                <w:rtl/>
                <w:lang w:eastAsia="en-US"/>
              </w:rPr>
              <w:t xml:space="preserve">או באחריות </w:t>
            </w:r>
            <w:r w:rsidR="00AA54BC" w:rsidRPr="004A66E8">
              <w:rPr>
                <w:rFonts w:ascii="David" w:hAnsi="David" w:hint="cs"/>
                <w:color w:val="000000"/>
                <w:rtl/>
                <w:lang w:eastAsia="en-US"/>
              </w:rPr>
              <w:t>הספק</w:t>
            </w:r>
            <w:r w:rsidR="0057250F" w:rsidRPr="004A66E8">
              <w:rPr>
                <w:rFonts w:ascii="David" w:hAnsi="David" w:hint="cs"/>
                <w:color w:val="000000"/>
                <w:rtl/>
                <w:lang w:eastAsia="en-US"/>
              </w:rPr>
              <w:t xml:space="preserve"> לספק מענה מטעמו</w:t>
            </w:r>
          </w:p>
        </w:tc>
      </w:tr>
      <w:tr w:rsidR="0057250F" w:rsidRPr="0027308F" w:rsidTr="00A97E26">
        <w:tc>
          <w:tcPr>
            <w:tcW w:w="5954" w:type="dxa"/>
            <w:tcBorders>
              <w:left w:val="single" w:sz="18" w:space="0" w:color="auto"/>
            </w:tcBorders>
            <w:shd w:val="clear" w:color="auto" w:fill="auto"/>
            <w:noWrap/>
            <w:vAlign w:val="center"/>
          </w:tcPr>
          <w:p w:rsidR="0057250F" w:rsidRPr="0027308F" w:rsidRDefault="0057250F" w:rsidP="009765D6">
            <w:pPr>
              <w:overflowPunct/>
              <w:autoSpaceDE/>
              <w:autoSpaceDN/>
              <w:adjustRightInd/>
              <w:spacing w:before="60" w:after="60" w:line="240" w:lineRule="auto"/>
              <w:jc w:val="left"/>
              <w:textAlignment w:val="auto"/>
              <w:rPr>
                <w:rFonts w:ascii="David" w:hAnsi="David"/>
                <w:color w:val="000000"/>
                <w:lang w:eastAsia="en-US"/>
              </w:rPr>
            </w:pPr>
            <w:r w:rsidRPr="0027308F">
              <w:rPr>
                <w:rFonts w:ascii="David" w:hAnsi="David"/>
                <w:color w:val="000000"/>
                <w:rtl/>
                <w:lang w:eastAsia="en-US"/>
              </w:rPr>
              <w:t>פיצוי  "כסא" במקרה של צמצום משתתפים במשלח</w:t>
            </w:r>
            <w:r w:rsidRPr="0027308F">
              <w:rPr>
                <w:rFonts w:ascii="David" w:hAnsi="David" w:hint="cs"/>
                <w:color w:val="000000"/>
                <w:rtl/>
                <w:lang w:eastAsia="en-US"/>
              </w:rPr>
              <w:t>ו</w:t>
            </w:r>
            <w:r w:rsidRPr="0027308F">
              <w:rPr>
                <w:rFonts w:ascii="David" w:hAnsi="David"/>
                <w:color w:val="000000"/>
                <w:rtl/>
                <w:lang w:eastAsia="en-US"/>
              </w:rPr>
              <w:t>ת משרדי</w:t>
            </w:r>
            <w:r w:rsidRPr="0027308F">
              <w:rPr>
                <w:rFonts w:ascii="David" w:hAnsi="David" w:hint="cs"/>
                <w:color w:val="000000"/>
                <w:rtl/>
                <w:lang w:eastAsia="en-US"/>
              </w:rPr>
              <w:t>ו</w:t>
            </w:r>
            <w:r w:rsidRPr="0027308F">
              <w:rPr>
                <w:rFonts w:ascii="David" w:hAnsi="David"/>
                <w:color w:val="000000"/>
                <w:rtl/>
                <w:lang w:eastAsia="en-US"/>
              </w:rPr>
              <w:t>ת בלבד</w:t>
            </w:r>
          </w:p>
        </w:tc>
        <w:tc>
          <w:tcPr>
            <w:tcW w:w="2835" w:type="dxa"/>
            <w:tcBorders>
              <w:right w:val="single" w:sz="18" w:space="0" w:color="auto"/>
            </w:tcBorders>
            <w:shd w:val="clear" w:color="auto" w:fill="auto"/>
            <w:noWrap/>
            <w:vAlign w:val="center"/>
          </w:tcPr>
          <w:p w:rsidR="0057250F" w:rsidRPr="0027308F" w:rsidRDefault="00DD3AAA" w:rsidP="009765D6">
            <w:pPr>
              <w:overflowPunct/>
              <w:autoSpaceDE/>
              <w:autoSpaceDN/>
              <w:adjustRightInd/>
              <w:spacing w:before="60" w:after="60" w:line="240" w:lineRule="auto"/>
              <w:jc w:val="center"/>
              <w:textAlignment w:val="auto"/>
              <w:rPr>
                <w:rFonts w:ascii="David" w:hAnsi="David"/>
                <w:color w:val="000000"/>
                <w:rtl/>
                <w:lang w:eastAsia="en-US"/>
              </w:rPr>
            </w:pPr>
            <w:r>
              <w:rPr>
                <w:rFonts w:ascii="David" w:hAnsi="David" w:hint="cs"/>
                <w:b/>
                <w:bCs/>
                <w:color w:val="000000"/>
                <w:rtl/>
                <w:lang w:eastAsia="en-US"/>
              </w:rPr>
              <w:t>כ-</w:t>
            </w:r>
            <w:r w:rsidR="0057250F" w:rsidRPr="0027308F">
              <w:rPr>
                <w:rFonts w:ascii="David" w:hAnsi="David" w:hint="cs"/>
                <w:b/>
                <w:bCs/>
                <w:color w:val="000000"/>
                <w:rtl/>
                <w:lang w:eastAsia="en-US"/>
              </w:rPr>
              <w:t>600</w:t>
            </w:r>
            <w:r w:rsidR="0057250F" w:rsidRPr="0027308F">
              <w:rPr>
                <w:rFonts w:ascii="David" w:hAnsi="David" w:hint="cs"/>
                <w:color w:val="000000"/>
                <w:rtl/>
                <w:lang w:eastAsia="en-US"/>
              </w:rPr>
              <w:t xml:space="preserve"> </w:t>
            </w:r>
            <w:r w:rsidR="0057250F" w:rsidRPr="0027308F">
              <w:rPr>
                <w:rFonts w:ascii="David" w:hAnsi="David"/>
                <w:color w:val="000000"/>
                <w:rtl/>
                <w:lang w:eastAsia="en-US"/>
              </w:rPr>
              <w:t xml:space="preserve">₪ </w:t>
            </w:r>
            <w:r w:rsidR="0057250F" w:rsidRPr="0027308F">
              <w:rPr>
                <w:rFonts w:ascii="David" w:hAnsi="David" w:hint="cs"/>
                <w:color w:val="000000"/>
                <w:rtl/>
                <w:lang w:eastAsia="en-US"/>
              </w:rPr>
              <w:t>למקרה</w:t>
            </w:r>
          </w:p>
        </w:tc>
      </w:tr>
      <w:tr w:rsidR="0057250F" w:rsidRPr="0027308F" w:rsidTr="00A97E26">
        <w:tc>
          <w:tcPr>
            <w:tcW w:w="5954" w:type="dxa"/>
            <w:tcBorders>
              <w:left w:val="single" w:sz="18" w:space="0" w:color="auto"/>
            </w:tcBorders>
            <w:shd w:val="clear" w:color="auto" w:fill="auto"/>
            <w:noWrap/>
            <w:vAlign w:val="center"/>
          </w:tcPr>
          <w:p w:rsidR="0057250F" w:rsidRPr="0027308F" w:rsidRDefault="0057250F" w:rsidP="00AA2C0C">
            <w:pPr>
              <w:overflowPunct/>
              <w:autoSpaceDE/>
              <w:autoSpaceDN/>
              <w:adjustRightInd/>
              <w:spacing w:before="60" w:after="60" w:line="240" w:lineRule="auto"/>
              <w:jc w:val="left"/>
              <w:textAlignment w:val="auto"/>
              <w:rPr>
                <w:rFonts w:ascii="David" w:hAnsi="David"/>
                <w:color w:val="000000"/>
                <w:rtl/>
                <w:lang w:eastAsia="en-US"/>
              </w:rPr>
            </w:pPr>
            <w:r w:rsidRPr="0027308F">
              <w:rPr>
                <w:rFonts w:ascii="David" w:hAnsi="David"/>
                <w:color w:val="000000"/>
                <w:rtl/>
                <w:lang w:eastAsia="en-US"/>
              </w:rPr>
              <w:t xml:space="preserve">הכנת </w:t>
            </w:r>
            <w:r w:rsidR="00AA2C0C">
              <w:rPr>
                <w:rFonts w:ascii="David" w:hAnsi="David" w:hint="cs"/>
                <w:color w:val="000000"/>
                <w:rtl/>
                <w:lang w:eastAsia="en-US"/>
              </w:rPr>
              <w:t>ה</w:t>
            </w:r>
            <w:r w:rsidRPr="0027308F">
              <w:rPr>
                <w:rFonts w:ascii="David" w:hAnsi="David"/>
                <w:color w:val="000000"/>
                <w:rtl/>
                <w:lang w:eastAsia="en-US"/>
              </w:rPr>
              <w:t>טקס ותפעולו בפולין</w:t>
            </w:r>
          </w:p>
        </w:tc>
        <w:tc>
          <w:tcPr>
            <w:tcW w:w="2835" w:type="dxa"/>
            <w:tcBorders>
              <w:right w:val="single" w:sz="18" w:space="0" w:color="auto"/>
            </w:tcBorders>
            <w:shd w:val="clear" w:color="auto" w:fill="auto"/>
            <w:noWrap/>
            <w:vAlign w:val="center"/>
          </w:tcPr>
          <w:p w:rsidR="0057250F" w:rsidRPr="0027308F" w:rsidRDefault="00DD3AAA" w:rsidP="009765D6">
            <w:pPr>
              <w:overflowPunct/>
              <w:autoSpaceDE/>
              <w:autoSpaceDN/>
              <w:adjustRightInd/>
              <w:spacing w:before="60" w:after="60" w:line="240" w:lineRule="auto"/>
              <w:jc w:val="center"/>
              <w:textAlignment w:val="auto"/>
              <w:rPr>
                <w:rFonts w:ascii="David" w:hAnsi="David"/>
                <w:color w:val="000000"/>
                <w:rtl/>
                <w:lang w:eastAsia="en-US"/>
              </w:rPr>
            </w:pPr>
            <w:r>
              <w:rPr>
                <w:rFonts w:ascii="David" w:hAnsi="David" w:hint="cs"/>
                <w:b/>
                <w:bCs/>
                <w:color w:val="000000"/>
                <w:rtl/>
                <w:lang w:eastAsia="en-US"/>
              </w:rPr>
              <w:t>כ-</w:t>
            </w:r>
            <w:r w:rsidR="0057250F" w:rsidRPr="0027308F">
              <w:rPr>
                <w:rFonts w:ascii="David" w:hAnsi="David"/>
                <w:b/>
                <w:bCs/>
                <w:color w:val="000000"/>
                <w:rtl/>
                <w:lang w:eastAsia="en-US"/>
              </w:rPr>
              <w:t>2,500</w:t>
            </w:r>
            <w:r w:rsidR="0057250F" w:rsidRPr="0027308F">
              <w:rPr>
                <w:rFonts w:ascii="David" w:hAnsi="David"/>
                <w:color w:val="000000"/>
                <w:rtl/>
                <w:lang w:eastAsia="en-US"/>
              </w:rPr>
              <w:t xml:space="preserve"> ₪ </w:t>
            </w:r>
            <w:r w:rsidR="0057250F" w:rsidRPr="0027308F">
              <w:rPr>
                <w:rFonts w:ascii="David" w:hAnsi="David" w:hint="cs"/>
                <w:color w:val="000000"/>
                <w:rtl/>
                <w:lang w:eastAsia="en-US"/>
              </w:rPr>
              <w:t>לטקס</w:t>
            </w:r>
          </w:p>
        </w:tc>
      </w:tr>
      <w:tr w:rsidR="00AA2C0C" w:rsidRPr="0027308F" w:rsidTr="00A97E26">
        <w:tc>
          <w:tcPr>
            <w:tcW w:w="5954" w:type="dxa"/>
            <w:tcBorders>
              <w:left w:val="single" w:sz="18" w:space="0" w:color="auto"/>
            </w:tcBorders>
            <w:shd w:val="clear" w:color="auto" w:fill="auto"/>
            <w:noWrap/>
            <w:vAlign w:val="center"/>
          </w:tcPr>
          <w:p w:rsidR="00AA2C0C" w:rsidRPr="00AA2C0C" w:rsidRDefault="00AA2C0C" w:rsidP="003D62CC">
            <w:pPr>
              <w:overflowPunct/>
              <w:autoSpaceDE/>
              <w:autoSpaceDN/>
              <w:adjustRightInd/>
              <w:spacing w:line="240" w:lineRule="auto"/>
              <w:jc w:val="left"/>
              <w:textAlignment w:val="auto"/>
              <w:rPr>
                <w:rFonts w:ascii="David" w:hAnsi="David"/>
                <w:rtl/>
                <w:lang w:eastAsia="en-US"/>
              </w:rPr>
            </w:pPr>
            <w:r w:rsidRPr="00AA2C0C">
              <w:rPr>
                <w:rFonts w:ascii="David" w:hAnsi="David" w:hint="cs"/>
                <w:rtl/>
                <w:lang w:eastAsia="en-US"/>
              </w:rPr>
              <w:t xml:space="preserve">השכרת ציוד הגברה / אור קולי לערב זמר משלחתי בהתאם לגודל המשלחת </w:t>
            </w:r>
          </w:p>
        </w:tc>
        <w:tc>
          <w:tcPr>
            <w:tcW w:w="2835" w:type="dxa"/>
            <w:tcBorders>
              <w:right w:val="single" w:sz="18" w:space="0" w:color="auto"/>
            </w:tcBorders>
            <w:shd w:val="clear" w:color="auto" w:fill="auto"/>
            <w:noWrap/>
            <w:vAlign w:val="center"/>
          </w:tcPr>
          <w:p w:rsidR="003D62CC" w:rsidRDefault="00AA2C0C" w:rsidP="003D62CC">
            <w:pPr>
              <w:overflowPunct/>
              <w:autoSpaceDE/>
              <w:autoSpaceDN/>
              <w:adjustRightInd/>
              <w:spacing w:line="240" w:lineRule="auto"/>
              <w:jc w:val="center"/>
              <w:textAlignment w:val="auto"/>
              <w:rPr>
                <w:rFonts w:ascii="David" w:hAnsi="David"/>
                <w:rtl/>
                <w:lang w:eastAsia="en-US"/>
              </w:rPr>
            </w:pPr>
            <w:r w:rsidRPr="001E385C">
              <w:rPr>
                <w:rFonts w:ascii="David" w:hAnsi="David" w:hint="cs"/>
                <w:b/>
                <w:bCs/>
                <w:rtl/>
                <w:lang w:eastAsia="en-US"/>
              </w:rPr>
              <w:t>1000-4000</w:t>
            </w:r>
            <w:r w:rsidRPr="001E385C">
              <w:rPr>
                <w:rFonts w:ascii="David" w:hAnsi="David" w:hint="cs"/>
                <w:rtl/>
                <w:lang w:eastAsia="en-US"/>
              </w:rPr>
              <w:t xml:space="preserve"> </w:t>
            </w:r>
            <w:r w:rsidR="00A97E26">
              <w:rPr>
                <w:rFonts w:ascii="David" w:hAnsi="David" w:hint="cs"/>
                <w:b/>
                <w:bCs/>
                <w:rtl/>
                <w:lang w:eastAsia="en-US"/>
              </w:rPr>
              <w:t xml:space="preserve">₪ </w:t>
            </w:r>
          </w:p>
          <w:p w:rsidR="00AA2C0C" w:rsidRPr="001E385C" w:rsidRDefault="00AA2C0C" w:rsidP="003D62CC">
            <w:pPr>
              <w:overflowPunct/>
              <w:autoSpaceDE/>
              <w:autoSpaceDN/>
              <w:adjustRightInd/>
              <w:spacing w:line="240" w:lineRule="auto"/>
              <w:jc w:val="center"/>
              <w:textAlignment w:val="auto"/>
              <w:rPr>
                <w:rFonts w:ascii="David" w:hAnsi="David"/>
                <w:b/>
                <w:bCs/>
                <w:rtl/>
                <w:lang w:eastAsia="en-US"/>
              </w:rPr>
            </w:pPr>
            <w:r w:rsidRPr="003D62CC">
              <w:rPr>
                <w:rFonts w:ascii="David" w:hAnsi="David" w:hint="cs"/>
                <w:rtl/>
                <w:lang w:eastAsia="en-US"/>
              </w:rPr>
              <w:t>כפוף להצעות מחיר</w:t>
            </w:r>
            <w:r w:rsidRPr="001E385C">
              <w:rPr>
                <w:rFonts w:ascii="David" w:hAnsi="David" w:hint="cs"/>
                <w:b/>
                <w:bCs/>
                <w:rtl/>
                <w:lang w:eastAsia="en-US"/>
              </w:rPr>
              <w:t xml:space="preserve"> </w:t>
            </w:r>
          </w:p>
        </w:tc>
      </w:tr>
      <w:tr w:rsidR="00AA2C0C" w:rsidRPr="0027308F" w:rsidTr="00A97E26">
        <w:tc>
          <w:tcPr>
            <w:tcW w:w="5954" w:type="dxa"/>
            <w:tcBorders>
              <w:left w:val="single" w:sz="18" w:space="0" w:color="auto"/>
            </w:tcBorders>
            <w:shd w:val="clear" w:color="auto" w:fill="auto"/>
            <w:noWrap/>
            <w:vAlign w:val="center"/>
          </w:tcPr>
          <w:p w:rsidR="00AA2C0C" w:rsidRPr="00AA2C0C" w:rsidRDefault="00AA2C0C" w:rsidP="003D62CC">
            <w:pPr>
              <w:overflowPunct/>
              <w:autoSpaceDE/>
              <w:autoSpaceDN/>
              <w:adjustRightInd/>
              <w:spacing w:line="240" w:lineRule="auto"/>
              <w:jc w:val="left"/>
              <w:textAlignment w:val="auto"/>
              <w:rPr>
                <w:rFonts w:ascii="David" w:hAnsi="David"/>
                <w:rtl/>
                <w:lang w:eastAsia="en-US"/>
              </w:rPr>
            </w:pPr>
            <w:r w:rsidRPr="00AA2C0C">
              <w:rPr>
                <w:rFonts w:ascii="David" w:hAnsi="David" w:hint="cs"/>
                <w:rtl/>
                <w:lang w:eastAsia="en-US"/>
              </w:rPr>
              <w:t>רכישת עזרי הדרכה ועזרים טכנולוגים (טאבלט/ טלפונים/ סי</w:t>
            </w:r>
            <w:r>
              <w:rPr>
                <w:rFonts w:ascii="David" w:hAnsi="David" w:hint="cs"/>
                <w:rtl/>
                <w:lang w:eastAsia="en-US"/>
              </w:rPr>
              <w:t>ם</w:t>
            </w:r>
            <w:r w:rsidRPr="00AA2C0C">
              <w:rPr>
                <w:rFonts w:ascii="David" w:hAnsi="David" w:hint="cs"/>
                <w:rtl/>
                <w:lang w:eastAsia="en-US"/>
              </w:rPr>
              <w:t xml:space="preserve"> מקומי  וכו , תיקי ע"ר, ציוד מתכלה,  כיבוד לישיבות מנהלי משלחות, נציגים  וצוותים בארץ ובפולין  זרי פרחים/ מגינים </w:t>
            </w:r>
          </w:p>
        </w:tc>
        <w:tc>
          <w:tcPr>
            <w:tcW w:w="2835" w:type="dxa"/>
            <w:tcBorders>
              <w:right w:val="single" w:sz="18" w:space="0" w:color="auto"/>
            </w:tcBorders>
            <w:shd w:val="clear" w:color="auto" w:fill="auto"/>
            <w:noWrap/>
            <w:vAlign w:val="center"/>
          </w:tcPr>
          <w:p w:rsidR="00AA2C0C" w:rsidRPr="0027308F" w:rsidRDefault="00DD3AAA" w:rsidP="003D62CC">
            <w:pPr>
              <w:overflowPunct/>
              <w:autoSpaceDE/>
              <w:autoSpaceDN/>
              <w:adjustRightInd/>
              <w:spacing w:line="240" w:lineRule="auto"/>
              <w:jc w:val="center"/>
              <w:textAlignment w:val="auto"/>
              <w:rPr>
                <w:rFonts w:ascii="David" w:hAnsi="David"/>
                <w:b/>
                <w:bCs/>
                <w:color w:val="000000"/>
                <w:rtl/>
                <w:lang w:eastAsia="en-US"/>
              </w:rPr>
            </w:pPr>
            <w:r>
              <w:rPr>
                <w:rFonts w:ascii="David" w:hAnsi="David" w:hint="cs"/>
                <w:b/>
                <w:bCs/>
                <w:color w:val="000000"/>
                <w:rtl/>
                <w:lang w:eastAsia="en-US"/>
              </w:rPr>
              <w:t>כ-</w:t>
            </w:r>
            <w:r w:rsidR="00D04502">
              <w:rPr>
                <w:rFonts w:ascii="David" w:hAnsi="David" w:hint="cs"/>
                <w:b/>
                <w:bCs/>
                <w:color w:val="000000"/>
                <w:rtl/>
                <w:lang w:eastAsia="en-US"/>
              </w:rPr>
              <w:t>2</w:t>
            </w:r>
            <w:r w:rsidR="00AA2C0C" w:rsidRPr="004A66E8">
              <w:rPr>
                <w:rFonts w:ascii="David" w:hAnsi="David" w:hint="cs"/>
                <w:b/>
                <w:bCs/>
                <w:color w:val="000000"/>
                <w:rtl/>
                <w:lang w:eastAsia="en-US"/>
              </w:rPr>
              <w:t>,500 ₪</w:t>
            </w:r>
            <w:r w:rsidR="00AA2C0C">
              <w:rPr>
                <w:rFonts w:ascii="David" w:hAnsi="David" w:hint="cs"/>
                <w:b/>
                <w:bCs/>
                <w:color w:val="000000"/>
                <w:rtl/>
                <w:lang w:eastAsia="en-US"/>
              </w:rPr>
              <w:t xml:space="preserve">  </w:t>
            </w:r>
            <w:r w:rsidR="00AA2C0C">
              <w:rPr>
                <w:rFonts w:ascii="David" w:hAnsi="David" w:hint="cs"/>
                <w:color w:val="000000"/>
                <w:rtl/>
                <w:lang w:eastAsia="en-US"/>
              </w:rPr>
              <w:t>ל</w:t>
            </w:r>
            <w:r w:rsidR="00AA2C0C" w:rsidRPr="004A66E8">
              <w:rPr>
                <w:rFonts w:ascii="David" w:hAnsi="David" w:hint="cs"/>
                <w:color w:val="000000"/>
                <w:rtl/>
                <w:lang w:eastAsia="en-US"/>
              </w:rPr>
              <w:t>סבב</w:t>
            </w:r>
          </w:p>
        </w:tc>
      </w:tr>
      <w:tr w:rsidR="0057250F" w:rsidRPr="0027308F" w:rsidTr="00A97E26">
        <w:tc>
          <w:tcPr>
            <w:tcW w:w="5954" w:type="dxa"/>
            <w:tcBorders>
              <w:left w:val="single" w:sz="18" w:space="0" w:color="auto"/>
            </w:tcBorders>
            <w:shd w:val="clear" w:color="auto" w:fill="auto"/>
            <w:noWrap/>
            <w:vAlign w:val="center"/>
          </w:tcPr>
          <w:p w:rsidR="0057250F" w:rsidRPr="0027308F" w:rsidRDefault="0057250F" w:rsidP="00F574C7">
            <w:pPr>
              <w:overflowPunct/>
              <w:autoSpaceDE/>
              <w:autoSpaceDN/>
              <w:adjustRightInd/>
              <w:spacing w:line="240" w:lineRule="auto"/>
              <w:jc w:val="left"/>
              <w:textAlignment w:val="auto"/>
              <w:rPr>
                <w:rFonts w:ascii="David" w:hAnsi="David"/>
                <w:color w:val="000000"/>
                <w:rtl/>
                <w:lang w:eastAsia="en-US"/>
              </w:rPr>
            </w:pPr>
            <w:r w:rsidRPr="0027308F">
              <w:rPr>
                <w:rFonts w:ascii="David" w:hAnsi="David" w:hint="cs"/>
                <w:color w:val="000000"/>
                <w:rtl/>
                <w:lang w:eastAsia="en-US"/>
              </w:rPr>
              <w:t xml:space="preserve">השכרת ספר תורה  ע"ח </w:t>
            </w:r>
            <w:r w:rsidR="00F574C7">
              <w:rPr>
                <w:rFonts w:ascii="David" w:hAnsi="David" w:hint="cs"/>
                <w:color w:val="000000"/>
                <w:rtl/>
                <w:lang w:eastAsia="en-US"/>
              </w:rPr>
              <w:t>הגורם המשתתף</w:t>
            </w:r>
            <w:r w:rsidRPr="0027308F">
              <w:rPr>
                <w:rFonts w:ascii="David" w:hAnsi="David" w:hint="cs"/>
                <w:color w:val="000000"/>
                <w:rtl/>
                <w:lang w:eastAsia="en-US"/>
              </w:rPr>
              <w:t xml:space="preserve"> המזמי</w:t>
            </w:r>
            <w:r w:rsidR="00F574C7">
              <w:rPr>
                <w:rFonts w:ascii="David" w:hAnsi="David" w:hint="cs"/>
                <w:color w:val="000000"/>
                <w:rtl/>
                <w:lang w:eastAsia="en-US"/>
              </w:rPr>
              <w:t>ן</w:t>
            </w:r>
            <w:r w:rsidRPr="0027308F">
              <w:rPr>
                <w:rFonts w:ascii="David" w:hAnsi="David" w:hint="cs"/>
                <w:color w:val="000000"/>
                <w:rtl/>
                <w:lang w:eastAsia="en-US"/>
              </w:rPr>
              <w:t xml:space="preserve"> </w:t>
            </w:r>
            <w:r>
              <w:rPr>
                <w:rFonts w:ascii="David" w:hAnsi="David" w:hint="cs"/>
                <w:color w:val="000000"/>
                <w:rtl/>
                <w:lang w:eastAsia="en-US"/>
              </w:rPr>
              <w:t>/המבקש</w:t>
            </w:r>
            <w:r w:rsidR="00F574C7">
              <w:rPr>
                <w:rFonts w:ascii="David" w:hAnsi="David" w:hint="cs"/>
                <w:color w:val="000000"/>
                <w:rtl/>
                <w:lang w:eastAsia="en-US"/>
              </w:rPr>
              <w:t>(*)</w:t>
            </w:r>
          </w:p>
        </w:tc>
        <w:tc>
          <w:tcPr>
            <w:tcW w:w="2835" w:type="dxa"/>
            <w:tcBorders>
              <w:right w:val="single" w:sz="18" w:space="0" w:color="auto"/>
            </w:tcBorders>
            <w:shd w:val="clear" w:color="auto" w:fill="auto"/>
            <w:noWrap/>
            <w:vAlign w:val="center"/>
          </w:tcPr>
          <w:p w:rsidR="0057250F" w:rsidRPr="00236802" w:rsidRDefault="0057250F" w:rsidP="003D62CC">
            <w:pPr>
              <w:overflowPunct/>
              <w:autoSpaceDE/>
              <w:autoSpaceDN/>
              <w:adjustRightInd/>
              <w:spacing w:line="240" w:lineRule="auto"/>
              <w:jc w:val="center"/>
              <w:textAlignment w:val="auto"/>
              <w:rPr>
                <w:rFonts w:ascii="David" w:hAnsi="David"/>
                <w:color w:val="000000"/>
                <w:rtl/>
                <w:lang w:eastAsia="en-US"/>
              </w:rPr>
            </w:pPr>
            <w:r w:rsidRPr="00236802">
              <w:rPr>
                <w:rFonts w:ascii="David" w:hAnsi="David" w:hint="cs"/>
                <w:color w:val="000000"/>
                <w:rtl/>
                <w:lang w:eastAsia="en-US"/>
              </w:rPr>
              <w:t>על פי הצעת מחיר ובאישור מראש</w:t>
            </w:r>
            <w:r w:rsidR="003D62CC">
              <w:rPr>
                <w:rFonts w:ascii="David" w:hAnsi="David" w:hint="cs"/>
                <w:color w:val="000000"/>
                <w:rtl/>
                <w:lang w:eastAsia="en-US"/>
              </w:rPr>
              <w:t xml:space="preserve"> </w:t>
            </w:r>
            <w:r w:rsidR="00DD3AAA">
              <w:rPr>
                <w:rFonts w:ascii="David" w:hAnsi="David" w:hint="cs"/>
                <w:color w:val="000000"/>
                <w:rtl/>
                <w:lang w:eastAsia="en-US"/>
              </w:rPr>
              <w:t>כ-</w:t>
            </w:r>
            <w:r w:rsidRPr="00236802">
              <w:rPr>
                <w:rFonts w:ascii="David" w:hAnsi="David" w:hint="cs"/>
                <w:color w:val="000000"/>
                <w:rtl/>
                <w:lang w:eastAsia="en-US"/>
              </w:rPr>
              <w:t xml:space="preserve"> </w:t>
            </w:r>
            <w:r w:rsidRPr="004A66E8">
              <w:rPr>
                <w:rFonts w:ascii="David" w:hAnsi="David" w:hint="cs"/>
                <w:b/>
                <w:bCs/>
                <w:color w:val="000000"/>
                <w:rtl/>
                <w:lang w:eastAsia="en-US"/>
              </w:rPr>
              <w:t>1</w:t>
            </w:r>
            <w:r w:rsidR="00341448" w:rsidRPr="004A66E8">
              <w:rPr>
                <w:rFonts w:ascii="David" w:hAnsi="David" w:hint="cs"/>
                <w:b/>
                <w:bCs/>
                <w:color w:val="000000"/>
                <w:rtl/>
                <w:lang w:eastAsia="en-US"/>
              </w:rPr>
              <w:t>,</w:t>
            </w:r>
            <w:r w:rsidRPr="004A66E8">
              <w:rPr>
                <w:rFonts w:ascii="David" w:hAnsi="David" w:hint="cs"/>
                <w:b/>
                <w:bCs/>
                <w:color w:val="000000"/>
                <w:rtl/>
                <w:lang w:eastAsia="en-US"/>
              </w:rPr>
              <w:t>500 ₪</w:t>
            </w:r>
          </w:p>
        </w:tc>
      </w:tr>
      <w:tr w:rsidR="0057250F" w:rsidRPr="0027308F" w:rsidTr="00A97E26">
        <w:tc>
          <w:tcPr>
            <w:tcW w:w="5954" w:type="dxa"/>
            <w:tcBorders>
              <w:left w:val="single" w:sz="18" w:space="0" w:color="auto"/>
            </w:tcBorders>
            <w:shd w:val="clear" w:color="auto" w:fill="auto"/>
            <w:noWrap/>
            <w:vAlign w:val="center"/>
          </w:tcPr>
          <w:p w:rsidR="0057250F" w:rsidRPr="0027308F" w:rsidRDefault="0057250F" w:rsidP="00236802">
            <w:pPr>
              <w:overflowPunct/>
              <w:autoSpaceDE/>
              <w:autoSpaceDN/>
              <w:adjustRightInd/>
              <w:spacing w:line="240" w:lineRule="auto"/>
              <w:jc w:val="left"/>
              <w:textAlignment w:val="auto"/>
              <w:rPr>
                <w:rFonts w:ascii="David" w:hAnsi="David"/>
                <w:color w:val="000000"/>
                <w:rtl/>
                <w:lang w:eastAsia="en-US"/>
              </w:rPr>
            </w:pPr>
            <w:r>
              <w:rPr>
                <w:rFonts w:ascii="David" w:hAnsi="David" w:hint="cs"/>
                <w:color w:val="000000"/>
                <w:rtl/>
                <w:lang w:eastAsia="en-US"/>
              </w:rPr>
              <w:t xml:space="preserve">היטל תוספת ביטוח </w:t>
            </w:r>
            <w:r w:rsidR="00D04502">
              <w:rPr>
                <w:rFonts w:ascii="David" w:hAnsi="David" w:hint="cs"/>
                <w:color w:val="000000"/>
                <w:rtl/>
                <w:lang w:eastAsia="en-US"/>
              </w:rPr>
              <w:t xml:space="preserve">חריג </w:t>
            </w:r>
            <w:r>
              <w:rPr>
                <w:rFonts w:ascii="David" w:hAnsi="David" w:hint="cs"/>
                <w:color w:val="000000"/>
                <w:rtl/>
                <w:lang w:eastAsia="en-US"/>
              </w:rPr>
              <w:t xml:space="preserve">לכרטיס טיסה עקב מצב בטחוני זמני </w:t>
            </w:r>
          </w:p>
        </w:tc>
        <w:tc>
          <w:tcPr>
            <w:tcW w:w="2835" w:type="dxa"/>
            <w:tcBorders>
              <w:right w:val="single" w:sz="18" w:space="0" w:color="auto"/>
            </w:tcBorders>
            <w:shd w:val="clear" w:color="auto" w:fill="auto"/>
            <w:noWrap/>
            <w:vAlign w:val="center"/>
          </w:tcPr>
          <w:p w:rsidR="0057250F" w:rsidRPr="00236802" w:rsidRDefault="0057250F" w:rsidP="00236802">
            <w:pPr>
              <w:overflowPunct/>
              <w:autoSpaceDE/>
              <w:autoSpaceDN/>
              <w:adjustRightInd/>
              <w:spacing w:line="240" w:lineRule="auto"/>
              <w:jc w:val="center"/>
              <w:textAlignment w:val="auto"/>
              <w:rPr>
                <w:rFonts w:ascii="David" w:hAnsi="David"/>
                <w:color w:val="000000"/>
                <w:rtl/>
                <w:lang w:eastAsia="en-US"/>
              </w:rPr>
            </w:pPr>
            <w:r w:rsidRPr="00236802">
              <w:rPr>
                <w:rFonts w:ascii="David" w:hAnsi="David" w:hint="cs"/>
                <w:color w:val="000000"/>
                <w:rtl/>
                <w:lang w:eastAsia="en-US"/>
              </w:rPr>
              <w:t>על</w:t>
            </w:r>
            <w:r w:rsidRPr="00236802">
              <w:rPr>
                <w:rFonts w:ascii="David" w:hAnsi="David"/>
                <w:color w:val="000000"/>
                <w:rtl/>
                <w:lang w:eastAsia="en-US"/>
              </w:rPr>
              <w:t xml:space="preserve"> פי </w:t>
            </w:r>
            <w:r w:rsidRPr="00236802">
              <w:rPr>
                <w:rFonts w:ascii="David" w:hAnsi="David" w:hint="cs"/>
                <w:color w:val="000000"/>
                <w:rtl/>
                <w:lang w:eastAsia="en-US"/>
              </w:rPr>
              <w:t xml:space="preserve">מסמך רשמי ואסמכתאות </w:t>
            </w:r>
            <w:r w:rsidRPr="00236802">
              <w:rPr>
                <w:rFonts w:ascii="David" w:hAnsi="David"/>
                <w:color w:val="000000"/>
                <w:rtl/>
                <w:lang w:eastAsia="en-US"/>
              </w:rPr>
              <w:t xml:space="preserve"> ובאישור מראש</w:t>
            </w:r>
          </w:p>
        </w:tc>
      </w:tr>
      <w:tr w:rsidR="0057250F" w:rsidRPr="0027308F" w:rsidTr="00A97E26">
        <w:tc>
          <w:tcPr>
            <w:tcW w:w="5954" w:type="dxa"/>
            <w:tcBorders>
              <w:left w:val="single" w:sz="18" w:space="0" w:color="auto"/>
            </w:tcBorders>
            <w:shd w:val="clear" w:color="auto" w:fill="auto"/>
            <w:noWrap/>
            <w:vAlign w:val="center"/>
          </w:tcPr>
          <w:p w:rsidR="0057250F" w:rsidRPr="0027308F" w:rsidRDefault="0057250F" w:rsidP="009765D6">
            <w:pPr>
              <w:overflowPunct/>
              <w:autoSpaceDE/>
              <w:autoSpaceDN/>
              <w:adjustRightInd/>
              <w:spacing w:before="60" w:after="60" w:line="240" w:lineRule="auto"/>
              <w:jc w:val="left"/>
              <w:textAlignment w:val="auto"/>
              <w:rPr>
                <w:rFonts w:ascii="David" w:hAnsi="David"/>
                <w:color w:val="000000"/>
                <w:rtl/>
                <w:lang w:eastAsia="en-US"/>
              </w:rPr>
            </w:pPr>
            <w:r w:rsidRPr="0027308F">
              <w:rPr>
                <w:rFonts w:ascii="David" w:hAnsi="David" w:hint="cs"/>
                <w:color w:val="000000"/>
                <w:rtl/>
                <w:lang w:eastAsia="en-US"/>
              </w:rPr>
              <w:t xml:space="preserve">תוכנית הכנה -פעילות הכנה חינוכית טרום המסע לפולין - סמינר הכנה או פעילות הכנה בימים בודדים או מפוצלים, לתלמיד, שלא תעלה על יומיים ותתקיים בישראל בלבד, טרם היציאה הכולל הסעים וכלכלה </w:t>
            </w:r>
          </w:p>
        </w:tc>
        <w:tc>
          <w:tcPr>
            <w:tcW w:w="2835" w:type="dxa"/>
            <w:tcBorders>
              <w:right w:val="single" w:sz="18" w:space="0" w:color="auto"/>
            </w:tcBorders>
            <w:shd w:val="clear" w:color="auto" w:fill="auto"/>
            <w:noWrap/>
            <w:vAlign w:val="center"/>
          </w:tcPr>
          <w:p w:rsidR="0057250F" w:rsidRPr="0027308F" w:rsidRDefault="00DD3AAA" w:rsidP="00F835D2">
            <w:pPr>
              <w:overflowPunct/>
              <w:autoSpaceDE/>
              <w:autoSpaceDN/>
              <w:adjustRightInd/>
              <w:spacing w:before="60" w:after="60" w:line="240" w:lineRule="auto"/>
              <w:jc w:val="center"/>
              <w:textAlignment w:val="auto"/>
              <w:rPr>
                <w:rFonts w:ascii="David" w:hAnsi="David"/>
                <w:color w:val="000000"/>
                <w:rtl/>
                <w:lang w:eastAsia="en-US"/>
              </w:rPr>
            </w:pPr>
            <w:r>
              <w:rPr>
                <w:rFonts w:ascii="David" w:hAnsi="David" w:hint="cs"/>
                <w:color w:val="000000"/>
                <w:rtl/>
                <w:lang w:eastAsia="en-US"/>
              </w:rPr>
              <w:t>כ-</w:t>
            </w:r>
            <w:r w:rsidR="0057250F" w:rsidRPr="0027308F">
              <w:rPr>
                <w:rFonts w:ascii="David" w:hAnsi="David" w:hint="cs"/>
                <w:color w:val="000000"/>
                <w:rtl/>
                <w:lang w:eastAsia="en-US"/>
              </w:rPr>
              <w:t xml:space="preserve"> </w:t>
            </w:r>
            <w:r w:rsidR="0057250F" w:rsidRPr="0027308F">
              <w:rPr>
                <w:rFonts w:ascii="David" w:hAnsi="David" w:hint="cs"/>
                <w:b/>
                <w:bCs/>
                <w:color w:val="000000"/>
                <w:rtl/>
                <w:lang w:eastAsia="en-US"/>
              </w:rPr>
              <w:t>250</w:t>
            </w:r>
            <w:r w:rsidR="0057250F" w:rsidRPr="0027308F">
              <w:rPr>
                <w:rFonts w:ascii="David" w:hAnsi="David" w:hint="cs"/>
                <w:color w:val="000000"/>
                <w:rtl/>
                <w:lang w:eastAsia="en-US"/>
              </w:rPr>
              <w:t xml:space="preserve"> ₪ לתלמיד בסמכות  המוסד המזמין</w:t>
            </w:r>
            <w:r w:rsidR="00F835D2">
              <w:rPr>
                <w:rFonts w:ascii="David" w:hAnsi="David" w:hint="cs"/>
                <w:color w:val="000000"/>
                <w:rtl/>
                <w:lang w:eastAsia="en-US"/>
              </w:rPr>
              <w:t>,</w:t>
            </w:r>
            <w:r w:rsidR="0057250F" w:rsidRPr="0027308F">
              <w:rPr>
                <w:rFonts w:ascii="David" w:hAnsi="David" w:hint="cs"/>
                <w:color w:val="000000"/>
                <w:rtl/>
                <w:lang w:eastAsia="en-US"/>
              </w:rPr>
              <w:t xml:space="preserve"> </w:t>
            </w:r>
            <w:r>
              <w:rPr>
                <w:rFonts w:ascii="David" w:hAnsi="David" w:hint="cs"/>
                <w:color w:val="000000"/>
                <w:rtl/>
                <w:lang w:eastAsia="en-US"/>
              </w:rPr>
              <w:t>וכ-</w:t>
            </w:r>
            <w:r w:rsidR="0057250F" w:rsidRPr="00F835D2">
              <w:rPr>
                <w:rFonts w:ascii="David" w:hAnsi="David" w:hint="cs"/>
                <w:b/>
                <w:bCs/>
                <w:color w:val="000000"/>
                <w:rtl/>
                <w:lang w:eastAsia="en-US"/>
              </w:rPr>
              <w:t>350</w:t>
            </w:r>
            <w:r w:rsidR="0057250F" w:rsidRPr="0027308F">
              <w:rPr>
                <w:rFonts w:ascii="David" w:hAnsi="David" w:hint="cs"/>
                <w:color w:val="000000"/>
                <w:rtl/>
                <w:lang w:eastAsia="en-US"/>
              </w:rPr>
              <w:t xml:space="preserve"> </w:t>
            </w:r>
            <w:r w:rsidR="00F835D2">
              <w:rPr>
                <w:rFonts w:ascii="David" w:hAnsi="David" w:hint="cs"/>
                <w:color w:val="000000"/>
                <w:rtl/>
                <w:lang w:eastAsia="en-US"/>
              </w:rPr>
              <w:t xml:space="preserve">₪ </w:t>
            </w:r>
            <w:r w:rsidR="0057250F" w:rsidRPr="0027308F">
              <w:rPr>
                <w:rFonts w:ascii="David" w:hAnsi="David" w:hint="cs"/>
                <w:color w:val="000000"/>
                <w:rtl/>
                <w:lang w:eastAsia="en-US"/>
              </w:rPr>
              <w:t>באישור מטה פולין</w:t>
            </w:r>
          </w:p>
        </w:tc>
      </w:tr>
      <w:tr w:rsidR="00A97E26" w:rsidRPr="0027308F" w:rsidTr="00A97E26">
        <w:tc>
          <w:tcPr>
            <w:tcW w:w="5954" w:type="dxa"/>
            <w:tcBorders>
              <w:left w:val="single" w:sz="18" w:space="0" w:color="auto"/>
            </w:tcBorders>
            <w:shd w:val="clear" w:color="auto" w:fill="auto"/>
            <w:noWrap/>
            <w:vAlign w:val="center"/>
          </w:tcPr>
          <w:p w:rsidR="00A97E26" w:rsidRPr="0027308F" w:rsidRDefault="00A97E26" w:rsidP="00A97E26">
            <w:pPr>
              <w:overflowPunct/>
              <w:autoSpaceDE/>
              <w:autoSpaceDN/>
              <w:adjustRightInd/>
              <w:spacing w:before="60" w:after="60" w:line="240" w:lineRule="auto"/>
              <w:jc w:val="left"/>
              <w:textAlignment w:val="auto"/>
              <w:rPr>
                <w:rFonts w:ascii="David" w:hAnsi="David"/>
                <w:color w:val="000000"/>
                <w:rtl/>
                <w:lang w:eastAsia="en-US"/>
              </w:rPr>
            </w:pPr>
            <w:r>
              <w:rPr>
                <w:rFonts w:ascii="David" w:hAnsi="David" w:hint="cs"/>
                <w:color w:val="000000"/>
                <w:rtl/>
                <w:lang w:eastAsia="en-US"/>
              </w:rPr>
              <w:t xml:space="preserve">הצטרפות  משלחת משרדית כמשתתפים במצעד החיים </w:t>
            </w:r>
          </w:p>
        </w:tc>
        <w:tc>
          <w:tcPr>
            <w:tcW w:w="2835" w:type="dxa"/>
            <w:tcBorders>
              <w:right w:val="single" w:sz="18" w:space="0" w:color="auto"/>
            </w:tcBorders>
            <w:shd w:val="clear" w:color="auto" w:fill="auto"/>
            <w:noWrap/>
            <w:vAlign w:val="center"/>
          </w:tcPr>
          <w:p w:rsidR="00A97E26" w:rsidRPr="0027308F" w:rsidRDefault="00A97E26" w:rsidP="00A97E26">
            <w:pPr>
              <w:overflowPunct/>
              <w:autoSpaceDE/>
              <w:autoSpaceDN/>
              <w:adjustRightInd/>
              <w:spacing w:before="60" w:after="60" w:line="240" w:lineRule="auto"/>
              <w:jc w:val="center"/>
              <w:textAlignment w:val="auto"/>
              <w:rPr>
                <w:rFonts w:ascii="David" w:hAnsi="David"/>
                <w:color w:val="000000"/>
                <w:rtl/>
                <w:lang w:eastAsia="en-US"/>
              </w:rPr>
            </w:pPr>
            <w:r>
              <w:rPr>
                <w:rFonts w:ascii="David" w:hAnsi="David" w:hint="cs"/>
                <w:color w:val="000000"/>
                <w:rtl/>
                <w:lang w:eastAsia="en-US"/>
              </w:rPr>
              <w:t xml:space="preserve">כ- </w:t>
            </w:r>
            <w:r>
              <w:rPr>
                <w:rFonts w:ascii="David" w:hAnsi="David" w:hint="cs"/>
                <w:b/>
                <w:bCs/>
                <w:color w:val="000000"/>
                <w:rtl/>
                <w:lang w:eastAsia="en-US"/>
              </w:rPr>
              <w:t>600 ₪</w:t>
            </w:r>
            <w:r>
              <w:rPr>
                <w:rFonts w:ascii="David" w:hAnsi="David" w:hint="cs"/>
                <w:color w:val="000000"/>
                <w:rtl/>
                <w:lang w:eastAsia="en-US"/>
              </w:rPr>
              <w:t xml:space="preserve"> למשתתף</w:t>
            </w:r>
          </w:p>
        </w:tc>
      </w:tr>
      <w:tr w:rsidR="00A97E26" w:rsidRPr="0027308F" w:rsidTr="00A97E26">
        <w:tc>
          <w:tcPr>
            <w:tcW w:w="5954" w:type="dxa"/>
            <w:tcBorders>
              <w:left w:val="single" w:sz="18" w:space="0" w:color="auto"/>
            </w:tcBorders>
            <w:shd w:val="clear" w:color="auto" w:fill="auto"/>
            <w:noWrap/>
            <w:vAlign w:val="center"/>
          </w:tcPr>
          <w:p w:rsidR="00A97E26" w:rsidRDefault="00A97E26" w:rsidP="00A97E26">
            <w:pPr>
              <w:overflowPunct/>
              <w:autoSpaceDE/>
              <w:autoSpaceDN/>
              <w:adjustRightInd/>
              <w:spacing w:before="60" w:after="60" w:line="240" w:lineRule="auto"/>
              <w:jc w:val="left"/>
              <w:textAlignment w:val="auto"/>
              <w:rPr>
                <w:rFonts w:ascii="David" w:hAnsi="David"/>
                <w:color w:val="000000"/>
                <w:rtl/>
                <w:lang w:eastAsia="en-US"/>
              </w:rPr>
            </w:pPr>
            <w:r>
              <w:rPr>
                <w:rFonts w:ascii="David" w:hAnsi="David" w:hint="cs"/>
                <w:color w:val="000000"/>
                <w:rtl/>
                <w:lang w:eastAsia="en-US"/>
              </w:rPr>
              <w:t xml:space="preserve">היסעים של משלחת משרדית לשדה התעופה בארץ הלוך חזור </w:t>
            </w:r>
          </w:p>
        </w:tc>
        <w:tc>
          <w:tcPr>
            <w:tcW w:w="2835" w:type="dxa"/>
            <w:tcBorders>
              <w:right w:val="single" w:sz="18" w:space="0" w:color="auto"/>
            </w:tcBorders>
            <w:shd w:val="clear" w:color="auto" w:fill="auto"/>
            <w:noWrap/>
            <w:vAlign w:val="center"/>
          </w:tcPr>
          <w:p w:rsidR="00A97E26" w:rsidRDefault="00A97E26" w:rsidP="00A97E26">
            <w:pPr>
              <w:overflowPunct/>
              <w:autoSpaceDE/>
              <w:autoSpaceDN/>
              <w:adjustRightInd/>
              <w:spacing w:before="60" w:after="60" w:line="240" w:lineRule="auto"/>
              <w:jc w:val="center"/>
              <w:textAlignment w:val="auto"/>
              <w:rPr>
                <w:rFonts w:ascii="David" w:hAnsi="David"/>
                <w:color w:val="000000"/>
                <w:rtl/>
                <w:lang w:eastAsia="en-US"/>
              </w:rPr>
            </w:pPr>
            <w:r>
              <w:rPr>
                <w:rFonts w:ascii="David" w:hAnsi="David" w:hint="cs"/>
                <w:color w:val="000000"/>
                <w:rtl/>
                <w:lang w:eastAsia="en-US"/>
              </w:rPr>
              <w:t xml:space="preserve">כ- </w:t>
            </w:r>
            <w:r w:rsidRPr="00F835D2">
              <w:rPr>
                <w:rFonts w:ascii="David" w:hAnsi="David" w:hint="cs"/>
                <w:b/>
                <w:bCs/>
                <w:color w:val="000000"/>
                <w:rtl/>
                <w:lang w:eastAsia="en-US"/>
              </w:rPr>
              <w:t>200</w:t>
            </w:r>
            <w:r>
              <w:rPr>
                <w:rFonts w:ascii="David" w:hAnsi="David" w:hint="cs"/>
                <w:color w:val="000000"/>
                <w:rtl/>
                <w:lang w:eastAsia="en-US"/>
              </w:rPr>
              <w:t xml:space="preserve"> ₪ למשתתף</w:t>
            </w:r>
          </w:p>
        </w:tc>
      </w:tr>
      <w:tr w:rsidR="00A97E26" w:rsidRPr="0027308F" w:rsidTr="00A97E26">
        <w:tc>
          <w:tcPr>
            <w:tcW w:w="5954" w:type="dxa"/>
            <w:tcBorders>
              <w:left w:val="single" w:sz="18" w:space="0" w:color="auto"/>
            </w:tcBorders>
            <w:shd w:val="clear" w:color="auto" w:fill="auto"/>
            <w:noWrap/>
            <w:vAlign w:val="center"/>
          </w:tcPr>
          <w:p w:rsidR="00A97E26" w:rsidRDefault="00A97E26" w:rsidP="00A97E26">
            <w:pPr>
              <w:overflowPunct/>
              <w:autoSpaceDE/>
              <w:autoSpaceDN/>
              <w:adjustRightInd/>
              <w:spacing w:before="60" w:after="60" w:line="240" w:lineRule="auto"/>
              <w:jc w:val="left"/>
              <w:textAlignment w:val="auto"/>
              <w:rPr>
                <w:rFonts w:ascii="David" w:hAnsi="David"/>
                <w:color w:val="000000"/>
                <w:rtl/>
                <w:lang w:eastAsia="en-US"/>
              </w:rPr>
            </w:pPr>
            <w:r>
              <w:rPr>
                <w:rFonts w:ascii="David" w:hAnsi="David" w:hint="cs"/>
                <w:color w:val="000000"/>
                <w:rtl/>
                <w:lang w:eastAsia="en-US"/>
              </w:rPr>
              <w:t>השלמה למימון לאוטובוס מונגש בפולין</w:t>
            </w:r>
          </w:p>
        </w:tc>
        <w:tc>
          <w:tcPr>
            <w:tcW w:w="2835" w:type="dxa"/>
            <w:tcBorders>
              <w:right w:val="single" w:sz="18" w:space="0" w:color="auto"/>
            </w:tcBorders>
            <w:shd w:val="clear" w:color="auto" w:fill="auto"/>
            <w:noWrap/>
            <w:vAlign w:val="center"/>
          </w:tcPr>
          <w:p w:rsidR="00A97E26" w:rsidRDefault="00A97E26" w:rsidP="00A97E26">
            <w:pPr>
              <w:overflowPunct/>
              <w:autoSpaceDE/>
              <w:autoSpaceDN/>
              <w:adjustRightInd/>
              <w:spacing w:before="60" w:after="60" w:line="240" w:lineRule="auto"/>
              <w:jc w:val="center"/>
              <w:textAlignment w:val="auto"/>
              <w:rPr>
                <w:rFonts w:ascii="David" w:hAnsi="David"/>
                <w:color w:val="000000"/>
                <w:rtl/>
                <w:lang w:eastAsia="en-US"/>
              </w:rPr>
            </w:pPr>
            <w:r>
              <w:rPr>
                <w:rFonts w:ascii="David" w:hAnsi="David" w:hint="cs"/>
                <w:b/>
                <w:bCs/>
                <w:color w:val="000000"/>
                <w:rtl/>
                <w:lang w:eastAsia="en-US"/>
              </w:rPr>
              <w:t>כ-400</w:t>
            </w:r>
            <w:r>
              <w:rPr>
                <w:rFonts w:ascii="David" w:hAnsi="David" w:hint="cs"/>
                <w:color w:val="000000"/>
                <w:rtl/>
                <w:lang w:eastAsia="en-US"/>
              </w:rPr>
              <w:t xml:space="preserve"> ₪  ליום</w:t>
            </w:r>
          </w:p>
        </w:tc>
      </w:tr>
      <w:tr w:rsidR="00F835D2" w:rsidRPr="0027308F" w:rsidTr="00A97E26">
        <w:tc>
          <w:tcPr>
            <w:tcW w:w="5954" w:type="dxa"/>
            <w:tcBorders>
              <w:left w:val="single" w:sz="18" w:space="0" w:color="auto"/>
              <w:bottom w:val="single" w:sz="18" w:space="0" w:color="auto"/>
            </w:tcBorders>
            <w:shd w:val="clear" w:color="auto" w:fill="auto"/>
            <w:noWrap/>
            <w:vAlign w:val="center"/>
          </w:tcPr>
          <w:p w:rsidR="00F835D2" w:rsidRDefault="00F835D2" w:rsidP="00126C5F">
            <w:pPr>
              <w:overflowPunct/>
              <w:autoSpaceDE/>
              <w:autoSpaceDN/>
              <w:adjustRightInd/>
              <w:spacing w:before="60" w:after="60" w:line="240" w:lineRule="auto"/>
              <w:jc w:val="left"/>
              <w:textAlignment w:val="auto"/>
              <w:rPr>
                <w:rFonts w:ascii="David" w:hAnsi="David"/>
                <w:color w:val="000000"/>
                <w:rtl/>
                <w:lang w:eastAsia="en-US"/>
              </w:rPr>
            </w:pPr>
            <w:r>
              <w:rPr>
                <w:rFonts w:ascii="David" w:hAnsi="David" w:hint="cs"/>
                <w:color w:val="000000"/>
                <w:rtl/>
                <w:lang w:eastAsia="en-US"/>
              </w:rPr>
              <w:t xml:space="preserve">רכב ונהג מקומי מלווה  עבור נציג תחנת הקבע  לסיורים יומיים </w:t>
            </w:r>
          </w:p>
        </w:tc>
        <w:tc>
          <w:tcPr>
            <w:tcW w:w="2835" w:type="dxa"/>
            <w:tcBorders>
              <w:bottom w:val="single" w:sz="18" w:space="0" w:color="auto"/>
              <w:right w:val="single" w:sz="18" w:space="0" w:color="auto"/>
            </w:tcBorders>
            <w:shd w:val="clear" w:color="auto" w:fill="auto"/>
            <w:noWrap/>
            <w:vAlign w:val="center"/>
          </w:tcPr>
          <w:p w:rsidR="00F835D2" w:rsidRDefault="00DD3AAA" w:rsidP="00D53D59">
            <w:pPr>
              <w:overflowPunct/>
              <w:autoSpaceDE/>
              <w:autoSpaceDN/>
              <w:adjustRightInd/>
              <w:spacing w:before="60" w:after="60" w:line="240" w:lineRule="auto"/>
              <w:jc w:val="center"/>
              <w:textAlignment w:val="auto"/>
              <w:rPr>
                <w:rFonts w:ascii="David" w:hAnsi="David"/>
                <w:color w:val="000000"/>
                <w:rtl/>
                <w:lang w:eastAsia="en-US"/>
              </w:rPr>
            </w:pPr>
            <w:r>
              <w:rPr>
                <w:rFonts w:ascii="David" w:hAnsi="David" w:hint="cs"/>
                <w:color w:val="000000"/>
                <w:rtl/>
                <w:lang w:eastAsia="en-US"/>
              </w:rPr>
              <w:t>כ-</w:t>
            </w:r>
            <w:r w:rsidR="00D53D59">
              <w:rPr>
                <w:rFonts w:ascii="David" w:hAnsi="David" w:hint="cs"/>
                <w:b/>
                <w:bCs/>
                <w:color w:val="000000"/>
                <w:rtl/>
                <w:lang w:eastAsia="en-US"/>
              </w:rPr>
              <w:t>3</w:t>
            </w:r>
            <w:r w:rsidR="00F835D2" w:rsidRPr="00F835D2">
              <w:rPr>
                <w:rFonts w:ascii="David" w:hAnsi="David" w:hint="cs"/>
                <w:b/>
                <w:bCs/>
                <w:color w:val="000000"/>
                <w:rtl/>
                <w:lang w:eastAsia="en-US"/>
              </w:rPr>
              <w:t>,000</w:t>
            </w:r>
            <w:r w:rsidR="00F835D2">
              <w:rPr>
                <w:rFonts w:ascii="David" w:hAnsi="David" w:hint="cs"/>
                <w:color w:val="000000"/>
                <w:rtl/>
                <w:lang w:eastAsia="en-US"/>
              </w:rPr>
              <w:t xml:space="preserve"> ₪ לשבוע </w:t>
            </w:r>
          </w:p>
        </w:tc>
      </w:tr>
    </w:tbl>
    <w:p w:rsidR="0057250F" w:rsidRPr="0027308F" w:rsidRDefault="0057250F" w:rsidP="00B5383B">
      <w:pPr>
        <w:widowControl w:val="0"/>
        <w:tabs>
          <w:tab w:val="left" w:pos="2268"/>
        </w:tabs>
        <w:spacing w:before="240" w:line="240" w:lineRule="auto"/>
        <w:ind w:left="2268" w:hanging="567"/>
        <w:rPr>
          <w:rtl/>
        </w:rPr>
      </w:pPr>
      <w:r w:rsidRPr="0027308F">
        <w:rPr>
          <w:rFonts w:ascii="David" w:hAnsi="David" w:hint="cs"/>
          <w:color w:val="000000"/>
          <w:rtl/>
          <w:lang w:eastAsia="en-US"/>
        </w:rPr>
        <w:t>(*)</w:t>
      </w:r>
      <w:r w:rsidRPr="0027308F">
        <w:rPr>
          <w:rFonts w:hint="cs"/>
          <w:rtl/>
        </w:rPr>
        <w:t xml:space="preserve"> </w:t>
      </w:r>
      <w:r w:rsidRPr="0027308F">
        <w:rPr>
          <w:rtl/>
        </w:rPr>
        <w:tab/>
      </w:r>
      <w:r w:rsidR="00B72915">
        <w:rPr>
          <w:rFonts w:hint="cs"/>
          <w:rtl/>
        </w:rPr>
        <w:t>הספק</w:t>
      </w:r>
      <w:r w:rsidRPr="0027308F">
        <w:rPr>
          <w:rFonts w:hint="cs"/>
          <w:rtl/>
        </w:rPr>
        <w:t xml:space="preserve"> ו</w:t>
      </w:r>
      <w:r w:rsidR="00AF7888">
        <w:rPr>
          <w:rFonts w:hint="cs"/>
          <w:rtl/>
        </w:rPr>
        <w:t>הגורם המשתתף</w:t>
      </w:r>
      <w:r w:rsidRPr="0027308F">
        <w:rPr>
          <w:rFonts w:hint="cs"/>
          <w:rtl/>
        </w:rPr>
        <w:t xml:space="preserve"> רשאים להסכים על מחיר נמוך יותר בשירותים המסומנים</w:t>
      </w:r>
      <w:r>
        <w:rPr>
          <w:rFonts w:hint="cs"/>
          <w:rtl/>
        </w:rPr>
        <w:t xml:space="preserve"> ואחריות להזמנה והתשלום הינה באחריות </w:t>
      </w:r>
      <w:r w:rsidR="004352E3">
        <w:rPr>
          <w:rFonts w:hint="cs"/>
          <w:rtl/>
        </w:rPr>
        <w:t>הגורם המשתתף המזמין</w:t>
      </w:r>
      <w:r>
        <w:rPr>
          <w:rFonts w:hint="cs"/>
          <w:rtl/>
        </w:rPr>
        <w:t xml:space="preserve"> בלבד ולא באמצעות מטה</w:t>
      </w:r>
      <w:r w:rsidR="004352E3">
        <w:rPr>
          <w:rFonts w:hint="cs"/>
          <w:rtl/>
        </w:rPr>
        <w:t xml:space="preserve"> </w:t>
      </w:r>
      <w:r>
        <w:rPr>
          <w:rFonts w:hint="cs"/>
          <w:rtl/>
        </w:rPr>
        <w:t xml:space="preserve">פולין </w:t>
      </w:r>
    </w:p>
    <w:p w:rsidR="0057250F" w:rsidRPr="0027308F" w:rsidRDefault="0057250F" w:rsidP="00B5383B">
      <w:pPr>
        <w:widowControl w:val="0"/>
        <w:tabs>
          <w:tab w:val="left" w:pos="2268"/>
        </w:tabs>
        <w:spacing w:before="240" w:line="240" w:lineRule="auto"/>
        <w:ind w:left="2268" w:hanging="567"/>
        <w:rPr>
          <w:rFonts w:ascii="David" w:hAnsi="David"/>
          <w:color w:val="000000"/>
          <w:rtl/>
          <w:lang w:eastAsia="en-US"/>
        </w:rPr>
      </w:pPr>
      <w:r w:rsidRPr="0027308F" w:rsidDel="00F31EB5">
        <w:rPr>
          <w:rFonts w:ascii="David" w:hAnsi="David" w:hint="cs"/>
          <w:color w:val="000000"/>
          <w:rtl/>
          <w:lang w:eastAsia="en-US"/>
        </w:rPr>
        <w:t>(**)</w:t>
      </w:r>
      <w:r w:rsidRPr="0027308F">
        <w:rPr>
          <w:rFonts w:ascii="David" w:hAnsi="David" w:hint="cs"/>
          <w:color w:val="000000"/>
          <w:rtl/>
          <w:lang w:eastAsia="en-US"/>
        </w:rPr>
        <w:t>.</w:t>
      </w:r>
      <w:r w:rsidRPr="0027308F">
        <w:rPr>
          <w:rFonts w:ascii="Arial" w:hAnsi="Arial" w:cs="Arial"/>
          <w:rtl/>
        </w:rPr>
        <w:t xml:space="preserve"> </w:t>
      </w:r>
      <w:r w:rsidRPr="0027308F">
        <w:rPr>
          <w:rFonts w:ascii="David" w:hAnsi="David"/>
          <w:color w:val="000000"/>
          <w:rtl/>
          <w:lang w:eastAsia="en-US"/>
        </w:rPr>
        <w:t xml:space="preserve">במשלחות מורכבות של תלמידים </w:t>
      </w:r>
      <w:r>
        <w:rPr>
          <w:rFonts w:ascii="David" w:hAnsi="David" w:hint="cs"/>
          <w:color w:val="000000"/>
          <w:rtl/>
          <w:lang w:eastAsia="en-US"/>
        </w:rPr>
        <w:t>עם קשיים</w:t>
      </w:r>
      <w:r w:rsidRPr="0027308F">
        <w:rPr>
          <w:rFonts w:ascii="David" w:hAnsi="David"/>
          <w:color w:val="000000"/>
          <w:rtl/>
          <w:lang w:eastAsia="en-US"/>
        </w:rPr>
        <w:t>, רשאי מטה פולין להמיר את הארוחה</w:t>
      </w:r>
      <w:r w:rsidRPr="0027308F">
        <w:rPr>
          <w:rFonts w:ascii="David" w:hAnsi="David" w:hint="cs"/>
          <w:color w:val="000000"/>
          <w:rtl/>
          <w:lang w:eastAsia="en-US"/>
        </w:rPr>
        <w:t xml:space="preserve"> הנארזת </w:t>
      </w:r>
      <w:r w:rsidRPr="0027308F">
        <w:rPr>
          <w:rFonts w:ascii="David" w:hAnsi="David"/>
          <w:color w:val="000000"/>
          <w:rtl/>
          <w:lang w:eastAsia="en-US"/>
        </w:rPr>
        <w:t xml:space="preserve"> </w:t>
      </w:r>
      <w:r w:rsidRPr="0027308F">
        <w:rPr>
          <w:rFonts w:ascii="David" w:hAnsi="David" w:hint="cs"/>
          <w:color w:val="000000"/>
          <w:rtl/>
          <w:lang w:eastAsia="en-US"/>
        </w:rPr>
        <w:t xml:space="preserve">בארוחה </w:t>
      </w:r>
      <w:r w:rsidRPr="0027308F">
        <w:rPr>
          <w:rFonts w:ascii="David" w:hAnsi="David"/>
          <w:color w:val="000000"/>
          <w:rtl/>
          <w:lang w:eastAsia="en-US"/>
        </w:rPr>
        <w:t>ארוזה ביום חול ללא עלות</w:t>
      </w:r>
      <w:r w:rsidRPr="0027308F">
        <w:rPr>
          <w:rFonts w:ascii="David" w:hAnsi="David" w:hint="cs"/>
          <w:color w:val="000000"/>
          <w:rtl/>
          <w:lang w:eastAsia="en-US"/>
        </w:rPr>
        <w:t>.</w:t>
      </w:r>
    </w:p>
    <w:p w:rsidR="0057250F" w:rsidRPr="0027308F" w:rsidRDefault="0057250F" w:rsidP="0057250F">
      <w:pPr>
        <w:widowControl w:val="0"/>
        <w:spacing w:line="300" w:lineRule="atLeast"/>
        <w:ind w:left="1701"/>
        <w:rPr>
          <w:b/>
          <w:bCs/>
          <w:rtl/>
        </w:rPr>
      </w:pPr>
      <w:r w:rsidRPr="0027308F">
        <w:rPr>
          <w:rFonts w:hint="cs"/>
          <w:b/>
          <w:bCs/>
          <w:rtl/>
        </w:rPr>
        <w:t>חל איסור מוחלט לעשות שימוש בכספי טבלת השירותי</w:t>
      </w:r>
      <w:r w:rsidRPr="0027308F">
        <w:rPr>
          <w:rFonts w:hint="eastAsia"/>
          <w:b/>
          <w:bCs/>
          <w:rtl/>
        </w:rPr>
        <w:t>ם</w:t>
      </w:r>
      <w:r w:rsidRPr="0027308F">
        <w:rPr>
          <w:rFonts w:hint="cs"/>
          <w:b/>
          <w:bCs/>
          <w:rtl/>
        </w:rPr>
        <w:t xml:space="preserve"> </w:t>
      </w:r>
      <w:r>
        <w:rPr>
          <w:rFonts w:hint="cs"/>
          <w:b/>
          <w:bCs/>
          <w:rtl/>
        </w:rPr>
        <w:t xml:space="preserve">לטובת </w:t>
      </w:r>
      <w:r w:rsidRPr="0027308F">
        <w:rPr>
          <w:rFonts w:hint="cs"/>
          <w:b/>
          <w:bCs/>
          <w:rtl/>
        </w:rPr>
        <w:t>טיפים, מלגות וכדומה.</w:t>
      </w:r>
    </w:p>
    <w:p w:rsidR="0057250F" w:rsidRDefault="0057250F" w:rsidP="0057250F">
      <w:pPr>
        <w:widowControl w:val="0"/>
        <w:spacing w:line="300" w:lineRule="atLeast"/>
        <w:ind w:left="1701"/>
        <w:rPr>
          <w:b/>
          <w:bCs/>
          <w:sz w:val="22"/>
          <w:rtl/>
        </w:rPr>
      </w:pPr>
      <w:r w:rsidRPr="0027308F">
        <w:rPr>
          <w:rFonts w:hint="cs"/>
          <w:b/>
          <w:bCs/>
          <w:sz w:val="22"/>
          <w:rtl/>
        </w:rPr>
        <w:t>המרת שירות בשירות אחר הנמצא בטבלה השירותים המשלימים בשרות אחר, וכן המרת פעילות המתקיימת בישראל לפעילות שתתקיים בפולין והפוך, תעשה רק באישור מראש של מטה פולין בלבד.</w:t>
      </w:r>
    </w:p>
    <w:p w:rsidR="0057250F" w:rsidRPr="00BD4EA3" w:rsidRDefault="0057250F" w:rsidP="003E1BD1">
      <w:pPr>
        <w:widowControl w:val="0"/>
        <w:numPr>
          <w:ilvl w:val="2"/>
          <w:numId w:val="7"/>
        </w:numPr>
        <w:spacing w:before="240" w:line="300" w:lineRule="atLeast"/>
        <w:ind w:right="-284"/>
      </w:pPr>
      <w:r w:rsidRPr="00BD4EA3">
        <w:rPr>
          <w:rFonts w:hint="cs"/>
          <w:rtl/>
        </w:rPr>
        <w:t xml:space="preserve">עלות השירותים המשלימים תחושב לפי משתתף ותתווסף לתשלום למשתתף שאושרה על ידי </w:t>
      </w:r>
      <w:r w:rsidR="00AA54BC">
        <w:rPr>
          <w:rFonts w:hint="cs"/>
          <w:rtl/>
        </w:rPr>
        <w:t>מטה פולין</w:t>
      </w:r>
      <w:r w:rsidRPr="00BD4EA3">
        <w:rPr>
          <w:rFonts w:hint="cs"/>
          <w:rtl/>
        </w:rPr>
        <w:t xml:space="preserve"> במכרז זה.</w:t>
      </w:r>
    </w:p>
    <w:p w:rsidR="0057250F" w:rsidRPr="00BD4EA3" w:rsidRDefault="00AF7888" w:rsidP="003E1BD1">
      <w:pPr>
        <w:widowControl w:val="0"/>
        <w:numPr>
          <w:ilvl w:val="2"/>
          <w:numId w:val="7"/>
        </w:numPr>
        <w:spacing w:before="240" w:line="300" w:lineRule="atLeast"/>
        <w:ind w:right="-284"/>
      </w:pPr>
      <w:r>
        <w:rPr>
          <w:rFonts w:hint="cs"/>
          <w:rtl/>
        </w:rPr>
        <w:t>הגורם המשתתף</w:t>
      </w:r>
      <w:r w:rsidR="0057250F" w:rsidRPr="00BD4EA3">
        <w:rPr>
          <w:rFonts w:hint="cs"/>
          <w:rtl/>
        </w:rPr>
        <w:t xml:space="preserve"> / מטה פולין רשאית (וכך אף מומלץ) להעמיד איש רפואה בהתנדבות מטעמה. במידה ולא יועמד איש רפואה בהתנדבות, תמומן עלות שכרו במסגרת השירותים הנוספים. </w:t>
      </w:r>
    </w:p>
    <w:p w:rsidR="0057250F" w:rsidRPr="00BD4EA3" w:rsidRDefault="00AF7888" w:rsidP="009A2DDC">
      <w:pPr>
        <w:widowControl w:val="0"/>
        <w:tabs>
          <w:tab w:val="num" w:pos="2409"/>
        </w:tabs>
        <w:spacing w:line="300" w:lineRule="atLeast"/>
        <w:ind w:left="2409" w:right="-284"/>
        <w:rPr>
          <w:rtl/>
        </w:rPr>
      </w:pPr>
      <w:r>
        <w:rPr>
          <w:rFonts w:hint="cs"/>
          <w:rtl/>
        </w:rPr>
        <w:t>הגורם המשתתף</w:t>
      </w:r>
      <w:r w:rsidR="0057250F" w:rsidRPr="00BD4EA3">
        <w:rPr>
          <w:rFonts w:hint="cs"/>
          <w:rtl/>
        </w:rPr>
        <w:t xml:space="preserve"> יכול לרכוש שרותי איש רפואה (מלבד מע"ר) באמצעות חברה לאספקת כוח אדם רפואי עמ</w:t>
      </w:r>
      <w:r>
        <w:rPr>
          <w:rFonts w:hint="cs"/>
          <w:rtl/>
        </w:rPr>
        <w:t xml:space="preserve">ו </w:t>
      </w:r>
      <w:r w:rsidR="0057250F" w:rsidRPr="00BD4EA3">
        <w:rPr>
          <w:rFonts w:hint="cs"/>
          <w:rtl/>
        </w:rPr>
        <w:t xml:space="preserve">נמצא </w:t>
      </w:r>
      <w:r>
        <w:rPr>
          <w:rFonts w:hint="cs"/>
          <w:rtl/>
        </w:rPr>
        <w:t>הגורם המשתתף</w:t>
      </w:r>
      <w:r w:rsidR="0057250F" w:rsidRPr="00BD4EA3">
        <w:rPr>
          <w:rFonts w:hint="cs"/>
          <w:rtl/>
        </w:rPr>
        <w:t xml:space="preserve"> בקשר.</w:t>
      </w:r>
    </w:p>
    <w:p w:rsidR="0057250F" w:rsidRPr="00BD4EA3" w:rsidRDefault="0057250F" w:rsidP="009A2DDC">
      <w:pPr>
        <w:widowControl w:val="0"/>
        <w:tabs>
          <w:tab w:val="num" w:pos="2409"/>
        </w:tabs>
        <w:spacing w:line="300" w:lineRule="atLeast"/>
        <w:ind w:left="2409" w:right="-284"/>
        <w:rPr>
          <w:rtl/>
        </w:rPr>
      </w:pPr>
      <w:r w:rsidRPr="00BD4EA3">
        <w:rPr>
          <w:rFonts w:hint="cs"/>
          <w:rtl/>
        </w:rPr>
        <w:t xml:space="preserve">התשלום יתבצע באמצעות </w:t>
      </w:r>
      <w:r w:rsidR="00B72915">
        <w:rPr>
          <w:rFonts w:hint="cs"/>
          <w:rtl/>
        </w:rPr>
        <w:t>הספק</w:t>
      </w:r>
      <w:r w:rsidRPr="00BD4EA3">
        <w:rPr>
          <w:rFonts w:hint="cs"/>
          <w:rtl/>
        </w:rPr>
        <w:t xml:space="preserve"> ובכל מקרה העלות למשתתף לא תעלה על מחירי המקסימום למרכיב זה.</w:t>
      </w:r>
    </w:p>
    <w:p w:rsidR="0057250F" w:rsidRPr="00BD4EA3" w:rsidRDefault="009A2DDC" w:rsidP="009A2DDC">
      <w:pPr>
        <w:widowControl w:val="0"/>
        <w:tabs>
          <w:tab w:val="num" w:pos="2409"/>
        </w:tabs>
        <w:spacing w:line="300" w:lineRule="atLeast"/>
        <w:ind w:left="2409" w:right="-284"/>
        <w:rPr>
          <w:rtl/>
        </w:rPr>
      </w:pPr>
      <w:r>
        <w:rPr>
          <w:rtl/>
        </w:rPr>
        <w:br w:type="page"/>
      </w:r>
      <w:r w:rsidR="0057250F" w:rsidRPr="00BD4EA3">
        <w:rPr>
          <w:rFonts w:hint="cs"/>
          <w:rtl/>
        </w:rPr>
        <w:lastRenderedPageBreak/>
        <w:t>לחילופין רשאי מטה פולין לדרוש מ</w:t>
      </w:r>
      <w:r w:rsidR="00B72915">
        <w:rPr>
          <w:rFonts w:hint="cs"/>
          <w:rtl/>
        </w:rPr>
        <w:t>הספק</w:t>
      </w:r>
      <w:r w:rsidR="0057250F" w:rsidRPr="00BD4EA3">
        <w:rPr>
          <w:rFonts w:hint="cs"/>
          <w:rtl/>
        </w:rPr>
        <w:t xml:space="preserve"> לספק בעבורו רופא או פרמדיק (פולני/ישראלי), תשלום שכרו יהיה באמצעות תוכנית העבודה , ויתבצע באמצעות </w:t>
      </w:r>
      <w:r w:rsidR="00B72915">
        <w:rPr>
          <w:rFonts w:hint="cs"/>
          <w:rtl/>
        </w:rPr>
        <w:t>הספק</w:t>
      </w:r>
      <w:r w:rsidR="0057250F" w:rsidRPr="00BD4EA3">
        <w:rPr>
          <w:rFonts w:hint="cs"/>
          <w:rtl/>
        </w:rPr>
        <w:t xml:space="preserve">. </w:t>
      </w:r>
    </w:p>
    <w:p w:rsidR="0057250F" w:rsidRPr="00BD4EA3" w:rsidRDefault="0057250F" w:rsidP="009A2DDC">
      <w:pPr>
        <w:widowControl w:val="0"/>
        <w:tabs>
          <w:tab w:val="num" w:pos="2409"/>
        </w:tabs>
        <w:spacing w:line="300" w:lineRule="atLeast"/>
        <w:ind w:left="2409" w:right="-284"/>
        <w:rPr>
          <w:rtl/>
        </w:rPr>
      </w:pPr>
      <w:r w:rsidRPr="00BD4EA3">
        <w:rPr>
          <w:rFonts w:hint="cs"/>
          <w:rtl/>
        </w:rPr>
        <w:t>התשלום עבור טיסה ושרותי קרקע יהיו ע"ח ה</w:t>
      </w:r>
      <w:r w:rsidR="00AA54BC">
        <w:rPr>
          <w:rFonts w:hint="cs"/>
          <w:rtl/>
        </w:rPr>
        <w:t>ספק</w:t>
      </w:r>
      <w:r w:rsidRPr="00BD4EA3">
        <w:rPr>
          <w:rFonts w:hint="cs"/>
          <w:rtl/>
        </w:rPr>
        <w:t xml:space="preserve"> במקרה של שימוש באיש רפואה פולני תקוזז הטיסה מעלות השכר.</w:t>
      </w:r>
    </w:p>
    <w:p w:rsidR="0057250F" w:rsidRPr="00BD4EA3" w:rsidRDefault="00B72915" w:rsidP="009A2DDC">
      <w:pPr>
        <w:widowControl w:val="0"/>
        <w:tabs>
          <w:tab w:val="num" w:pos="2409"/>
        </w:tabs>
        <w:spacing w:line="300" w:lineRule="atLeast"/>
        <w:ind w:left="2409" w:right="-284"/>
      </w:pPr>
      <w:r>
        <w:rPr>
          <w:rFonts w:hint="cs"/>
          <w:rtl/>
        </w:rPr>
        <w:t>הספק</w:t>
      </w:r>
      <w:r w:rsidR="0057250F" w:rsidRPr="00BD4EA3">
        <w:rPr>
          <w:rFonts w:hint="cs"/>
          <w:rtl/>
        </w:rPr>
        <w:t xml:space="preserve"> יבטח את איש הרפואה בביטוח מקצועי על חשבונו היה וידרש.</w:t>
      </w:r>
    </w:p>
    <w:p w:rsidR="0057250F" w:rsidRPr="00BD4EA3" w:rsidRDefault="004352E3" w:rsidP="003E1BD1">
      <w:pPr>
        <w:widowControl w:val="0"/>
        <w:numPr>
          <w:ilvl w:val="2"/>
          <w:numId w:val="7"/>
        </w:numPr>
        <w:spacing w:before="240" w:line="300" w:lineRule="atLeast"/>
        <w:ind w:right="-284"/>
      </w:pPr>
      <w:r>
        <w:rPr>
          <w:rFonts w:hint="cs"/>
          <w:rtl/>
        </w:rPr>
        <w:t>גורם משתתף רשאי</w:t>
      </w:r>
      <w:r w:rsidR="0057250F" w:rsidRPr="00BD4EA3">
        <w:rPr>
          <w:rFonts w:hint="cs"/>
          <w:rtl/>
        </w:rPr>
        <w:t xml:space="preserve"> להתקשר באופן ישיר עם גורם אחר לצורך ביצוע פעילות הכנה. התשלום יתבצע באמצעות </w:t>
      </w:r>
      <w:r w:rsidR="00B72915">
        <w:rPr>
          <w:rFonts w:hint="cs"/>
          <w:rtl/>
        </w:rPr>
        <w:t>הספק</w:t>
      </w:r>
      <w:r w:rsidR="0057250F" w:rsidRPr="00BD4EA3">
        <w:rPr>
          <w:rFonts w:hint="cs"/>
          <w:rtl/>
        </w:rPr>
        <w:t xml:space="preserve"> או ישירות על ידי </w:t>
      </w:r>
      <w:r w:rsidR="00AF7888">
        <w:rPr>
          <w:rFonts w:hint="cs"/>
          <w:rtl/>
        </w:rPr>
        <w:t>הגורם המשתתף</w:t>
      </w:r>
      <w:r w:rsidR="0057250F" w:rsidRPr="00BD4EA3">
        <w:rPr>
          <w:rFonts w:hint="cs"/>
          <w:rtl/>
        </w:rPr>
        <w:t xml:space="preserve"> ובכל מקרה העלות למשתתף לא תעלה על מחירי המקסימום למרכיב זה.</w:t>
      </w:r>
    </w:p>
    <w:p w:rsidR="0057250F" w:rsidRPr="00BD4EA3" w:rsidRDefault="0057250F" w:rsidP="003E1BD1">
      <w:pPr>
        <w:widowControl w:val="0"/>
        <w:numPr>
          <w:ilvl w:val="2"/>
          <w:numId w:val="7"/>
        </w:numPr>
        <w:spacing w:before="240" w:line="300" w:lineRule="atLeast"/>
        <w:ind w:right="-284"/>
      </w:pPr>
      <w:r w:rsidRPr="00BD4EA3">
        <w:rPr>
          <w:rFonts w:hint="cs"/>
          <w:rtl/>
        </w:rPr>
        <w:t>רשימת השירותים המשלימים שבגינן ניגבו הכספים תפורט בתוכנית המסע ותועבר כנספח לחוזה המועבר למטה פולין.</w:t>
      </w:r>
    </w:p>
    <w:p w:rsidR="0057250F" w:rsidRPr="00BD4EA3" w:rsidRDefault="0057250F" w:rsidP="003E1BD1">
      <w:pPr>
        <w:widowControl w:val="0"/>
        <w:numPr>
          <w:ilvl w:val="2"/>
          <w:numId w:val="7"/>
        </w:numPr>
        <w:spacing w:before="240" w:line="300" w:lineRule="atLeast"/>
        <w:ind w:right="-284"/>
      </w:pPr>
      <w:r w:rsidRPr="00BD4EA3">
        <w:rPr>
          <w:rFonts w:hint="cs"/>
          <w:rtl/>
        </w:rPr>
        <w:t>מטה פולין הינו הגורם המוסמך הבלעדי לאשר שירותים משלימים בתוכנית המסע.</w:t>
      </w:r>
      <w:r w:rsidRPr="00BD4EA3">
        <w:rPr>
          <w:rtl/>
        </w:rPr>
        <w:t xml:space="preserve"> </w:t>
      </w:r>
    </w:p>
    <w:p w:rsidR="00A97E26" w:rsidRPr="000D558E" w:rsidRDefault="00A97E26" w:rsidP="006B1687">
      <w:pPr>
        <w:widowControl w:val="0"/>
        <w:numPr>
          <w:ilvl w:val="2"/>
          <w:numId w:val="7"/>
        </w:numPr>
        <w:spacing w:before="240" w:line="300" w:lineRule="atLeast"/>
        <w:ind w:right="-284"/>
      </w:pPr>
      <w:r w:rsidRPr="000D558E">
        <w:rPr>
          <w:rtl/>
        </w:rPr>
        <w:t xml:space="preserve">מטה פולין </w:t>
      </w:r>
      <w:r w:rsidRPr="000D558E">
        <w:rPr>
          <w:rFonts w:hint="cs"/>
          <w:rtl/>
        </w:rPr>
        <w:t>מאפשר לגורם המשתתף</w:t>
      </w:r>
      <w:r w:rsidRPr="000D558E">
        <w:rPr>
          <w:rtl/>
        </w:rPr>
        <w:t xml:space="preserve"> לגבות </w:t>
      </w:r>
      <w:r w:rsidRPr="000D558E">
        <w:rPr>
          <w:rFonts w:hint="cs"/>
          <w:rtl/>
        </w:rPr>
        <w:t xml:space="preserve">ישירות </w:t>
      </w:r>
      <w:r w:rsidRPr="000D558E">
        <w:rPr>
          <w:rtl/>
        </w:rPr>
        <w:t xml:space="preserve">עד </w:t>
      </w:r>
      <w:r w:rsidRPr="000D558E">
        <w:rPr>
          <w:rFonts w:hint="cs"/>
          <w:rtl/>
        </w:rPr>
        <w:t>350</w:t>
      </w:r>
      <w:r w:rsidRPr="000D558E">
        <w:rPr>
          <w:rtl/>
        </w:rPr>
        <w:t xml:space="preserve"> ₪ </w:t>
      </w:r>
      <w:r w:rsidRPr="000D558E">
        <w:rPr>
          <w:rFonts w:hint="cs"/>
          <w:rtl/>
        </w:rPr>
        <w:t>ממשתתף</w:t>
      </w:r>
      <w:r w:rsidRPr="000D558E">
        <w:rPr>
          <w:rtl/>
        </w:rPr>
        <w:t xml:space="preserve"> עבור </w:t>
      </w:r>
      <w:r w:rsidRPr="000D558E">
        <w:rPr>
          <w:rFonts w:hint="cs"/>
          <w:rtl/>
        </w:rPr>
        <w:t xml:space="preserve">פעילויות שונות בארץ </w:t>
      </w:r>
      <w:r>
        <w:rPr>
          <w:rFonts w:hint="cs"/>
          <w:rtl/>
        </w:rPr>
        <w:t xml:space="preserve">, </w:t>
      </w:r>
      <w:r w:rsidRPr="000D558E">
        <w:rPr>
          <w:rFonts w:hint="cs"/>
          <w:rtl/>
        </w:rPr>
        <w:t>ל</w:t>
      </w:r>
      <w:r w:rsidRPr="000D558E">
        <w:rPr>
          <w:rtl/>
        </w:rPr>
        <w:t>סמינר ההכנה</w:t>
      </w:r>
      <w:r>
        <w:rPr>
          <w:rFonts w:hint="cs"/>
          <w:rtl/>
        </w:rPr>
        <w:t xml:space="preserve"> , להשכרת אוזניות  שמע  ורכישת סוושירט  </w:t>
      </w:r>
      <w:r w:rsidRPr="000D558E">
        <w:rPr>
          <w:rFonts w:hint="cs"/>
          <w:rtl/>
        </w:rPr>
        <w:t xml:space="preserve">בנוסף לעלות המסע הבסיסית. </w:t>
      </w:r>
      <w:r w:rsidRPr="00E82354">
        <w:rPr>
          <w:rFonts w:hint="cs"/>
          <w:rtl/>
        </w:rPr>
        <w:t xml:space="preserve">כ- </w:t>
      </w:r>
      <w:r w:rsidRPr="00E82354">
        <w:rPr>
          <w:rFonts w:hint="cs"/>
          <w:b/>
          <w:bCs/>
          <w:rtl/>
        </w:rPr>
        <w:t>250</w:t>
      </w:r>
      <w:r w:rsidRPr="00E82354">
        <w:rPr>
          <w:rFonts w:hint="cs"/>
          <w:rtl/>
        </w:rPr>
        <w:t xml:space="preserve"> ₪ לתלמיד בסמכות  המוסד המזמין, ו</w:t>
      </w:r>
      <w:r>
        <w:rPr>
          <w:rFonts w:hint="cs"/>
          <w:rtl/>
        </w:rPr>
        <w:t xml:space="preserve">עד </w:t>
      </w:r>
      <w:r w:rsidRPr="00E82354">
        <w:rPr>
          <w:rFonts w:hint="cs"/>
          <w:b/>
          <w:bCs/>
          <w:rtl/>
        </w:rPr>
        <w:t>350</w:t>
      </w:r>
      <w:r w:rsidRPr="00E82354">
        <w:rPr>
          <w:rFonts w:hint="cs"/>
          <w:rtl/>
        </w:rPr>
        <w:t xml:space="preserve"> ₪ באישור מטה פולין</w:t>
      </w:r>
    </w:p>
    <w:p w:rsidR="0057250F" w:rsidRDefault="0057250F" w:rsidP="003E1BD1">
      <w:pPr>
        <w:widowControl w:val="0"/>
        <w:numPr>
          <w:ilvl w:val="2"/>
          <w:numId w:val="7"/>
        </w:numPr>
        <w:spacing w:before="240" w:line="300" w:lineRule="atLeast"/>
        <w:ind w:right="-284"/>
      </w:pPr>
      <w:r w:rsidRPr="00BD4EA3">
        <w:rPr>
          <w:rFonts w:hint="cs"/>
          <w:rtl/>
        </w:rPr>
        <w:t xml:space="preserve">בנוסף </w:t>
      </w:r>
      <w:r w:rsidRPr="00BD4EA3">
        <w:rPr>
          <w:rtl/>
        </w:rPr>
        <w:t xml:space="preserve">רשאי מטה פולין לאפשר לבתי הספר לגבות </w:t>
      </w:r>
      <w:r w:rsidRPr="00BD4EA3">
        <w:rPr>
          <w:rFonts w:hint="cs"/>
          <w:rtl/>
        </w:rPr>
        <w:t>כספים ממשתתף</w:t>
      </w:r>
      <w:r w:rsidRPr="00BD4EA3">
        <w:rPr>
          <w:rtl/>
        </w:rPr>
        <w:t xml:space="preserve"> עבור </w:t>
      </w:r>
      <w:r w:rsidRPr="00BD4EA3">
        <w:rPr>
          <w:rFonts w:hint="cs"/>
          <w:rtl/>
        </w:rPr>
        <w:t>רכישה נפרדת (בהתאם לטבלת השירותים ) שלא באמצעות המטה.</w:t>
      </w:r>
    </w:p>
    <w:p w:rsidR="0057250F" w:rsidRPr="00BD4EA3" w:rsidRDefault="0057250F" w:rsidP="003E1BD1">
      <w:pPr>
        <w:widowControl w:val="0"/>
        <w:numPr>
          <w:ilvl w:val="2"/>
          <w:numId w:val="7"/>
        </w:numPr>
        <w:spacing w:before="240" w:line="300" w:lineRule="atLeast"/>
        <w:ind w:right="-284"/>
      </w:pPr>
      <w:r w:rsidRPr="00BD4EA3">
        <w:rPr>
          <w:rFonts w:hint="cs"/>
          <w:rtl/>
        </w:rPr>
        <w:t xml:space="preserve">במקרה של חריגים, אי בהירות או מחלוקות בנוגע לשירותים המשלימים, רק לאחר אישור מטה פולין </w:t>
      </w:r>
      <w:r w:rsidR="00B72915">
        <w:rPr>
          <w:rFonts w:hint="cs"/>
          <w:rtl/>
        </w:rPr>
        <w:t>הספק</w:t>
      </w:r>
      <w:r w:rsidRPr="00BD4EA3">
        <w:rPr>
          <w:rFonts w:hint="cs"/>
          <w:rtl/>
        </w:rPr>
        <w:t xml:space="preserve"> יידרש/ רשאי לספק את השירותים המשלימים.</w:t>
      </w:r>
    </w:p>
    <w:p w:rsidR="0057250F" w:rsidRPr="00BD4EA3" w:rsidRDefault="0057250F" w:rsidP="003E1BD1">
      <w:pPr>
        <w:widowControl w:val="0"/>
        <w:numPr>
          <w:ilvl w:val="2"/>
          <w:numId w:val="7"/>
        </w:numPr>
        <w:spacing w:before="240" w:line="300" w:lineRule="atLeast"/>
        <w:ind w:right="-284"/>
      </w:pPr>
      <w:r w:rsidRPr="00BD4EA3">
        <w:rPr>
          <w:rFonts w:hint="cs"/>
          <w:rtl/>
        </w:rPr>
        <w:t xml:space="preserve">עלות הנסיעה לתלמיד לשדה התעופה אינה כלולה במכרז זה. הנסיעות לשדה התעופה יאורגנו וימומנו על ידי </w:t>
      </w:r>
      <w:r w:rsidR="00AF7888">
        <w:rPr>
          <w:rFonts w:hint="cs"/>
          <w:rtl/>
        </w:rPr>
        <w:t>הגורם המשתתף</w:t>
      </w:r>
      <w:r w:rsidRPr="00BD4EA3">
        <w:rPr>
          <w:rFonts w:hint="cs"/>
          <w:rtl/>
        </w:rPr>
        <w:t>.</w:t>
      </w:r>
    </w:p>
    <w:p w:rsidR="0057250F" w:rsidRPr="00BD4EA3" w:rsidRDefault="0057250F" w:rsidP="003E1BD1">
      <w:pPr>
        <w:widowControl w:val="0"/>
        <w:numPr>
          <w:ilvl w:val="2"/>
          <w:numId w:val="7"/>
        </w:numPr>
        <w:spacing w:before="240" w:line="300" w:lineRule="atLeast"/>
        <w:ind w:right="-284"/>
        <w:rPr>
          <w:rtl/>
        </w:rPr>
      </w:pPr>
      <w:r w:rsidRPr="00BD4EA3">
        <w:rPr>
          <w:rFonts w:hint="cs"/>
          <w:rtl/>
        </w:rPr>
        <w:t xml:space="preserve">אופן המימון והתחשיב לקביעת הנסיעה לשדה התעופה תתחשב באזור הגאוגרפי בו מצוי בית הספר. למען הסר ספק לא ניתן להעמיס על עלות הנסיעה עלויות נוספות ובפרט עלויות הכלולות במסע. על </w:t>
      </w:r>
      <w:r w:rsidR="00AF7888">
        <w:rPr>
          <w:rFonts w:hint="cs"/>
          <w:rtl/>
        </w:rPr>
        <w:t>הגורם המשתתף</w:t>
      </w:r>
      <w:r w:rsidRPr="00BD4EA3">
        <w:rPr>
          <w:rFonts w:hint="cs"/>
          <w:rtl/>
        </w:rPr>
        <w:t xml:space="preserve"> לבחון דרכים לצמצום עלות הנסיעה לשדה התעופה ככל שניתן ובכלל זה שימוש בתחבורה ציבורית.</w:t>
      </w:r>
    </w:p>
    <w:p w:rsidR="0057250F" w:rsidRPr="00BD4EA3" w:rsidRDefault="00AF7888" w:rsidP="006B1687">
      <w:pPr>
        <w:widowControl w:val="0"/>
        <w:numPr>
          <w:ilvl w:val="2"/>
          <w:numId w:val="7"/>
        </w:numPr>
        <w:spacing w:before="240" w:line="300" w:lineRule="atLeast"/>
        <w:ind w:right="-567"/>
        <w:rPr>
          <w:b/>
          <w:bCs/>
        </w:rPr>
      </w:pPr>
      <w:r>
        <w:rPr>
          <w:rFonts w:hint="cs"/>
          <w:b/>
          <w:bCs/>
          <w:rtl/>
        </w:rPr>
        <w:t>הגורם המשתתף</w:t>
      </w:r>
      <w:r w:rsidR="0057250F" w:rsidRPr="00BD4EA3">
        <w:rPr>
          <w:rFonts w:hint="cs"/>
          <w:b/>
          <w:bCs/>
          <w:rtl/>
        </w:rPr>
        <w:t xml:space="preserve"> רשאי לדרוש ממשתתף סכום שלא יעלה על 1,800 ₪ כפיקדון לצורך כיסוי נזקים שהמשתתף עלול לגרום במסגרת המסע או לצורך מימון החזרתו לארץ במהלך המסע בשל התנהגות חריגה כמפורט בחוזר מנכ"ל  הוראת קבע 0220 מיום 4.6.2019 או לפי הוראה שמתעדכנת מזמן לזמן. הסכום יגבה מהמשתתף באמצעות המחאה סחירה או כרטיס אשראי. ככל שעלות הנזק או עלות ההחזרה לארץ, אינה בגובה סכום הפיקדון, המשתתף ידרש להשלים את הסכום הנדרש ככל שהעלות היתה גבוהה מסכום הפיקדון  או לקבל את ההפרש במקרה שסכום הפיקדון עלה על עלות ההחזרה.</w:t>
      </w:r>
    </w:p>
    <w:p w:rsidR="0057250F" w:rsidRPr="00BD4EA3" w:rsidRDefault="0057250F" w:rsidP="006B1687">
      <w:pPr>
        <w:widowControl w:val="0"/>
        <w:numPr>
          <w:ilvl w:val="2"/>
          <w:numId w:val="7"/>
        </w:numPr>
        <w:spacing w:before="240" w:line="300" w:lineRule="atLeast"/>
        <w:ind w:right="-567"/>
        <w:rPr>
          <w:b/>
          <w:bCs/>
          <w:rtl/>
        </w:rPr>
      </w:pPr>
      <w:r w:rsidRPr="00BD4EA3">
        <w:rPr>
          <w:rFonts w:hint="cs"/>
          <w:b/>
          <w:bCs/>
          <w:rtl/>
        </w:rPr>
        <w:t xml:space="preserve"> מטה פולין י</w:t>
      </w:r>
      <w:r w:rsidRPr="00BD4EA3">
        <w:rPr>
          <w:b/>
          <w:bCs/>
          <w:rtl/>
        </w:rPr>
        <w:t xml:space="preserve">היה רשאי לדרוש </w:t>
      </w:r>
      <w:r w:rsidR="000D558E">
        <w:rPr>
          <w:rFonts w:hint="cs"/>
          <w:b/>
          <w:bCs/>
          <w:rtl/>
        </w:rPr>
        <w:t>מהגורם המשתתף</w:t>
      </w:r>
      <w:r w:rsidRPr="00BD4EA3">
        <w:rPr>
          <w:rFonts w:hint="cs"/>
          <w:b/>
          <w:bCs/>
          <w:rtl/>
        </w:rPr>
        <w:t xml:space="preserve"> </w:t>
      </w:r>
      <w:r w:rsidRPr="00BD4EA3">
        <w:rPr>
          <w:b/>
          <w:bCs/>
          <w:rtl/>
        </w:rPr>
        <w:t xml:space="preserve">סכום שלא יעלה על </w:t>
      </w:r>
      <w:r w:rsidRPr="00BD4EA3">
        <w:rPr>
          <w:rFonts w:hint="cs"/>
          <w:b/>
          <w:bCs/>
          <w:rtl/>
        </w:rPr>
        <w:t>4,000</w:t>
      </w:r>
      <w:r w:rsidRPr="00BD4EA3">
        <w:rPr>
          <w:b/>
          <w:bCs/>
          <w:rtl/>
        </w:rPr>
        <w:t xml:space="preserve"> ₪ כפיקדון לצורך כיסוי נזקים שמשתתף </w:t>
      </w:r>
      <w:r w:rsidRPr="00BD4EA3">
        <w:rPr>
          <w:rFonts w:hint="cs"/>
          <w:b/>
          <w:bCs/>
          <w:rtl/>
        </w:rPr>
        <w:t xml:space="preserve">/ משתתפים מטעמם </w:t>
      </w:r>
      <w:r w:rsidRPr="00BD4EA3">
        <w:rPr>
          <w:b/>
          <w:bCs/>
          <w:rtl/>
        </w:rPr>
        <w:t>עלול</w:t>
      </w:r>
      <w:r w:rsidRPr="00BD4EA3">
        <w:rPr>
          <w:rFonts w:hint="cs"/>
          <w:b/>
          <w:bCs/>
          <w:rtl/>
        </w:rPr>
        <w:t>ים</w:t>
      </w:r>
      <w:r w:rsidRPr="00BD4EA3">
        <w:rPr>
          <w:b/>
          <w:bCs/>
          <w:rtl/>
        </w:rPr>
        <w:t xml:space="preserve"> לגרום </w:t>
      </w:r>
      <w:r w:rsidR="000D558E">
        <w:rPr>
          <w:rFonts w:hint="cs"/>
          <w:b/>
          <w:bCs/>
          <w:rtl/>
        </w:rPr>
        <w:t>במהלך</w:t>
      </w:r>
      <w:r w:rsidRPr="00BD4EA3">
        <w:rPr>
          <w:b/>
          <w:bCs/>
          <w:rtl/>
        </w:rPr>
        <w:t xml:space="preserve"> המסע או לצורך מימון החזרתו</w:t>
      </w:r>
      <w:r w:rsidRPr="00BD4EA3">
        <w:rPr>
          <w:rFonts w:hint="cs"/>
          <w:b/>
          <w:bCs/>
          <w:rtl/>
        </w:rPr>
        <w:t>/ם</w:t>
      </w:r>
      <w:r w:rsidRPr="00BD4EA3">
        <w:rPr>
          <w:b/>
          <w:bCs/>
          <w:rtl/>
        </w:rPr>
        <w:t xml:space="preserve"> לארץ במהלך המסע בשל התנהגות חריגה כמפורט בחוזר מנכ"ל  הוראת קבע 0220 מיום 4.6.2019 או לפי הוראה שמתעדכנת מזמן לזמן. הסכום יגבה מה</w:t>
      </w:r>
      <w:r w:rsidR="004352E3">
        <w:rPr>
          <w:rFonts w:hint="cs"/>
          <w:b/>
          <w:bCs/>
          <w:rtl/>
        </w:rPr>
        <w:t xml:space="preserve">גורם המשתתף </w:t>
      </w:r>
      <w:r w:rsidRPr="00BD4EA3">
        <w:rPr>
          <w:rFonts w:hint="cs"/>
          <w:b/>
          <w:bCs/>
          <w:rtl/>
        </w:rPr>
        <w:t xml:space="preserve">באמצעות </w:t>
      </w:r>
      <w:r w:rsidR="00B72915">
        <w:rPr>
          <w:rFonts w:hint="cs"/>
          <w:b/>
          <w:bCs/>
          <w:rtl/>
        </w:rPr>
        <w:t>הספק</w:t>
      </w:r>
      <w:r w:rsidRPr="00BD4EA3">
        <w:rPr>
          <w:rFonts w:hint="cs"/>
          <w:b/>
          <w:bCs/>
          <w:rtl/>
        </w:rPr>
        <w:t xml:space="preserve"> ע"י </w:t>
      </w:r>
      <w:r w:rsidRPr="00BD4EA3">
        <w:rPr>
          <w:b/>
          <w:bCs/>
          <w:rtl/>
        </w:rPr>
        <w:t>המחאה סחירה או כרטיס אשראי</w:t>
      </w:r>
      <w:r w:rsidRPr="00BD4EA3">
        <w:rPr>
          <w:rFonts w:hint="cs"/>
          <w:b/>
          <w:bCs/>
          <w:rtl/>
        </w:rPr>
        <w:t xml:space="preserve"> </w:t>
      </w:r>
      <w:r w:rsidRPr="00BD4EA3">
        <w:rPr>
          <w:b/>
          <w:bCs/>
          <w:rtl/>
        </w:rPr>
        <w:t xml:space="preserve">. ככל שעלות הנזק או עלות ההחזרה לארץ, אינה בגובה סכום הפיקדון, </w:t>
      </w:r>
      <w:r w:rsidR="000D558E">
        <w:rPr>
          <w:rFonts w:hint="cs"/>
          <w:b/>
          <w:bCs/>
          <w:rtl/>
        </w:rPr>
        <w:t>הגורם המשתתף</w:t>
      </w:r>
      <w:r w:rsidRPr="00BD4EA3">
        <w:rPr>
          <w:rFonts w:hint="cs"/>
          <w:b/>
          <w:bCs/>
          <w:rtl/>
        </w:rPr>
        <w:t xml:space="preserve"> </w:t>
      </w:r>
      <w:r w:rsidR="000D558E">
        <w:rPr>
          <w:rFonts w:hint="cs"/>
          <w:b/>
          <w:bCs/>
          <w:rtl/>
        </w:rPr>
        <w:t>י</w:t>
      </w:r>
      <w:r w:rsidRPr="00BD4EA3">
        <w:rPr>
          <w:b/>
          <w:bCs/>
          <w:rtl/>
        </w:rPr>
        <w:t>דרש להשלים את הסכום הנדרש ככל שהעלות היתה גבוהה מסכום הפיקדון או לקבל את ההפרש במקרה שסכום הפיקדון עלה על עלות ההחזרה.</w:t>
      </w:r>
      <w:r w:rsidRPr="00BD4EA3">
        <w:rPr>
          <w:rFonts w:hint="cs"/>
          <w:b/>
          <w:bCs/>
          <w:rtl/>
        </w:rPr>
        <w:t xml:space="preserve"> </w:t>
      </w:r>
    </w:p>
    <w:p w:rsidR="0057250F" w:rsidRPr="00BD4EA3" w:rsidRDefault="009A2DDC" w:rsidP="003E1BD1">
      <w:pPr>
        <w:widowControl w:val="0"/>
        <w:numPr>
          <w:ilvl w:val="2"/>
          <w:numId w:val="7"/>
        </w:numPr>
        <w:spacing w:before="240" w:line="300" w:lineRule="atLeast"/>
        <w:ind w:right="-284"/>
        <w:rPr>
          <w:rtl/>
        </w:rPr>
      </w:pPr>
      <w:r>
        <w:rPr>
          <w:rtl/>
        </w:rPr>
        <w:br w:type="page"/>
      </w:r>
      <w:r w:rsidR="0057250F" w:rsidRPr="00BD4EA3">
        <w:rPr>
          <w:rFonts w:hint="cs"/>
          <w:rtl/>
        </w:rPr>
        <w:lastRenderedPageBreak/>
        <w:t>בכל שנה רשאי המשרד לסבסד את המסע לכלל התלמידים היוצאים לפולין, וזאת בנוסף להענקת מלגה אישית. סכום הסבסוד הכללי (אם בכלל) יבחן  ע"י המשרד בכל שנה.</w:t>
      </w:r>
    </w:p>
    <w:p w:rsidR="0057250F" w:rsidRPr="00BD4EA3" w:rsidRDefault="0057250F" w:rsidP="003E1BD1">
      <w:pPr>
        <w:widowControl w:val="0"/>
        <w:numPr>
          <w:ilvl w:val="2"/>
          <w:numId w:val="7"/>
        </w:numPr>
        <w:spacing w:before="240" w:line="300" w:lineRule="atLeast"/>
        <w:ind w:right="-284"/>
      </w:pPr>
      <w:r w:rsidRPr="00BD4EA3">
        <w:rPr>
          <w:rtl/>
        </w:rPr>
        <w:t>היה ויוחלט על סבסוד כללי בעבור כל התלמידים הסכום יקוזז מעלות המסע לתלמידים</w:t>
      </w:r>
      <w:r w:rsidRPr="00BD4EA3">
        <w:t xml:space="preserve">  </w:t>
      </w:r>
      <w:r w:rsidRPr="00BD4EA3">
        <w:rPr>
          <w:rtl/>
        </w:rPr>
        <w:t>ויועבר ע"י המשרד ל</w:t>
      </w:r>
      <w:r w:rsidR="00B72915">
        <w:rPr>
          <w:rtl/>
        </w:rPr>
        <w:t>ספק</w:t>
      </w:r>
      <w:r w:rsidRPr="00BD4EA3">
        <w:rPr>
          <w:rtl/>
        </w:rPr>
        <w:t xml:space="preserve"> או </w:t>
      </w:r>
      <w:r w:rsidR="000D558E">
        <w:rPr>
          <w:rFonts w:hint="cs"/>
          <w:rtl/>
        </w:rPr>
        <w:t>לגורם המשתתף</w:t>
      </w:r>
      <w:r w:rsidRPr="00BD4EA3">
        <w:rPr>
          <w:rtl/>
        </w:rPr>
        <w:t xml:space="preserve"> בהתאם לרשימת המשתתפים שיצאו בפועל ורק לאחר חזרתם ארצה</w:t>
      </w:r>
      <w:r w:rsidRPr="00BD4EA3">
        <w:rPr>
          <w:rFonts w:hint="cs"/>
          <w:rtl/>
        </w:rPr>
        <w:t>.</w:t>
      </w:r>
    </w:p>
    <w:p w:rsidR="0057250F" w:rsidRPr="00BD4EA3" w:rsidRDefault="0057250F" w:rsidP="003E1BD1">
      <w:pPr>
        <w:widowControl w:val="0"/>
        <w:numPr>
          <w:ilvl w:val="2"/>
          <w:numId w:val="7"/>
        </w:numPr>
        <w:spacing w:before="240" w:line="300" w:lineRule="atLeast"/>
        <w:ind w:right="-284"/>
      </w:pPr>
      <w:r w:rsidRPr="00BD4EA3">
        <w:rPr>
          <w:rtl/>
        </w:rPr>
        <w:t>התשלום ל</w:t>
      </w:r>
      <w:r w:rsidR="00B72915">
        <w:rPr>
          <w:rtl/>
        </w:rPr>
        <w:t>ספק</w:t>
      </w:r>
      <w:r w:rsidRPr="00BD4EA3">
        <w:rPr>
          <w:rtl/>
        </w:rPr>
        <w:t xml:space="preserve"> בגין ההפחתה בתשלום בעקבות הזכאות של התלמיד למילגה אישית יועבר רק לאחר חזרת התלמיד לארץ, ואישור מטה פולין</w:t>
      </w:r>
      <w:r w:rsidRPr="00BD4EA3">
        <w:rPr>
          <w:rFonts w:hint="cs"/>
          <w:rtl/>
        </w:rPr>
        <w:t xml:space="preserve"> (על בסיס טופס 200).</w:t>
      </w:r>
    </w:p>
    <w:p w:rsidR="0057250F" w:rsidRPr="00BD4EA3" w:rsidRDefault="0057250F" w:rsidP="003E1BD1">
      <w:pPr>
        <w:widowControl w:val="0"/>
        <w:numPr>
          <w:ilvl w:val="2"/>
          <w:numId w:val="7"/>
        </w:numPr>
        <w:spacing w:before="240" w:line="300" w:lineRule="atLeast"/>
        <w:ind w:right="-284"/>
      </w:pPr>
      <w:r w:rsidRPr="00BD4EA3">
        <w:rPr>
          <w:rtl/>
        </w:rPr>
        <w:t>היה ובוטלה השתתפות תלמיד (מכל סיבה) טרם ההמראה, לא תועבר המילגה שאושרה  ותבוטל לאלתר, דמי ביטול רגילים יחולו על הורי התלמיד בהתאם להסכם שנחתם מול ביה</w:t>
      </w:r>
      <w:r w:rsidR="00A4359C">
        <w:rPr>
          <w:rFonts w:hint="cs"/>
          <w:rtl/>
        </w:rPr>
        <w:t>"</w:t>
      </w:r>
      <w:r w:rsidRPr="00BD4EA3">
        <w:rPr>
          <w:rtl/>
        </w:rPr>
        <w:t xml:space="preserve">ס (באחריות </w:t>
      </w:r>
      <w:r w:rsidR="00B72915">
        <w:rPr>
          <w:rFonts w:hint="cs"/>
          <w:rtl/>
        </w:rPr>
        <w:t>הספק</w:t>
      </w:r>
      <w:r w:rsidRPr="00BD4EA3">
        <w:rPr>
          <w:rtl/>
        </w:rPr>
        <w:t xml:space="preserve"> להבהיר את העניין</w:t>
      </w:r>
      <w:r w:rsidRPr="00BD4EA3">
        <w:rPr>
          <w:rFonts w:hint="cs"/>
          <w:rtl/>
        </w:rPr>
        <w:t xml:space="preserve"> לבית הספר, ויוודא ההסבר וההבהרה </w:t>
      </w:r>
      <w:r w:rsidRPr="00BD4EA3">
        <w:rPr>
          <w:rtl/>
        </w:rPr>
        <w:t>אל מול ההורים בעת הסדרת התשלומים מראש)</w:t>
      </w:r>
      <w:r w:rsidRPr="00BD4EA3">
        <w:rPr>
          <w:rFonts w:hint="cs"/>
          <w:rtl/>
        </w:rPr>
        <w:t>.</w:t>
      </w:r>
    </w:p>
    <w:p w:rsidR="0057250F" w:rsidRDefault="0057250F" w:rsidP="003E1BD1">
      <w:pPr>
        <w:widowControl w:val="0"/>
        <w:numPr>
          <w:ilvl w:val="2"/>
          <w:numId w:val="7"/>
        </w:numPr>
        <w:spacing w:before="240" w:line="300" w:lineRule="atLeast"/>
        <w:ind w:right="-567"/>
      </w:pPr>
      <w:r w:rsidRPr="00BD4EA3">
        <w:rPr>
          <w:rFonts w:hint="cs"/>
          <w:rtl/>
        </w:rPr>
        <w:t>התשלום של המלגה הנ"ל יבוצע ע"י המשרד בהתאם לתנאי התשלום המוגדרים במכרז זה.</w:t>
      </w:r>
    </w:p>
    <w:p w:rsidR="0038782A" w:rsidRPr="000D558E" w:rsidRDefault="0038782A" w:rsidP="0038782A">
      <w:pPr>
        <w:widowControl w:val="0"/>
        <w:spacing w:before="240" w:line="300" w:lineRule="atLeast"/>
        <w:ind w:left="2268" w:right="-284"/>
        <w:rPr>
          <w:rtl/>
        </w:rPr>
      </w:pPr>
    </w:p>
    <w:p w:rsidR="007261EA" w:rsidRPr="005C59AB" w:rsidRDefault="007261EA" w:rsidP="003E1BD1">
      <w:pPr>
        <w:widowControl w:val="0"/>
        <w:numPr>
          <w:ilvl w:val="1"/>
          <w:numId w:val="7"/>
        </w:numPr>
        <w:tabs>
          <w:tab w:val="num" w:pos="2835"/>
        </w:tabs>
        <w:spacing w:line="300" w:lineRule="atLeast"/>
        <w:ind w:right="-142"/>
        <w:rPr>
          <w:b/>
          <w:bCs/>
          <w:u w:val="single"/>
          <w:rtl/>
        </w:rPr>
      </w:pPr>
      <w:r w:rsidRPr="005C59AB">
        <w:rPr>
          <w:rFonts w:hint="cs"/>
          <w:b/>
          <w:bCs/>
          <w:u w:val="single"/>
          <w:rtl/>
        </w:rPr>
        <w:t>פנדמיה</w:t>
      </w:r>
    </w:p>
    <w:p w:rsidR="007261EA" w:rsidRPr="00716968" w:rsidRDefault="007261EA" w:rsidP="003E1BD1">
      <w:pPr>
        <w:widowControl w:val="0"/>
        <w:numPr>
          <w:ilvl w:val="2"/>
          <w:numId w:val="7"/>
        </w:numPr>
        <w:spacing w:before="240" w:line="300" w:lineRule="atLeast"/>
        <w:ind w:right="-567"/>
        <w:rPr>
          <w:sz w:val="22"/>
          <w:rtl/>
        </w:rPr>
      </w:pPr>
      <w:r w:rsidRPr="00991B14">
        <w:rPr>
          <w:rFonts w:hint="cs"/>
          <w:sz w:val="22"/>
          <w:rtl/>
        </w:rPr>
        <w:t>במקרה של פנדמיה עולמית על הספק לקחת בחשבון כי במהלך המסע יידרש להתאים</w:t>
      </w:r>
      <w:r w:rsidRPr="00716968">
        <w:rPr>
          <w:rFonts w:hint="cs"/>
          <w:sz w:val="22"/>
          <w:rtl/>
        </w:rPr>
        <w:t xml:space="preserve"> את מתן השירותים למצ</w:t>
      </w:r>
      <w:r>
        <w:rPr>
          <w:rFonts w:hint="cs"/>
          <w:sz w:val="22"/>
          <w:rtl/>
        </w:rPr>
        <w:t>ב כך שיעמדו בדרישות הבריאותיות החלות על פי הדין בפולין ובישראל</w:t>
      </w:r>
    </w:p>
    <w:p w:rsidR="007261EA" w:rsidRDefault="007261EA" w:rsidP="003E1BD1">
      <w:pPr>
        <w:widowControl w:val="0"/>
        <w:numPr>
          <w:ilvl w:val="2"/>
          <w:numId w:val="7"/>
        </w:numPr>
        <w:spacing w:before="240" w:after="240" w:line="300" w:lineRule="atLeast"/>
        <w:ind w:right="-567"/>
        <w:rPr>
          <w:sz w:val="22"/>
        </w:rPr>
      </w:pPr>
      <w:r>
        <w:rPr>
          <w:rFonts w:hint="cs"/>
          <w:sz w:val="22"/>
          <w:rtl/>
        </w:rPr>
        <w:t>להלן השירותים שעל הספק להתאים בין היתר:</w:t>
      </w:r>
    </w:p>
    <w:p w:rsidR="007261EA" w:rsidRDefault="007261EA" w:rsidP="003E1BD1">
      <w:pPr>
        <w:widowControl w:val="0"/>
        <w:numPr>
          <w:ilvl w:val="3"/>
          <w:numId w:val="7"/>
        </w:numPr>
        <w:spacing w:line="300" w:lineRule="atLeast"/>
        <w:ind w:right="-567"/>
        <w:rPr>
          <w:sz w:val="22"/>
        </w:rPr>
      </w:pPr>
      <w:r>
        <w:rPr>
          <w:rFonts w:hint="cs"/>
          <w:sz w:val="22"/>
          <w:rtl/>
        </w:rPr>
        <w:t>שירותי הלינה</w:t>
      </w:r>
    </w:p>
    <w:p w:rsidR="007261EA" w:rsidRDefault="007261EA" w:rsidP="003E1BD1">
      <w:pPr>
        <w:widowControl w:val="0"/>
        <w:numPr>
          <w:ilvl w:val="3"/>
          <w:numId w:val="7"/>
        </w:numPr>
        <w:spacing w:line="300" w:lineRule="atLeast"/>
        <w:ind w:right="-567"/>
        <w:rPr>
          <w:sz w:val="22"/>
        </w:rPr>
      </w:pPr>
      <w:r>
        <w:rPr>
          <w:rFonts w:hint="cs"/>
          <w:sz w:val="22"/>
          <w:rtl/>
        </w:rPr>
        <w:t>ה</w:t>
      </w:r>
      <w:r w:rsidRPr="00716968">
        <w:rPr>
          <w:rFonts w:hint="cs"/>
          <w:sz w:val="22"/>
          <w:rtl/>
        </w:rPr>
        <w:t>שהיה ב</w:t>
      </w:r>
      <w:r>
        <w:rPr>
          <w:rFonts w:hint="cs"/>
          <w:sz w:val="22"/>
          <w:rtl/>
        </w:rPr>
        <w:t>בתי ה</w:t>
      </w:r>
      <w:r w:rsidRPr="00716968">
        <w:rPr>
          <w:rFonts w:hint="cs"/>
          <w:sz w:val="22"/>
          <w:rtl/>
        </w:rPr>
        <w:t>מלון</w:t>
      </w:r>
    </w:p>
    <w:p w:rsidR="007261EA" w:rsidRDefault="007261EA" w:rsidP="003E1BD1">
      <w:pPr>
        <w:widowControl w:val="0"/>
        <w:numPr>
          <w:ilvl w:val="3"/>
          <w:numId w:val="7"/>
        </w:numPr>
        <w:spacing w:line="300" w:lineRule="atLeast"/>
        <w:ind w:right="-567"/>
        <w:rPr>
          <w:sz w:val="22"/>
        </w:rPr>
      </w:pPr>
      <w:r>
        <w:rPr>
          <w:rFonts w:hint="cs"/>
          <w:sz w:val="22"/>
          <w:rtl/>
        </w:rPr>
        <w:t>שירותי הכלכלה</w:t>
      </w:r>
    </w:p>
    <w:p w:rsidR="007261EA" w:rsidRDefault="007261EA" w:rsidP="003E1BD1">
      <w:pPr>
        <w:widowControl w:val="0"/>
        <w:numPr>
          <w:ilvl w:val="3"/>
          <w:numId w:val="7"/>
        </w:numPr>
        <w:spacing w:line="300" w:lineRule="atLeast"/>
        <w:ind w:right="-567"/>
        <w:rPr>
          <w:sz w:val="22"/>
        </w:rPr>
      </w:pPr>
      <w:r>
        <w:rPr>
          <w:rFonts w:hint="cs"/>
          <w:sz w:val="22"/>
          <w:rtl/>
        </w:rPr>
        <w:t>כל שירות אחר הניתן במסגרת המסע</w:t>
      </w:r>
    </w:p>
    <w:p w:rsidR="007261EA" w:rsidRPr="00CB0B91" w:rsidRDefault="007261EA" w:rsidP="003E1BD1">
      <w:pPr>
        <w:widowControl w:val="0"/>
        <w:numPr>
          <w:ilvl w:val="2"/>
          <w:numId w:val="7"/>
        </w:numPr>
        <w:spacing w:before="240" w:line="300" w:lineRule="atLeast"/>
        <w:ind w:right="-567"/>
        <w:rPr>
          <w:sz w:val="22"/>
          <w:rtl/>
        </w:rPr>
      </w:pPr>
      <w:r w:rsidRPr="00CB0B91">
        <w:rPr>
          <w:rFonts w:hint="cs"/>
          <w:sz w:val="22"/>
          <w:rtl/>
        </w:rPr>
        <w:t xml:space="preserve">במקרים </w:t>
      </w:r>
      <w:r>
        <w:rPr>
          <w:rFonts w:hint="cs"/>
          <w:sz w:val="22"/>
          <w:rtl/>
        </w:rPr>
        <w:t>שיידרשו</w:t>
      </w:r>
      <w:r w:rsidRPr="00836141">
        <w:rPr>
          <w:sz w:val="22"/>
          <w:rtl/>
        </w:rPr>
        <w:t xml:space="preserve"> בדיקות </w:t>
      </w:r>
      <w:r>
        <w:rPr>
          <w:rFonts w:hint="cs"/>
          <w:sz w:val="22"/>
          <w:rtl/>
        </w:rPr>
        <w:t>על פי דרישת</w:t>
      </w:r>
      <w:r w:rsidRPr="00836141">
        <w:rPr>
          <w:rFonts w:hint="cs"/>
          <w:sz w:val="22"/>
          <w:rtl/>
        </w:rPr>
        <w:t xml:space="preserve"> הגורמים המוסמכים </w:t>
      </w:r>
      <w:r>
        <w:rPr>
          <w:rFonts w:hint="cs"/>
          <w:sz w:val="22"/>
          <w:rtl/>
        </w:rPr>
        <w:t>בישראל או</w:t>
      </w:r>
      <w:r w:rsidRPr="00836141">
        <w:rPr>
          <w:rFonts w:hint="cs"/>
          <w:sz w:val="22"/>
          <w:rtl/>
        </w:rPr>
        <w:t xml:space="preserve"> בפולין</w:t>
      </w:r>
      <w:r>
        <w:rPr>
          <w:rFonts w:hint="cs"/>
          <w:sz w:val="22"/>
          <w:rtl/>
        </w:rPr>
        <w:t xml:space="preserve"> בשל הפנדמיה</w:t>
      </w:r>
      <w:r w:rsidRPr="00836141">
        <w:rPr>
          <w:rFonts w:hint="cs"/>
          <w:sz w:val="22"/>
          <w:rtl/>
        </w:rPr>
        <w:t>(כגון</w:t>
      </w:r>
      <w:r w:rsidR="00A4359C">
        <w:rPr>
          <w:rFonts w:hint="cs"/>
          <w:sz w:val="22"/>
          <w:rtl/>
        </w:rPr>
        <w:t>:</w:t>
      </w:r>
      <w:r w:rsidRPr="00836141">
        <w:rPr>
          <w:rFonts w:hint="cs"/>
          <w:sz w:val="22"/>
          <w:rtl/>
        </w:rPr>
        <w:t xml:space="preserve"> </w:t>
      </w:r>
      <w:r w:rsidRPr="00836141">
        <w:rPr>
          <w:sz w:val="22"/>
        </w:rPr>
        <w:t>PCR</w:t>
      </w:r>
      <w:r w:rsidRPr="00836141">
        <w:rPr>
          <w:sz w:val="22"/>
          <w:rtl/>
        </w:rPr>
        <w:t xml:space="preserve"> וכו'), </w:t>
      </w:r>
      <w:r>
        <w:rPr>
          <w:rFonts w:hint="cs"/>
          <w:sz w:val="22"/>
          <w:rtl/>
        </w:rPr>
        <w:t xml:space="preserve">עלויות הבדיקות למשתתפים במשלחת </w:t>
      </w:r>
      <w:r w:rsidRPr="00836141">
        <w:rPr>
          <w:sz w:val="22"/>
          <w:rtl/>
        </w:rPr>
        <w:t>אינם חלק מעלות המסע והשירותים המשלימים</w:t>
      </w:r>
      <w:r>
        <w:rPr>
          <w:rFonts w:hint="cs"/>
          <w:sz w:val="22"/>
          <w:rtl/>
        </w:rPr>
        <w:t>,</w:t>
      </w:r>
      <w:r w:rsidRPr="00836141">
        <w:rPr>
          <w:sz w:val="22"/>
          <w:rtl/>
        </w:rPr>
        <w:t xml:space="preserve"> המוגדרים </w:t>
      </w:r>
      <w:r w:rsidRPr="00836141">
        <w:rPr>
          <w:rFonts w:hint="cs"/>
          <w:sz w:val="22"/>
          <w:rtl/>
        </w:rPr>
        <w:t>במחיר למשתתף</w:t>
      </w:r>
      <w:r w:rsidRPr="00836141">
        <w:rPr>
          <w:sz w:val="22"/>
          <w:rtl/>
        </w:rPr>
        <w:t xml:space="preserve">. </w:t>
      </w:r>
      <w:r w:rsidRPr="00836141">
        <w:rPr>
          <w:rFonts w:hint="cs"/>
          <w:sz w:val="22"/>
          <w:rtl/>
        </w:rPr>
        <w:t xml:space="preserve">ההסדר לעניין זה ייקבע ויסוכם בין </w:t>
      </w:r>
      <w:r w:rsidR="00AF7888">
        <w:rPr>
          <w:rFonts w:hint="cs"/>
          <w:sz w:val="22"/>
          <w:rtl/>
        </w:rPr>
        <w:t>הגורם המשתתף</w:t>
      </w:r>
      <w:r>
        <w:rPr>
          <w:rFonts w:hint="cs"/>
          <w:sz w:val="22"/>
          <w:rtl/>
        </w:rPr>
        <w:t xml:space="preserve"> לבין ה</w:t>
      </w:r>
      <w:r w:rsidRPr="00836141">
        <w:rPr>
          <w:rFonts w:hint="cs"/>
          <w:sz w:val="22"/>
          <w:rtl/>
        </w:rPr>
        <w:t>ספק. עלות הבדיקות לא תחול בכל מקרה על המשרד.</w:t>
      </w:r>
    </w:p>
    <w:p w:rsidR="007261EA" w:rsidRDefault="007261EA" w:rsidP="007261EA">
      <w:pPr>
        <w:widowControl w:val="0"/>
        <w:spacing w:line="300" w:lineRule="atLeast"/>
        <w:ind w:left="1418"/>
        <w:rPr>
          <w:b/>
          <w:bCs/>
          <w:sz w:val="26"/>
          <w:szCs w:val="26"/>
          <w:u w:val="single"/>
        </w:rPr>
      </w:pPr>
    </w:p>
    <w:p w:rsidR="0038782A" w:rsidRPr="0027308F" w:rsidRDefault="00B5383B" w:rsidP="003E1BD1">
      <w:pPr>
        <w:widowControl w:val="0"/>
        <w:numPr>
          <w:ilvl w:val="1"/>
          <w:numId w:val="7"/>
        </w:numPr>
        <w:spacing w:line="300" w:lineRule="atLeast"/>
        <w:rPr>
          <w:b/>
          <w:bCs/>
          <w:sz w:val="26"/>
          <w:szCs w:val="26"/>
          <w:u w:val="single"/>
          <w:rtl/>
        </w:rPr>
      </w:pPr>
      <w:r>
        <w:rPr>
          <w:b/>
          <w:bCs/>
          <w:sz w:val="26"/>
          <w:szCs w:val="26"/>
          <w:u w:val="single"/>
          <w:rtl/>
        </w:rPr>
        <w:br w:type="page"/>
      </w:r>
      <w:r w:rsidR="0038782A" w:rsidRPr="0027308F">
        <w:rPr>
          <w:rFonts w:hint="cs"/>
          <w:b/>
          <w:bCs/>
          <w:sz w:val="26"/>
          <w:szCs w:val="26"/>
          <w:u w:val="single"/>
          <w:rtl/>
        </w:rPr>
        <w:lastRenderedPageBreak/>
        <w:t xml:space="preserve">מתן מענה למשלחת במצב חרום </w:t>
      </w:r>
    </w:p>
    <w:p w:rsidR="0038782A" w:rsidRPr="0027308F" w:rsidRDefault="0038782A" w:rsidP="0038782A">
      <w:pPr>
        <w:widowControl w:val="0"/>
        <w:spacing w:line="300" w:lineRule="atLeast"/>
        <w:ind w:left="709"/>
        <w:rPr>
          <w:b/>
          <w:bCs/>
          <w:u w:val="single"/>
        </w:rPr>
      </w:pPr>
    </w:p>
    <w:p w:rsidR="0038782A" w:rsidRPr="0027308F" w:rsidRDefault="0038782A" w:rsidP="003E1BD1">
      <w:pPr>
        <w:widowControl w:val="0"/>
        <w:numPr>
          <w:ilvl w:val="2"/>
          <w:numId w:val="7"/>
        </w:numPr>
        <w:spacing w:line="300" w:lineRule="atLeast"/>
        <w:rPr>
          <w:b/>
          <w:bCs/>
          <w:sz w:val="22"/>
          <w:u w:val="single"/>
        </w:rPr>
      </w:pPr>
      <w:r w:rsidRPr="0027308F">
        <w:rPr>
          <w:rFonts w:hint="cs"/>
          <w:b/>
          <w:bCs/>
          <w:sz w:val="22"/>
          <w:u w:val="single"/>
          <w:rtl/>
        </w:rPr>
        <w:t>כללי</w:t>
      </w:r>
    </w:p>
    <w:p w:rsidR="0038782A" w:rsidRPr="0027308F" w:rsidRDefault="0038782A" w:rsidP="0038782A">
      <w:pPr>
        <w:widowControl w:val="0"/>
        <w:spacing w:line="240" w:lineRule="auto"/>
        <w:ind w:left="2268"/>
        <w:rPr>
          <w:b/>
          <w:bCs/>
          <w:sz w:val="22"/>
          <w:u w:val="single"/>
          <w:rtl/>
        </w:rPr>
      </w:pPr>
    </w:p>
    <w:p w:rsidR="0038782A" w:rsidRPr="006B174B" w:rsidRDefault="0038782A" w:rsidP="003E1BD1">
      <w:pPr>
        <w:widowControl w:val="0"/>
        <w:numPr>
          <w:ilvl w:val="3"/>
          <w:numId w:val="29"/>
        </w:numPr>
        <w:spacing w:line="276" w:lineRule="auto"/>
        <w:rPr>
          <w:rtl/>
        </w:rPr>
      </w:pPr>
      <w:r w:rsidRPr="006B174B">
        <w:rPr>
          <w:rFonts w:hint="cs"/>
          <w:rtl/>
        </w:rPr>
        <w:t>לצורך מתן מענה למשלחות הנמצאות בפולין במצב המוגדר כעת משבר או מצב חרום, משרד החינוך ומטה פולין יבצעו פעולות שונות וזאת כמוגדר בהמשך.</w:t>
      </w:r>
    </w:p>
    <w:p w:rsidR="0038782A" w:rsidRPr="006B174B" w:rsidRDefault="0038782A" w:rsidP="003E1BD1">
      <w:pPr>
        <w:widowControl w:val="0"/>
        <w:numPr>
          <w:ilvl w:val="3"/>
          <w:numId w:val="29"/>
        </w:numPr>
        <w:spacing w:line="276" w:lineRule="auto"/>
      </w:pPr>
      <w:r w:rsidRPr="006B174B">
        <w:rPr>
          <w:rFonts w:hint="cs"/>
          <w:rtl/>
        </w:rPr>
        <w:t xml:space="preserve">כל ספק יהיה מחויב להפעלת סעיף זה בעת חרום בלבד בעבור משלחתו. </w:t>
      </w:r>
    </w:p>
    <w:p w:rsidR="0038782A" w:rsidRDefault="0038782A" w:rsidP="003E1BD1">
      <w:pPr>
        <w:widowControl w:val="0"/>
        <w:numPr>
          <w:ilvl w:val="3"/>
          <w:numId w:val="29"/>
        </w:numPr>
        <w:spacing w:line="276" w:lineRule="auto"/>
      </w:pPr>
      <w:r w:rsidRPr="006B174B">
        <w:rPr>
          <w:rFonts w:hint="cs"/>
          <w:rtl/>
        </w:rPr>
        <w:t>הספק יפעיל את כל התהליכים הנדרשים בסעיף זה בשלמותם.</w:t>
      </w:r>
    </w:p>
    <w:p w:rsidR="0038782A" w:rsidRPr="006B174B" w:rsidRDefault="0038782A" w:rsidP="0038782A">
      <w:pPr>
        <w:widowControl w:val="0"/>
        <w:spacing w:line="276" w:lineRule="auto"/>
        <w:ind w:left="2835"/>
        <w:rPr>
          <w:rtl/>
        </w:rPr>
      </w:pPr>
    </w:p>
    <w:p w:rsidR="0038782A" w:rsidRPr="0027308F" w:rsidRDefault="0038782A" w:rsidP="003E1BD1">
      <w:pPr>
        <w:widowControl w:val="0"/>
        <w:numPr>
          <w:ilvl w:val="2"/>
          <w:numId w:val="7"/>
        </w:numPr>
        <w:spacing w:line="300" w:lineRule="atLeast"/>
        <w:rPr>
          <w:b/>
          <w:bCs/>
          <w:sz w:val="22"/>
          <w:u w:val="single"/>
        </w:rPr>
      </w:pPr>
      <w:r w:rsidRPr="0027308F">
        <w:rPr>
          <w:rFonts w:hint="cs"/>
          <w:b/>
          <w:bCs/>
          <w:sz w:val="22"/>
          <w:u w:val="single"/>
          <w:rtl/>
        </w:rPr>
        <w:t>הפעילות הנדרשת</w:t>
      </w:r>
    </w:p>
    <w:p w:rsidR="0038782A" w:rsidRPr="0027308F" w:rsidRDefault="0038782A" w:rsidP="0038782A">
      <w:pPr>
        <w:widowControl w:val="0"/>
        <w:spacing w:line="300" w:lineRule="atLeast"/>
        <w:ind w:left="709"/>
        <w:rPr>
          <w:b/>
          <w:bCs/>
          <w:sz w:val="28"/>
          <w:szCs w:val="28"/>
          <w:u w:val="single"/>
          <w:rtl/>
        </w:rPr>
      </w:pPr>
    </w:p>
    <w:p w:rsidR="00067249" w:rsidRPr="00EB5710" w:rsidRDefault="00067249" w:rsidP="003E1BD1">
      <w:pPr>
        <w:widowControl w:val="0"/>
        <w:numPr>
          <w:ilvl w:val="3"/>
          <w:numId w:val="30"/>
        </w:numPr>
        <w:spacing w:line="276" w:lineRule="auto"/>
        <w:rPr>
          <w:rtl/>
        </w:rPr>
      </w:pPr>
      <w:r w:rsidRPr="00EB5710">
        <w:rPr>
          <w:rFonts w:hint="cs"/>
          <w:rtl/>
        </w:rPr>
        <w:t>בעת הגדרת מצב חרום ע"י חדר מצב משרד החינוך/חפ"ק משלחות הנוער בפולין, יופעלו ע"י ה</w:t>
      </w:r>
      <w:r>
        <w:rPr>
          <w:rFonts w:hint="cs"/>
          <w:rtl/>
        </w:rPr>
        <w:t>ספק</w:t>
      </w:r>
      <w:r w:rsidRPr="00EB5710">
        <w:rPr>
          <w:rFonts w:hint="cs"/>
          <w:rtl/>
        </w:rPr>
        <w:t xml:space="preserve"> נהלי חרום הכוללים עצירת כל פעילות המשלחות מיידית וכינוסן למרחבים מוגנים (להלן- אתר או אתרי התבצרות).</w:t>
      </w:r>
    </w:p>
    <w:p w:rsidR="00067249" w:rsidRPr="00EB5710" w:rsidRDefault="00067249" w:rsidP="003E1BD1">
      <w:pPr>
        <w:widowControl w:val="0"/>
        <w:numPr>
          <w:ilvl w:val="3"/>
          <w:numId w:val="30"/>
        </w:numPr>
        <w:spacing w:line="276" w:lineRule="auto"/>
        <w:rPr>
          <w:rtl/>
        </w:rPr>
      </w:pPr>
      <w:r w:rsidRPr="00EB5710">
        <w:rPr>
          <w:rFonts w:hint="cs"/>
          <w:rtl/>
        </w:rPr>
        <w:t>קביעת אתר ההתבצרות תעשה ע"י השב"כ ואגף הביטחון של המשרד (כדוגמת:</w:t>
      </w:r>
      <w:r w:rsidRPr="00EB5710">
        <w:t xml:space="preserve"> </w:t>
      </w:r>
      <w:r w:rsidRPr="00EB5710">
        <w:rPr>
          <w:rFonts w:hint="cs"/>
          <w:rtl/>
        </w:rPr>
        <w:t>שדות תעופה, בתי מלון, אולמות כינוס).</w:t>
      </w:r>
    </w:p>
    <w:p w:rsidR="00067249" w:rsidRPr="00EB5710" w:rsidRDefault="00067249" w:rsidP="003E1BD1">
      <w:pPr>
        <w:widowControl w:val="0"/>
        <w:numPr>
          <w:ilvl w:val="3"/>
          <w:numId w:val="30"/>
        </w:numPr>
        <w:spacing w:line="276" w:lineRule="auto"/>
        <w:rPr>
          <w:rtl/>
        </w:rPr>
      </w:pPr>
      <w:r w:rsidRPr="00D70CFC">
        <w:rPr>
          <w:rFonts w:hint="cs"/>
          <w:rtl/>
        </w:rPr>
        <w:t>פתיחת</w:t>
      </w:r>
      <w:r w:rsidRPr="00EB5710">
        <w:rPr>
          <w:rFonts w:hint="cs"/>
          <w:rtl/>
        </w:rPr>
        <w:t xml:space="preserve"> אתרי ההתבצרות תעשה ע"י אגף הביטחון ואנשי חפ"ק פולין, בתאום עם מטה פולין.</w:t>
      </w:r>
    </w:p>
    <w:p w:rsidR="00067249" w:rsidRPr="00EB5710" w:rsidRDefault="00067249" w:rsidP="003E1BD1">
      <w:pPr>
        <w:widowControl w:val="0"/>
        <w:numPr>
          <w:ilvl w:val="3"/>
          <w:numId w:val="30"/>
        </w:numPr>
        <w:spacing w:line="276" w:lineRule="auto"/>
        <w:rPr>
          <w:rtl/>
        </w:rPr>
      </w:pPr>
      <w:r w:rsidRPr="00D70CFC">
        <w:rPr>
          <w:rFonts w:hint="cs"/>
          <w:rtl/>
        </w:rPr>
        <w:t>העברת</w:t>
      </w:r>
      <w:r w:rsidRPr="00EB5710">
        <w:rPr>
          <w:rFonts w:hint="cs"/>
          <w:rtl/>
        </w:rPr>
        <w:t xml:space="preserve"> המשלחות לאתרי ההתבצרות תהיה על בסיס מערך האוטובוסים והצוות הקיים במשלחת.</w:t>
      </w:r>
    </w:p>
    <w:p w:rsidR="00067249" w:rsidRPr="00EB5710" w:rsidRDefault="00067249" w:rsidP="003E1BD1">
      <w:pPr>
        <w:widowControl w:val="0"/>
        <w:numPr>
          <w:ilvl w:val="3"/>
          <w:numId w:val="30"/>
        </w:numPr>
        <w:spacing w:line="276" w:lineRule="auto"/>
      </w:pPr>
      <w:r w:rsidRPr="00D70CFC">
        <w:rPr>
          <w:rFonts w:hint="cs"/>
          <w:rtl/>
        </w:rPr>
        <w:t>אתר</w:t>
      </w:r>
      <w:r w:rsidRPr="00EB5710">
        <w:rPr>
          <w:rFonts w:hint="cs"/>
          <w:rtl/>
        </w:rPr>
        <w:t xml:space="preserve"> התבצרות יתן מענה בהתאם להנחיות הביטחון, בעבור משלחתו או למספר משלחות שיופנו אליו בהתאם לקיבולת (לא פחות מ- </w:t>
      </w:r>
      <w:r w:rsidRPr="00214145">
        <w:rPr>
          <w:rFonts w:hint="cs"/>
          <w:b/>
          <w:bCs/>
          <w:rtl/>
        </w:rPr>
        <w:t>500</w:t>
      </w:r>
      <w:r w:rsidRPr="00EB5710">
        <w:rPr>
          <w:rFonts w:hint="cs"/>
          <w:rtl/>
        </w:rPr>
        <w:t xml:space="preserve"> איש).</w:t>
      </w:r>
    </w:p>
    <w:p w:rsidR="00067249" w:rsidRPr="00EB5710" w:rsidRDefault="00067249" w:rsidP="003E1BD1">
      <w:pPr>
        <w:widowControl w:val="0"/>
        <w:numPr>
          <w:ilvl w:val="3"/>
          <w:numId w:val="30"/>
        </w:numPr>
        <w:spacing w:line="276" w:lineRule="auto"/>
        <w:rPr>
          <w:rtl/>
        </w:rPr>
      </w:pPr>
      <w:r w:rsidRPr="00EB5710">
        <w:rPr>
          <w:rFonts w:hint="cs"/>
          <w:rtl/>
        </w:rPr>
        <w:t>להלן דוגמאות לאתרים שעשויים לשמש אתרי התבצרות למשלחות (ובכל מקרה יועברו הנחיות מדוייקות בעת האירוע ויוחלט על אתר בהתאם להנחיות הבטחון):</w:t>
      </w:r>
    </w:p>
    <w:p w:rsidR="00067249" w:rsidRPr="00EB5710" w:rsidRDefault="00067249" w:rsidP="003E1BD1">
      <w:pPr>
        <w:widowControl w:val="0"/>
        <w:numPr>
          <w:ilvl w:val="4"/>
          <w:numId w:val="7"/>
        </w:numPr>
        <w:spacing w:line="300" w:lineRule="atLeast"/>
        <w:rPr>
          <w:rtl/>
        </w:rPr>
      </w:pPr>
      <w:r w:rsidRPr="00EB5710">
        <w:rPr>
          <w:rFonts w:hint="cs"/>
          <w:rtl/>
        </w:rPr>
        <w:t>שדה התעופה ורשה</w:t>
      </w:r>
    </w:p>
    <w:p w:rsidR="00067249" w:rsidRPr="00EB5710" w:rsidRDefault="00067249" w:rsidP="003E1BD1">
      <w:pPr>
        <w:widowControl w:val="0"/>
        <w:numPr>
          <w:ilvl w:val="4"/>
          <w:numId w:val="7"/>
        </w:numPr>
        <w:spacing w:line="300" w:lineRule="atLeast"/>
        <w:rPr>
          <w:rtl/>
        </w:rPr>
      </w:pPr>
      <w:r w:rsidRPr="00EB5710">
        <w:rPr>
          <w:rFonts w:hint="cs"/>
          <w:rtl/>
        </w:rPr>
        <w:t>מרכז העיר ורשה</w:t>
      </w:r>
    </w:p>
    <w:p w:rsidR="00067249" w:rsidRPr="00EB5710" w:rsidRDefault="00067249" w:rsidP="003E1BD1">
      <w:pPr>
        <w:widowControl w:val="0"/>
        <w:numPr>
          <w:ilvl w:val="4"/>
          <w:numId w:val="7"/>
        </w:numPr>
        <w:spacing w:line="300" w:lineRule="atLeast"/>
        <w:rPr>
          <w:rtl/>
        </w:rPr>
      </w:pPr>
      <w:r w:rsidRPr="00EB5710">
        <w:rPr>
          <w:rFonts w:hint="cs"/>
          <w:rtl/>
        </w:rPr>
        <w:t>שדה התעופה קרקוב</w:t>
      </w:r>
    </w:p>
    <w:p w:rsidR="00067249" w:rsidRPr="00EB5710" w:rsidRDefault="00067249" w:rsidP="003E1BD1">
      <w:pPr>
        <w:widowControl w:val="0"/>
        <w:numPr>
          <w:ilvl w:val="4"/>
          <w:numId w:val="7"/>
        </w:numPr>
        <w:spacing w:line="300" w:lineRule="atLeast"/>
        <w:rPr>
          <w:rtl/>
        </w:rPr>
      </w:pPr>
      <w:r w:rsidRPr="00EB5710">
        <w:rPr>
          <w:rFonts w:hint="cs"/>
          <w:rtl/>
        </w:rPr>
        <w:t>מרכז העיר קרקוב</w:t>
      </w:r>
    </w:p>
    <w:p w:rsidR="00067249" w:rsidRPr="00EB5710" w:rsidRDefault="00067249" w:rsidP="003E1BD1">
      <w:pPr>
        <w:widowControl w:val="0"/>
        <w:numPr>
          <w:ilvl w:val="4"/>
          <w:numId w:val="7"/>
        </w:numPr>
        <w:spacing w:line="300" w:lineRule="atLeast"/>
        <w:rPr>
          <w:rtl/>
        </w:rPr>
      </w:pPr>
      <w:r w:rsidRPr="00EB5710">
        <w:rPr>
          <w:rFonts w:hint="cs"/>
          <w:rtl/>
        </w:rPr>
        <w:t>שדה התעופה קטוביץ</w:t>
      </w:r>
    </w:p>
    <w:p w:rsidR="00067249" w:rsidRPr="00EB5710" w:rsidRDefault="00067249" w:rsidP="003E1BD1">
      <w:pPr>
        <w:widowControl w:val="0"/>
        <w:numPr>
          <w:ilvl w:val="4"/>
          <w:numId w:val="7"/>
        </w:numPr>
        <w:spacing w:line="300" w:lineRule="atLeast"/>
        <w:rPr>
          <w:rtl/>
        </w:rPr>
      </w:pPr>
      <w:r w:rsidRPr="00EB5710">
        <w:rPr>
          <w:rFonts w:hint="cs"/>
          <w:rtl/>
        </w:rPr>
        <w:t>מרכז העיר לובלין</w:t>
      </w:r>
    </w:p>
    <w:p w:rsidR="00067249" w:rsidRPr="00EB5710" w:rsidRDefault="00067249" w:rsidP="003E1BD1">
      <w:pPr>
        <w:widowControl w:val="0"/>
        <w:numPr>
          <w:ilvl w:val="4"/>
          <w:numId w:val="7"/>
        </w:numPr>
        <w:spacing w:line="300" w:lineRule="atLeast"/>
        <w:rPr>
          <w:rtl/>
        </w:rPr>
      </w:pPr>
      <w:r w:rsidRPr="00EB5710">
        <w:rPr>
          <w:rFonts w:hint="cs"/>
          <w:rtl/>
        </w:rPr>
        <w:t>מרכז העיר לודג'</w:t>
      </w:r>
    </w:p>
    <w:p w:rsidR="00067249" w:rsidRPr="00EB5710" w:rsidRDefault="00067249" w:rsidP="003E1BD1">
      <w:pPr>
        <w:widowControl w:val="0"/>
        <w:numPr>
          <w:ilvl w:val="4"/>
          <w:numId w:val="7"/>
        </w:numPr>
        <w:spacing w:line="300" w:lineRule="atLeast"/>
        <w:rPr>
          <w:rtl/>
        </w:rPr>
      </w:pPr>
      <w:r w:rsidRPr="00EB5710">
        <w:rPr>
          <w:rFonts w:hint="cs"/>
          <w:rtl/>
        </w:rPr>
        <w:t>מרכז העיר ורוצלב</w:t>
      </w:r>
    </w:p>
    <w:p w:rsidR="00067249" w:rsidRPr="00EB5710" w:rsidRDefault="00067249" w:rsidP="00067249">
      <w:pPr>
        <w:ind w:left="720"/>
        <w:rPr>
          <w:rtl/>
        </w:rPr>
      </w:pPr>
    </w:p>
    <w:p w:rsidR="00067249" w:rsidRPr="00EB5710" w:rsidRDefault="00067249" w:rsidP="003E1BD1">
      <w:pPr>
        <w:widowControl w:val="0"/>
        <w:numPr>
          <w:ilvl w:val="3"/>
          <w:numId w:val="30"/>
        </w:numPr>
        <w:spacing w:line="276" w:lineRule="auto"/>
      </w:pPr>
      <w:r w:rsidRPr="00EB5710">
        <w:rPr>
          <w:rFonts w:hint="cs"/>
          <w:rtl/>
        </w:rPr>
        <w:t xml:space="preserve">באתר </w:t>
      </w:r>
      <w:r w:rsidRPr="00D70CFC">
        <w:rPr>
          <w:rFonts w:hint="cs"/>
          <w:rtl/>
        </w:rPr>
        <w:t>ההתבצרות</w:t>
      </w:r>
      <w:r w:rsidRPr="00EB5710">
        <w:rPr>
          <w:rFonts w:hint="cs"/>
          <w:rtl/>
        </w:rPr>
        <w:t xml:space="preserve"> יהיו תאי שרותים צמודים במספר שיית</w:t>
      </w:r>
      <w:r w:rsidRPr="00EB5710">
        <w:rPr>
          <w:rFonts w:hint="eastAsia"/>
          <w:rtl/>
        </w:rPr>
        <w:t>ן</w:t>
      </w:r>
      <w:r w:rsidRPr="00EB5710">
        <w:rPr>
          <w:rFonts w:hint="cs"/>
          <w:rtl/>
        </w:rPr>
        <w:t xml:space="preserve"> מענה למספר השוהים באתר. ה</w:t>
      </w:r>
      <w:r>
        <w:rPr>
          <w:rFonts w:hint="cs"/>
          <w:rtl/>
        </w:rPr>
        <w:t>ספק</w:t>
      </w:r>
      <w:r w:rsidRPr="00EB5710">
        <w:rPr>
          <w:rFonts w:hint="cs"/>
          <w:rtl/>
        </w:rPr>
        <w:t xml:space="preserve"> עשוי להדרש לספק תאי שרותים כימיים בנוסף על השרותים בכמות מספקת לפי מספר החברים במשלחת (ביחס של תא שירותים אחד  ל- </w:t>
      </w:r>
      <w:r w:rsidRPr="00D70CFC">
        <w:rPr>
          <w:rFonts w:hint="cs"/>
          <w:b/>
          <w:bCs/>
          <w:rtl/>
        </w:rPr>
        <w:t>50</w:t>
      </w:r>
      <w:r w:rsidRPr="00EB5710">
        <w:rPr>
          <w:rFonts w:hint="cs"/>
          <w:rtl/>
        </w:rPr>
        <w:t xml:space="preserve"> איש).</w:t>
      </w:r>
    </w:p>
    <w:p w:rsidR="00067249" w:rsidRPr="00EB5710" w:rsidRDefault="00067249" w:rsidP="003E1BD1">
      <w:pPr>
        <w:widowControl w:val="0"/>
        <w:numPr>
          <w:ilvl w:val="3"/>
          <w:numId w:val="30"/>
        </w:numPr>
        <w:spacing w:line="276" w:lineRule="auto"/>
      </w:pPr>
      <w:r w:rsidRPr="00EB5710">
        <w:rPr>
          <w:rFonts w:hint="cs"/>
          <w:rtl/>
        </w:rPr>
        <w:t xml:space="preserve">באתר </w:t>
      </w:r>
      <w:r w:rsidRPr="00D70CFC">
        <w:rPr>
          <w:rFonts w:hint="cs"/>
          <w:rtl/>
        </w:rPr>
        <w:t>ההתבצרות</w:t>
      </w:r>
      <w:r w:rsidRPr="00EB5710">
        <w:rPr>
          <w:rFonts w:hint="cs"/>
          <w:rtl/>
        </w:rPr>
        <w:t xml:space="preserve"> יסופקו על ידי ה</w:t>
      </w:r>
      <w:r>
        <w:rPr>
          <w:rFonts w:hint="cs"/>
          <w:rtl/>
        </w:rPr>
        <w:t>ספק</w:t>
      </w:r>
      <w:r w:rsidRPr="00EB5710">
        <w:rPr>
          <w:rFonts w:hint="cs"/>
          <w:rtl/>
        </w:rPr>
        <w:t xml:space="preserve"> בקבוקי מים באופן קבוע,</w:t>
      </w:r>
      <w:r w:rsidRPr="00EB5710">
        <w:t xml:space="preserve"> </w:t>
      </w:r>
      <w:r w:rsidRPr="00EB5710">
        <w:rPr>
          <w:rFonts w:hint="cs"/>
          <w:rtl/>
        </w:rPr>
        <w:t>שוטף וללא הגבלה.</w:t>
      </w:r>
    </w:p>
    <w:p w:rsidR="00067249" w:rsidRPr="00EB5710" w:rsidRDefault="00067249" w:rsidP="003E1BD1">
      <w:pPr>
        <w:widowControl w:val="0"/>
        <w:numPr>
          <w:ilvl w:val="3"/>
          <w:numId w:val="30"/>
        </w:numPr>
        <w:spacing w:line="276" w:lineRule="auto"/>
        <w:rPr>
          <w:rtl/>
        </w:rPr>
      </w:pPr>
      <w:r w:rsidRPr="00EB5710">
        <w:rPr>
          <w:rFonts w:hint="cs"/>
          <w:rtl/>
        </w:rPr>
        <w:t>באחריות ה</w:t>
      </w:r>
      <w:r>
        <w:rPr>
          <w:rFonts w:hint="cs"/>
          <w:rtl/>
        </w:rPr>
        <w:t>ספק</w:t>
      </w:r>
      <w:r w:rsidRPr="00EB5710">
        <w:rPr>
          <w:rFonts w:hint="cs"/>
          <w:rtl/>
        </w:rPr>
        <w:t xml:space="preserve"> לספק את הארוחות שתוכננו למשלחת באתר ההתבצרות היה ויידרש עקב הנסיבות. </w:t>
      </w:r>
    </w:p>
    <w:p w:rsidR="00067249" w:rsidRPr="00EB5710" w:rsidRDefault="00067249" w:rsidP="003E1BD1">
      <w:pPr>
        <w:widowControl w:val="0"/>
        <w:numPr>
          <w:ilvl w:val="3"/>
          <w:numId w:val="30"/>
        </w:numPr>
        <w:spacing w:line="276" w:lineRule="auto"/>
      </w:pPr>
      <w:r w:rsidRPr="00EB5710">
        <w:rPr>
          <w:rFonts w:hint="cs"/>
          <w:rtl/>
        </w:rPr>
        <w:t xml:space="preserve">במידה והשהות באתר ההתבצרות תעלה על </w:t>
      </w:r>
      <w:r w:rsidRPr="00D70CFC">
        <w:rPr>
          <w:rFonts w:hint="cs"/>
          <w:b/>
          <w:bCs/>
          <w:rtl/>
        </w:rPr>
        <w:t>3</w:t>
      </w:r>
      <w:r w:rsidRPr="00EB5710">
        <w:rPr>
          <w:rFonts w:hint="cs"/>
          <w:rtl/>
        </w:rPr>
        <w:t xml:space="preserve"> שעות, יחולקו על ידי ה</w:t>
      </w:r>
      <w:r>
        <w:rPr>
          <w:rFonts w:hint="cs"/>
          <w:rtl/>
        </w:rPr>
        <w:t>ספק</w:t>
      </w:r>
      <w:r w:rsidRPr="00EB5710">
        <w:rPr>
          <w:rFonts w:hint="cs"/>
          <w:rtl/>
        </w:rPr>
        <w:t xml:space="preserve"> לשוהים בו ארוחות ארוזות על בסיס "ארוחה ארוזה לטיסה".</w:t>
      </w:r>
    </w:p>
    <w:p w:rsidR="00067249" w:rsidRPr="00EB5710" w:rsidRDefault="00067249" w:rsidP="003E1BD1">
      <w:pPr>
        <w:widowControl w:val="0"/>
        <w:numPr>
          <w:ilvl w:val="3"/>
          <w:numId w:val="30"/>
        </w:numPr>
        <w:spacing w:line="276" w:lineRule="auto"/>
      </w:pPr>
      <w:r w:rsidRPr="00EB5710">
        <w:rPr>
          <w:rFonts w:hint="cs"/>
          <w:rtl/>
        </w:rPr>
        <w:t xml:space="preserve">במידה והשהות באתר ההתבצרות תעלה על </w:t>
      </w:r>
      <w:r w:rsidRPr="00D70CFC">
        <w:rPr>
          <w:rFonts w:hint="cs"/>
          <w:b/>
          <w:bCs/>
          <w:rtl/>
        </w:rPr>
        <w:t>6</w:t>
      </w:r>
      <w:r w:rsidRPr="00EB5710">
        <w:rPr>
          <w:rFonts w:hint="cs"/>
          <w:rtl/>
        </w:rPr>
        <w:t xml:space="preserve"> שעות יחולקו לכל השוהים בו על ידי ה</w:t>
      </w:r>
      <w:r>
        <w:rPr>
          <w:rFonts w:hint="cs"/>
          <w:rtl/>
        </w:rPr>
        <w:t>ספק</w:t>
      </w:r>
      <w:r w:rsidRPr="00EB5710">
        <w:rPr>
          <w:rFonts w:hint="cs"/>
          <w:rtl/>
        </w:rPr>
        <w:t xml:space="preserve"> ארוחות חמות על בסיס ארוחת הערב.</w:t>
      </w:r>
    </w:p>
    <w:p w:rsidR="00067249" w:rsidRPr="00EB5710" w:rsidRDefault="00067249" w:rsidP="003E1BD1">
      <w:pPr>
        <w:widowControl w:val="0"/>
        <w:numPr>
          <w:ilvl w:val="3"/>
          <w:numId w:val="30"/>
        </w:numPr>
        <w:spacing w:line="276" w:lineRule="auto"/>
      </w:pPr>
      <w:r w:rsidRPr="00EB5710">
        <w:rPr>
          <w:rFonts w:hint="cs"/>
          <w:rtl/>
        </w:rPr>
        <w:t xml:space="preserve">במידה והשהות באתר ההתבצרות תהיה מעל </w:t>
      </w:r>
      <w:r w:rsidRPr="00D70CFC">
        <w:rPr>
          <w:rFonts w:hint="cs"/>
          <w:b/>
          <w:bCs/>
          <w:rtl/>
        </w:rPr>
        <w:t>8</w:t>
      </w:r>
      <w:r w:rsidRPr="00EB5710">
        <w:rPr>
          <w:rFonts w:hint="cs"/>
          <w:rtl/>
        </w:rPr>
        <w:t xml:space="preserve"> שעות (בשעות הערב או הבוקר המוקדמות)  יחולקו לכל השוהים בו על ידי ה</w:t>
      </w:r>
      <w:r>
        <w:rPr>
          <w:rFonts w:hint="cs"/>
          <w:rtl/>
        </w:rPr>
        <w:t>ספק</w:t>
      </w:r>
      <w:r w:rsidRPr="00EB5710">
        <w:rPr>
          <w:rFonts w:hint="cs"/>
          <w:rtl/>
        </w:rPr>
        <w:t xml:space="preserve"> </w:t>
      </w:r>
      <w:r w:rsidRPr="00D70CFC">
        <w:rPr>
          <w:rFonts w:hint="cs"/>
          <w:b/>
          <w:bCs/>
          <w:rtl/>
        </w:rPr>
        <w:t>2</w:t>
      </w:r>
      <w:r w:rsidRPr="00EB5710">
        <w:rPr>
          <w:rFonts w:hint="cs"/>
          <w:rtl/>
        </w:rPr>
        <w:t xml:space="preserve"> שמיכות/כרבוליות. </w:t>
      </w:r>
    </w:p>
    <w:p w:rsidR="0038782A" w:rsidRPr="0027308F" w:rsidRDefault="00566B14" w:rsidP="003E1BD1">
      <w:pPr>
        <w:widowControl w:val="0"/>
        <w:numPr>
          <w:ilvl w:val="2"/>
          <w:numId w:val="7"/>
        </w:numPr>
        <w:spacing w:line="300" w:lineRule="atLeast"/>
        <w:rPr>
          <w:b/>
          <w:bCs/>
          <w:sz w:val="22"/>
          <w:u w:val="single"/>
        </w:rPr>
      </w:pPr>
      <w:r>
        <w:rPr>
          <w:b/>
          <w:bCs/>
          <w:sz w:val="22"/>
          <w:u w:val="single"/>
          <w:rtl/>
        </w:rPr>
        <w:br w:type="page"/>
      </w:r>
      <w:r w:rsidR="0038782A" w:rsidRPr="0027308F">
        <w:rPr>
          <w:rFonts w:hint="cs"/>
          <w:b/>
          <w:bCs/>
          <w:sz w:val="22"/>
          <w:u w:val="single"/>
          <w:rtl/>
        </w:rPr>
        <w:lastRenderedPageBreak/>
        <w:t>טבלת השירותים הנדרשים מ</w:t>
      </w:r>
      <w:r w:rsidR="00B72915">
        <w:rPr>
          <w:rFonts w:hint="cs"/>
          <w:b/>
          <w:bCs/>
          <w:sz w:val="22"/>
          <w:u w:val="single"/>
          <w:rtl/>
        </w:rPr>
        <w:t>הספק</w:t>
      </w:r>
      <w:r w:rsidR="0038782A" w:rsidRPr="0027308F">
        <w:rPr>
          <w:rFonts w:hint="cs"/>
          <w:b/>
          <w:bCs/>
          <w:sz w:val="22"/>
          <w:u w:val="single"/>
          <w:rtl/>
        </w:rPr>
        <w:t xml:space="preserve"> לשעת חרום</w:t>
      </w:r>
    </w:p>
    <w:p w:rsidR="0038782A" w:rsidRPr="0027308F" w:rsidRDefault="0038782A" w:rsidP="0038782A">
      <w:pPr>
        <w:rPr>
          <w:rFonts w:ascii="Tahoma" w:hAnsi="Tahoma" w:cs="Tahoma"/>
          <w:szCs w:val="20"/>
          <w:rtl/>
        </w:rPr>
      </w:pPr>
    </w:p>
    <w:tbl>
      <w:tblPr>
        <w:bidiVisual/>
        <w:tblW w:w="7655" w:type="dxa"/>
        <w:tblInd w:w="23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2"/>
        <w:gridCol w:w="3403"/>
      </w:tblGrid>
      <w:tr w:rsidR="0038782A" w:rsidRPr="0027308F" w:rsidTr="00B72915">
        <w:tc>
          <w:tcPr>
            <w:tcW w:w="4252" w:type="dxa"/>
            <w:tcBorders>
              <w:top w:val="single" w:sz="18" w:space="0" w:color="auto"/>
              <w:left w:val="single" w:sz="18" w:space="0" w:color="auto"/>
              <w:bottom w:val="single" w:sz="18" w:space="0" w:color="auto"/>
            </w:tcBorders>
            <w:shd w:val="clear" w:color="auto" w:fill="D9D9D9"/>
            <w:noWrap/>
            <w:vAlign w:val="center"/>
            <w:hideMark/>
          </w:tcPr>
          <w:p w:rsidR="0038782A" w:rsidRPr="0027308F" w:rsidRDefault="0038782A" w:rsidP="00B72915">
            <w:pPr>
              <w:spacing w:before="60" w:after="60" w:line="300" w:lineRule="atLeast"/>
              <w:jc w:val="center"/>
              <w:rPr>
                <w:rFonts w:ascii="David" w:hAnsi="David"/>
                <w:b/>
                <w:bCs/>
                <w:color w:val="000000"/>
              </w:rPr>
            </w:pPr>
            <w:r w:rsidRPr="0027308F">
              <w:rPr>
                <w:rFonts w:ascii="David" w:hAnsi="David"/>
                <w:b/>
                <w:bCs/>
                <w:color w:val="000000"/>
                <w:rtl/>
              </w:rPr>
              <w:t>השירות</w:t>
            </w:r>
          </w:p>
        </w:tc>
        <w:tc>
          <w:tcPr>
            <w:tcW w:w="3403" w:type="dxa"/>
            <w:tcBorders>
              <w:top w:val="single" w:sz="18" w:space="0" w:color="auto"/>
              <w:bottom w:val="single" w:sz="18" w:space="0" w:color="auto"/>
              <w:right w:val="single" w:sz="18" w:space="0" w:color="auto"/>
            </w:tcBorders>
            <w:shd w:val="clear" w:color="auto" w:fill="D9D9D9"/>
            <w:noWrap/>
            <w:vAlign w:val="center"/>
            <w:hideMark/>
          </w:tcPr>
          <w:p w:rsidR="0038782A" w:rsidRPr="0027308F" w:rsidRDefault="0038782A" w:rsidP="00B72915">
            <w:pPr>
              <w:spacing w:before="60" w:after="60" w:line="300" w:lineRule="atLeast"/>
              <w:jc w:val="center"/>
              <w:rPr>
                <w:rFonts w:ascii="David" w:hAnsi="David"/>
                <w:b/>
                <w:bCs/>
                <w:color w:val="000000"/>
                <w:rtl/>
              </w:rPr>
            </w:pPr>
            <w:r w:rsidRPr="0027308F">
              <w:rPr>
                <w:rFonts w:ascii="David" w:hAnsi="David"/>
                <w:b/>
                <w:bCs/>
                <w:color w:val="000000"/>
                <w:rtl/>
              </w:rPr>
              <w:t>עלות</w:t>
            </w:r>
            <w:r w:rsidRPr="0027308F">
              <w:rPr>
                <w:rFonts w:ascii="David" w:hAnsi="David" w:hint="cs"/>
                <w:b/>
                <w:bCs/>
                <w:color w:val="000000"/>
                <w:rtl/>
              </w:rPr>
              <w:t xml:space="preserve"> החזר מקסימלית</w:t>
            </w:r>
          </w:p>
        </w:tc>
      </w:tr>
      <w:tr w:rsidR="00067249" w:rsidRPr="0027308F" w:rsidTr="00B72915">
        <w:tc>
          <w:tcPr>
            <w:tcW w:w="4252" w:type="dxa"/>
            <w:tcBorders>
              <w:left w:val="single" w:sz="18" w:space="0" w:color="auto"/>
            </w:tcBorders>
            <w:shd w:val="clear" w:color="auto" w:fill="auto"/>
            <w:noWrap/>
            <w:vAlign w:val="center"/>
          </w:tcPr>
          <w:p w:rsidR="00067249" w:rsidRPr="00EB5710" w:rsidRDefault="00067249" w:rsidP="00B72915">
            <w:pPr>
              <w:spacing w:before="60" w:after="60" w:line="300" w:lineRule="atLeast"/>
              <w:rPr>
                <w:rFonts w:ascii="David" w:hAnsi="David"/>
                <w:color w:val="000000"/>
                <w:rtl/>
              </w:rPr>
            </w:pPr>
            <w:r w:rsidRPr="00EB5710">
              <w:rPr>
                <w:rFonts w:ascii="David" w:hAnsi="David" w:hint="cs"/>
                <w:color w:val="000000"/>
                <w:rtl/>
              </w:rPr>
              <w:t>עלות אולם בחרום לפי שעות</w:t>
            </w:r>
          </w:p>
        </w:tc>
        <w:tc>
          <w:tcPr>
            <w:tcW w:w="3403" w:type="dxa"/>
            <w:tcBorders>
              <w:right w:val="single" w:sz="18" w:space="0" w:color="auto"/>
            </w:tcBorders>
            <w:shd w:val="clear" w:color="auto" w:fill="auto"/>
            <w:noWrap/>
            <w:vAlign w:val="center"/>
          </w:tcPr>
          <w:p w:rsidR="00067249" w:rsidRPr="00EB5710" w:rsidRDefault="00067249" w:rsidP="00B72915">
            <w:pPr>
              <w:spacing w:before="60" w:after="60" w:line="300" w:lineRule="atLeast"/>
              <w:jc w:val="center"/>
              <w:rPr>
                <w:rFonts w:ascii="David" w:hAnsi="David"/>
                <w:color w:val="000000"/>
                <w:rtl/>
              </w:rPr>
            </w:pPr>
            <w:r w:rsidRPr="00EB5710">
              <w:rPr>
                <w:rFonts w:ascii="David" w:hAnsi="David" w:hint="cs"/>
                <w:b/>
                <w:bCs/>
                <w:color w:val="000000"/>
                <w:rtl/>
              </w:rPr>
              <w:t>750</w:t>
            </w:r>
            <w:r w:rsidRPr="00EB5710">
              <w:rPr>
                <w:rFonts w:ascii="David" w:hAnsi="David" w:hint="cs"/>
                <w:color w:val="000000"/>
                <w:rtl/>
              </w:rPr>
              <w:t xml:space="preserve"> ₪ לשעה</w:t>
            </w:r>
          </w:p>
        </w:tc>
      </w:tr>
      <w:tr w:rsidR="00067249" w:rsidRPr="0027308F" w:rsidTr="00B72915">
        <w:tc>
          <w:tcPr>
            <w:tcW w:w="4252" w:type="dxa"/>
            <w:tcBorders>
              <w:left w:val="single" w:sz="18" w:space="0" w:color="auto"/>
            </w:tcBorders>
            <w:shd w:val="clear" w:color="auto" w:fill="auto"/>
            <w:noWrap/>
            <w:vAlign w:val="center"/>
          </w:tcPr>
          <w:p w:rsidR="00067249" w:rsidRPr="00EB5710" w:rsidRDefault="00067249" w:rsidP="00B72915">
            <w:pPr>
              <w:spacing w:before="60" w:after="60" w:line="300" w:lineRule="atLeast"/>
              <w:rPr>
                <w:rFonts w:ascii="David" w:hAnsi="David"/>
                <w:color w:val="000000"/>
                <w:rtl/>
              </w:rPr>
            </w:pPr>
            <w:r w:rsidRPr="00EB5710">
              <w:rPr>
                <w:rFonts w:ascii="David" w:hAnsi="David"/>
                <w:color w:val="000000"/>
                <w:rtl/>
              </w:rPr>
              <w:t xml:space="preserve">מנה ארוזה </w:t>
            </w:r>
            <w:r w:rsidRPr="00EB5710">
              <w:rPr>
                <w:rFonts w:ascii="David" w:hAnsi="David" w:hint="cs"/>
                <w:color w:val="000000"/>
                <w:rtl/>
              </w:rPr>
              <w:t xml:space="preserve"> (לאחר מיצוי הכלכלה במסע) </w:t>
            </w:r>
          </w:p>
        </w:tc>
        <w:tc>
          <w:tcPr>
            <w:tcW w:w="3403" w:type="dxa"/>
            <w:tcBorders>
              <w:right w:val="single" w:sz="18" w:space="0" w:color="auto"/>
            </w:tcBorders>
            <w:shd w:val="clear" w:color="auto" w:fill="auto"/>
            <w:noWrap/>
            <w:vAlign w:val="center"/>
          </w:tcPr>
          <w:p w:rsidR="00067249" w:rsidRPr="00EB5710" w:rsidRDefault="00067249" w:rsidP="00B72915">
            <w:pPr>
              <w:spacing w:before="60" w:after="60" w:line="300" w:lineRule="atLeast"/>
              <w:jc w:val="center"/>
              <w:rPr>
                <w:rFonts w:ascii="David" w:hAnsi="David"/>
                <w:color w:val="000000"/>
                <w:rtl/>
              </w:rPr>
            </w:pPr>
            <w:r w:rsidRPr="00EB5710">
              <w:rPr>
                <w:rFonts w:ascii="David" w:hAnsi="David" w:hint="cs"/>
                <w:b/>
                <w:bCs/>
                <w:color w:val="000000"/>
                <w:rtl/>
              </w:rPr>
              <w:t>20</w:t>
            </w:r>
            <w:r w:rsidRPr="00EB5710">
              <w:rPr>
                <w:rFonts w:ascii="David" w:hAnsi="David" w:hint="cs"/>
                <w:color w:val="000000"/>
                <w:rtl/>
              </w:rPr>
              <w:t xml:space="preserve"> ₪  למנה</w:t>
            </w:r>
          </w:p>
        </w:tc>
      </w:tr>
      <w:tr w:rsidR="00067249" w:rsidRPr="0027308F" w:rsidTr="00B72915">
        <w:tc>
          <w:tcPr>
            <w:tcW w:w="4252" w:type="dxa"/>
            <w:tcBorders>
              <w:left w:val="single" w:sz="18" w:space="0" w:color="auto"/>
            </w:tcBorders>
            <w:shd w:val="clear" w:color="auto" w:fill="auto"/>
            <w:noWrap/>
            <w:vAlign w:val="center"/>
          </w:tcPr>
          <w:p w:rsidR="00067249" w:rsidRPr="00EB5710" w:rsidRDefault="00067249" w:rsidP="00B72915">
            <w:pPr>
              <w:spacing w:before="60" w:after="60" w:line="300" w:lineRule="atLeast"/>
              <w:rPr>
                <w:rFonts w:ascii="David" w:hAnsi="David"/>
                <w:color w:val="000000"/>
                <w:rtl/>
              </w:rPr>
            </w:pPr>
            <w:r w:rsidRPr="00EB5710">
              <w:rPr>
                <w:rFonts w:ascii="David" w:hAnsi="David" w:hint="cs"/>
                <w:color w:val="000000"/>
                <w:rtl/>
              </w:rPr>
              <w:t xml:space="preserve">ארוחה חמה (לאחר מיצוי הכלכלה במסע) </w:t>
            </w:r>
          </w:p>
        </w:tc>
        <w:tc>
          <w:tcPr>
            <w:tcW w:w="3403" w:type="dxa"/>
            <w:tcBorders>
              <w:right w:val="single" w:sz="18" w:space="0" w:color="auto"/>
            </w:tcBorders>
            <w:shd w:val="clear" w:color="auto" w:fill="auto"/>
            <w:noWrap/>
            <w:vAlign w:val="center"/>
          </w:tcPr>
          <w:p w:rsidR="00067249" w:rsidRPr="00EB5710" w:rsidRDefault="00067249" w:rsidP="00B72915">
            <w:pPr>
              <w:spacing w:before="60" w:after="60" w:line="300" w:lineRule="atLeast"/>
              <w:jc w:val="center"/>
              <w:rPr>
                <w:rFonts w:ascii="David" w:hAnsi="David"/>
                <w:color w:val="000000"/>
                <w:rtl/>
              </w:rPr>
            </w:pPr>
            <w:r w:rsidRPr="00EB5710">
              <w:rPr>
                <w:rFonts w:ascii="David" w:hAnsi="David" w:hint="cs"/>
                <w:b/>
                <w:bCs/>
                <w:color w:val="000000"/>
                <w:rtl/>
              </w:rPr>
              <w:t>35</w:t>
            </w:r>
            <w:r w:rsidRPr="00EB5710">
              <w:rPr>
                <w:rFonts w:ascii="David" w:hAnsi="David" w:hint="cs"/>
                <w:color w:val="000000"/>
                <w:rtl/>
              </w:rPr>
              <w:t xml:space="preserve"> ₪ למנה</w:t>
            </w:r>
          </w:p>
        </w:tc>
      </w:tr>
      <w:tr w:rsidR="00067249" w:rsidRPr="0027308F" w:rsidTr="00B72915">
        <w:tc>
          <w:tcPr>
            <w:tcW w:w="4252" w:type="dxa"/>
            <w:tcBorders>
              <w:left w:val="single" w:sz="18" w:space="0" w:color="auto"/>
            </w:tcBorders>
            <w:shd w:val="clear" w:color="auto" w:fill="auto"/>
            <w:noWrap/>
            <w:vAlign w:val="center"/>
          </w:tcPr>
          <w:p w:rsidR="00067249" w:rsidRPr="00EB5710" w:rsidRDefault="00067249" w:rsidP="00B72915">
            <w:pPr>
              <w:spacing w:before="60" w:after="60" w:line="300" w:lineRule="atLeast"/>
              <w:rPr>
                <w:rFonts w:ascii="David" w:hAnsi="David"/>
                <w:color w:val="000000"/>
                <w:rtl/>
              </w:rPr>
            </w:pPr>
            <w:r w:rsidRPr="00EB5710">
              <w:rPr>
                <w:rFonts w:ascii="David" w:hAnsi="David" w:hint="cs"/>
                <w:color w:val="000000"/>
                <w:rtl/>
              </w:rPr>
              <w:t xml:space="preserve">בקבוק מים </w:t>
            </w:r>
            <w:r w:rsidRPr="00EB5710">
              <w:rPr>
                <w:rFonts w:ascii="David" w:hAnsi="David" w:hint="cs"/>
                <w:b/>
                <w:bCs/>
                <w:color w:val="000000"/>
                <w:rtl/>
              </w:rPr>
              <w:t>1.5</w:t>
            </w:r>
            <w:r w:rsidRPr="00EB5710">
              <w:rPr>
                <w:rFonts w:ascii="David" w:hAnsi="David" w:hint="cs"/>
                <w:color w:val="000000"/>
                <w:rtl/>
              </w:rPr>
              <w:t xml:space="preserve"> ליטר</w:t>
            </w:r>
          </w:p>
        </w:tc>
        <w:tc>
          <w:tcPr>
            <w:tcW w:w="3403" w:type="dxa"/>
            <w:tcBorders>
              <w:right w:val="single" w:sz="18" w:space="0" w:color="auto"/>
            </w:tcBorders>
            <w:shd w:val="clear" w:color="auto" w:fill="auto"/>
            <w:noWrap/>
            <w:vAlign w:val="center"/>
          </w:tcPr>
          <w:p w:rsidR="00067249" w:rsidRPr="00EB5710" w:rsidRDefault="00067249" w:rsidP="00B72915">
            <w:pPr>
              <w:spacing w:before="60" w:after="60" w:line="300" w:lineRule="atLeast"/>
              <w:jc w:val="center"/>
              <w:rPr>
                <w:rFonts w:ascii="David" w:hAnsi="David"/>
                <w:color w:val="000000"/>
                <w:rtl/>
              </w:rPr>
            </w:pPr>
            <w:r w:rsidRPr="00EB5710">
              <w:rPr>
                <w:rFonts w:ascii="David" w:hAnsi="David" w:hint="cs"/>
                <w:color w:val="000000"/>
                <w:rtl/>
              </w:rPr>
              <w:t>ללא עלות</w:t>
            </w:r>
          </w:p>
        </w:tc>
      </w:tr>
      <w:tr w:rsidR="00067249" w:rsidRPr="0027308F" w:rsidTr="00B72915">
        <w:tc>
          <w:tcPr>
            <w:tcW w:w="4252" w:type="dxa"/>
            <w:tcBorders>
              <w:left w:val="single" w:sz="18" w:space="0" w:color="auto"/>
            </w:tcBorders>
            <w:shd w:val="clear" w:color="auto" w:fill="auto"/>
            <w:noWrap/>
            <w:vAlign w:val="center"/>
          </w:tcPr>
          <w:p w:rsidR="00067249" w:rsidRPr="00EB5710" w:rsidRDefault="00067249" w:rsidP="00B72915">
            <w:pPr>
              <w:spacing w:before="60" w:after="60" w:line="300" w:lineRule="atLeast"/>
              <w:rPr>
                <w:rFonts w:ascii="David" w:hAnsi="David"/>
                <w:color w:val="000000"/>
                <w:rtl/>
              </w:rPr>
            </w:pPr>
            <w:r w:rsidRPr="00EB5710">
              <w:rPr>
                <w:rFonts w:ascii="David" w:hAnsi="David"/>
                <w:color w:val="000000"/>
                <w:rtl/>
              </w:rPr>
              <w:t xml:space="preserve">עלות הטסת </w:t>
            </w:r>
            <w:r w:rsidRPr="00EB5710">
              <w:rPr>
                <w:rFonts w:ascii="David" w:hAnsi="David" w:hint="cs"/>
                <w:color w:val="000000"/>
                <w:rtl/>
              </w:rPr>
              <w:t>אנשי צוות מישראל לתגבור/</w:t>
            </w:r>
            <w:r w:rsidRPr="00EB5710">
              <w:rPr>
                <w:rtl/>
              </w:rPr>
              <w:t xml:space="preserve"> </w:t>
            </w:r>
            <w:r w:rsidRPr="00EB5710">
              <w:rPr>
                <w:rFonts w:ascii="David" w:hAnsi="David"/>
                <w:color w:val="000000"/>
                <w:rtl/>
              </w:rPr>
              <w:t>סיוע</w:t>
            </w:r>
            <w:r w:rsidRPr="00EB5710">
              <w:rPr>
                <w:rFonts w:ascii="David" w:hAnsi="David" w:hint="cs"/>
                <w:color w:val="000000"/>
                <w:rtl/>
              </w:rPr>
              <w:t xml:space="preserve"> למשלחת </w:t>
            </w:r>
          </w:p>
        </w:tc>
        <w:tc>
          <w:tcPr>
            <w:tcW w:w="3403" w:type="dxa"/>
            <w:tcBorders>
              <w:right w:val="single" w:sz="18" w:space="0" w:color="auto"/>
            </w:tcBorders>
            <w:shd w:val="clear" w:color="auto" w:fill="auto"/>
            <w:noWrap/>
            <w:vAlign w:val="center"/>
          </w:tcPr>
          <w:p w:rsidR="00067249" w:rsidRPr="00EB5710" w:rsidRDefault="00067249" w:rsidP="00067249">
            <w:pPr>
              <w:spacing w:before="60" w:after="60" w:line="300" w:lineRule="atLeast"/>
              <w:jc w:val="center"/>
              <w:rPr>
                <w:rFonts w:ascii="David" w:hAnsi="David"/>
                <w:color w:val="000000"/>
                <w:rtl/>
              </w:rPr>
            </w:pPr>
            <w:r w:rsidRPr="00EB5710">
              <w:rPr>
                <w:rFonts w:ascii="David" w:hAnsi="David"/>
                <w:color w:val="000000"/>
                <w:rtl/>
              </w:rPr>
              <w:t>בהתאם לעלות תלמיד</w:t>
            </w:r>
            <w:r w:rsidRPr="00EB5710">
              <w:rPr>
                <w:rFonts w:ascii="David" w:hAnsi="David" w:hint="cs"/>
                <w:color w:val="000000"/>
                <w:rtl/>
              </w:rPr>
              <w:t xml:space="preserve"> במשלחת </w:t>
            </w:r>
          </w:p>
        </w:tc>
      </w:tr>
      <w:tr w:rsidR="00067249" w:rsidRPr="0027308F" w:rsidTr="00B72915">
        <w:tc>
          <w:tcPr>
            <w:tcW w:w="4252" w:type="dxa"/>
            <w:tcBorders>
              <w:left w:val="single" w:sz="18" w:space="0" w:color="auto"/>
            </w:tcBorders>
            <w:shd w:val="clear" w:color="auto" w:fill="auto"/>
            <w:noWrap/>
            <w:vAlign w:val="center"/>
          </w:tcPr>
          <w:p w:rsidR="00067249" w:rsidRPr="00EB5710" w:rsidRDefault="00067249" w:rsidP="00B72915">
            <w:pPr>
              <w:spacing w:before="60" w:after="60" w:line="300" w:lineRule="atLeast"/>
              <w:rPr>
                <w:rFonts w:ascii="David" w:hAnsi="David"/>
                <w:color w:val="000000"/>
                <w:rtl/>
              </w:rPr>
            </w:pPr>
            <w:r w:rsidRPr="00EB5710">
              <w:rPr>
                <w:rFonts w:ascii="David" w:hAnsi="David"/>
                <w:color w:val="000000"/>
                <w:rtl/>
              </w:rPr>
              <w:t xml:space="preserve">לינה וכלכלה לאיש </w:t>
            </w:r>
            <w:r w:rsidRPr="00EB5710">
              <w:rPr>
                <w:rFonts w:ascii="David" w:hAnsi="David" w:hint="cs"/>
                <w:color w:val="000000"/>
                <w:rtl/>
              </w:rPr>
              <w:t>צוות תגבור/משלחת סיוע</w:t>
            </w:r>
          </w:p>
        </w:tc>
        <w:tc>
          <w:tcPr>
            <w:tcW w:w="3403" w:type="dxa"/>
            <w:tcBorders>
              <w:right w:val="single" w:sz="18" w:space="0" w:color="auto"/>
            </w:tcBorders>
            <w:shd w:val="clear" w:color="auto" w:fill="auto"/>
            <w:noWrap/>
            <w:vAlign w:val="center"/>
          </w:tcPr>
          <w:p w:rsidR="00067249" w:rsidRPr="00EB5710" w:rsidRDefault="00067249" w:rsidP="00067249">
            <w:pPr>
              <w:spacing w:before="60" w:after="60" w:line="300" w:lineRule="atLeast"/>
              <w:jc w:val="center"/>
              <w:rPr>
                <w:rFonts w:ascii="David" w:hAnsi="David"/>
                <w:color w:val="000000"/>
                <w:rtl/>
              </w:rPr>
            </w:pPr>
            <w:r w:rsidRPr="00EB5710">
              <w:rPr>
                <w:rFonts w:ascii="David" w:hAnsi="David"/>
                <w:color w:val="000000"/>
                <w:rtl/>
              </w:rPr>
              <w:t>בהתאם לעלות תלמיד</w:t>
            </w:r>
            <w:r w:rsidRPr="00EB5710">
              <w:rPr>
                <w:rFonts w:ascii="David" w:hAnsi="David" w:hint="cs"/>
                <w:color w:val="000000"/>
                <w:rtl/>
              </w:rPr>
              <w:t xml:space="preserve"> במשלחת </w:t>
            </w:r>
          </w:p>
        </w:tc>
      </w:tr>
      <w:tr w:rsidR="00067249" w:rsidRPr="0027308F" w:rsidTr="00B72915">
        <w:tc>
          <w:tcPr>
            <w:tcW w:w="4252" w:type="dxa"/>
            <w:tcBorders>
              <w:left w:val="single" w:sz="18" w:space="0" w:color="auto"/>
              <w:bottom w:val="single" w:sz="18" w:space="0" w:color="auto"/>
            </w:tcBorders>
            <w:shd w:val="clear" w:color="auto" w:fill="auto"/>
            <w:noWrap/>
            <w:vAlign w:val="center"/>
          </w:tcPr>
          <w:p w:rsidR="00067249" w:rsidRPr="00EB5710" w:rsidRDefault="00067249" w:rsidP="000D558E">
            <w:pPr>
              <w:spacing w:before="60" w:after="60" w:line="300" w:lineRule="atLeast"/>
              <w:rPr>
                <w:rFonts w:ascii="David" w:hAnsi="David"/>
                <w:color w:val="000000"/>
                <w:rtl/>
              </w:rPr>
            </w:pPr>
            <w:r w:rsidRPr="00EB5710">
              <w:rPr>
                <w:rFonts w:ascii="David" w:hAnsi="David" w:hint="cs"/>
                <w:color w:val="000000"/>
                <w:rtl/>
              </w:rPr>
              <w:t>עלות שמיכה/כרבולית (לאחר מיצוי שירותי הקרקע )</w:t>
            </w:r>
            <w:r w:rsidRPr="00EB5710">
              <w:rPr>
                <w:rFonts w:ascii="David" w:hAnsi="David" w:hint="cs"/>
                <w:color w:val="000000"/>
                <w:sz w:val="16"/>
                <w:szCs w:val="16"/>
                <w:rtl/>
              </w:rPr>
              <w:t xml:space="preserve"> </w:t>
            </w:r>
          </w:p>
        </w:tc>
        <w:tc>
          <w:tcPr>
            <w:tcW w:w="3403" w:type="dxa"/>
            <w:tcBorders>
              <w:bottom w:val="single" w:sz="18" w:space="0" w:color="auto"/>
              <w:right w:val="single" w:sz="18" w:space="0" w:color="auto"/>
            </w:tcBorders>
            <w:shd w:val="clear" w:color="auto" w:fill="auto"/>
            <w:noWrap/>
            <w:vAlign w:val="center"/>
          </w:tcPr>
          <w:p w:rsidR="00067249" w:rsidRPr="00EB5710" w:rsidRDefault="00067249" w:rsidP="00B72915">
            <w:pPr>
              <w:spacing w:before="60" w:after="60" w:line="300" w:lineRule="atLeast"/>
              <w:jc w:val="center"/>
              <w:rPr>
                <w:rFonts w:ascii="David" w:hAnsi="David"/>
                <w:color w:val="000000"/>
                <w:rtl/>
              </w:rPr>
            </w:pPr>
            <w:r w:rsidRPr="000D558E">
              <w:rPr>
                <w:rFonts w:ascii="David" w:hAnsi="David" w:hint="cs"/>
                <w:b/>
                <w:bCs/>
                <w:color w:val="000000"/>
                <w:rtl/>
              </w:rPr>
              <w:t>35</w:t>
            </w:r>
            <w:r w:rsidRPr="00EB5710">
              <w:rPr>
                <w:rFonts w:ascii="David" w:hAnsi="David" w:hint="cs"/>
                <w:color w:val="000000"/>
                <w:rtl/>
              </w:rPr>
              <w:t xml:space="preserve"> ₪ לפריט</w:t>
            </w:r>
          </w:p>
        </w:tc>
      </w:tr>
    </w:tbl>
    <w:p w:rsidR="007261EA" w:rsidRPr="00EB5710" w:rsidRDefault="007261EA" w:rsidP="007261EA">
      <w:pPr>
        <w:widowControl w:val="0"/>
        <w:spacing w:line="300" w:lineRule="atLeast"/>
        <w:ind w:left="2268" w:right="-284"/>
        <w:rPr>
          <w:sz w:val="22"/>
        </w:rPr>
      </w:pPr>
    </w:p>
    <w:p w:rsidR="007261EA" w:rsidRPr="00EB5710" w:rsidRDefault="007261EA" w:rsidP="003E1BD1">
      <w:pPr>
        <w:widowControl w:val="0"/>
        <w:numPr>
          <w:ilvl w:val="1"/>
          <w:numId w:val="7"/>
        </w:numPr>
        <w:spacing w:line="300" w:lineRule="atLeast"/>
        <w:rPr>
          <w:b/>
          <w:bCs/>
          <w:u w:val="single"/>
          <w:rtl/>
        </w:rPr>
      </w:pPr>
      <w:r>
        <w:rPr>
          <w:rFonts w:hint="cs"/>
          <w:b/>
          <w:bCs/>
          <w:u w:val="single"/>
          <w:rtl/>
        </w:rPr>
        <w:t xml:space="preserve">גביית דמי ההשתתפות </w:t>
      </w:r>
    </w:p>
    <w:p w:rsidR="0089341A" w:rsidRPr="0089341A" w:rsidRDefault="0089341A" w:rsidP="003E1BD1">
      <w:pPr>
        <w:widowControl w:val="0"/>
        <w:numPr>
          <w:ilvl w:val="2"/>
          <w:numId w:val="7"/>
        </w:numPr>
        <w:spacing w:before="240" w:line="300" w:lineRule="atLeast"/>
        <w:ind w:right="-284"/>
        <w:rPr>
          <w:sz w:val="22"/>
        </w:rPr>
      </w:pPr>
      <w:r w:rsidRPr="0089341A">
        <w:rPr>
          <w:rFonts w:hint="cs"/>
          <w:sz w:val="22"/>
          <w:rtl/>
        </w:rPr>
        <w:t xml:space="preserve">עלות ההשתתפות במשלחת תהיה בהתאם להצעת המחיר של </w:t>
      </w:r>
      <w:r w:rsidR="00B72915">
        <w:rPr>
          <w:rFonts w:hint="cs"/>
          <w:sz w:val="22"/>
          <w:rtl/>
        </w:rPr>
        <w:t>הספק</w:t>
      </w:r>
      <w:r w:rsidRPr="0089341A">
        <w:rPr>
          <w:rFonts w:hint="cs"/>
          <w:sz w:val="22"/>
          <w:rtl/>
        </w:rPr>
        <w:t xml:space="preserve"> </w:t>
      </w:r>
      <w:r w:rsidR="00F03B88">
        <w:rPr>
          <w:rFonts w:hint="cs"/>
          <w:sz w:val="22"/>
          <w:rtl/>
        </w:rPr>
        <w:t>שאושרה על ידי המשרד.</w:t>
      </w:r>
    </w:p>
    <w:p w:rsidR="00F03B88" w:rsidRPr="0027308F" w:rsidRDefault="00F03B88" w:rsidP="003E1BD1">
      <w:pPr>
        <w:widowControl w:val="0"/>
        <w:numPr>
          <w:ilvl w:val="2"/>
          <w:numId w:val="7"/>
        </w:numPr>
        <w:spacing w:before="240" w:line="300" w:lineRule="atLeast"/>
        <w:ind w:right="-284"/>
        <w:rPr>
          <w:sz w:val="22"/>
        </w:rPr>
      </w:pPr>
      <w:r w:rsidRPr="0027308F">
        <w:rPr>
          <w:rFonts w:hint="cs"/>
          <w:sz w:val="22"/>
          <w:rtl/>
        </w:rPr>
        <w:t xml:space="preserve">התשלום עבור ההשתתפות ייגבה על ידי </w:t>
      </w:r>
      <w:r w:rsidR="00B72915">
        <w:rPr>
          <w:rFonts w:hint="cs"/>
          <w:sz w:val="22"/>
          <w:rtl/>
        </w:rPr>
        <w:t>הספק</w:t>
      </w:r>
      <w:r w:rsidRPr="0027308F">
        <w:rPr>
          <w:rFonts w:hint="cs"/>
          <w:sz w:val="22"/>
          <w:rtl/>
        </w:rPr>
        <w:t xml:space="preserve"> מ</w:t>
      </w:r>
      <w:r w:rsidR="00AF7888">
        <w:rPr>
          <w:rFonts w:hint="cs"/>
          <w:sz w:val="22"/>
          <w:rtl/>
        </w:rPr>
        <w:t>הגורם המשתתף</w:t>
      </w:r>
      <w:r w:rsidRPr="0027308F">
        <w:rPr>
          <w:rFonts w:hint="cs"/>
          <w:sz w:val="22"/>
          <w:rtl/>
        </w:rPr>
        <w:t xml:space="preserve"> בהתאם למספר התלמידים המשתתפים במסע.</w:t>
      </w:r>
    </w:p>
    <w:p w:rsidR="00F03B88" w:rsidRPr="00F03B88" w:rsidRDefault="00F03B88" w:rsidP="003E1BD1">
      <w:pPr>
        <w:widowControl w:val="0"/>
        <w:numPr>
          <w:ilvl w:val="2"/>
          <w:numId w:val="7"/>
        </w:numPr>
        <w:spacing w:before="240" w:line="300" w:lineRule="atLeast"/>
        <w:ind w:right="-284"/>
        <w:rPr>
          <w:sz w:val="22"/>
        </w:rPr>
      </w:pPr>
      <w:r w:rsidRPr="00F03B88">
        <w:rPr>
          <w:rFonts w:hint="cs"/>
          <w:sz w:val="22"/>
          <w:rtl/>
        </w:rPr>
        <w:t xml:space="preserve">מנהל </w:t>
      </w:r>
      <w:r w:rsidR="00AF7888">
        <w:rPr>
          <w:rFonts w:hint="cs"/>
          <w:sz w:val="22"/>
          <w:rtl/>
        </w:rPr>
        <w:t>הגורם המשתתף</w:t>
      </w:r>
      <w:r w:rsidRPr="00F03B88">
        <w:rPr>
          <w:rFonts w:hint="cs"/>
          <w:sz w:val="22"/>
          <w:rtl/>
        </w:rPr>
        <w:t xml:space="preserve"> או רכז המשלחות המשרדיות רשאים להודיע ל</w:t>
      </w:r>
      <w:r w:rsidR="00B72915">
        <w:rPr>
          <w:rFonts w:hint="cs"/>
          <w:sz w:val="22"/>
          <w:rtl/>
        </w:rPr>
        <w:t>ספק</w:t>
      </w:r>
      <w:r w:rsidRPr="00F03B88">
        <w:rPr>
          <w:rFonts w:hint="cs"/>
          <w:sz w:val="22"/>
          <w:rtl/>
        </w:rPr>
        <w:t xml:space="preserve"> על ביטול השתתפות של אחד התלמידים. הודעה על ביטול ההשתתפות תשלח ל</w:t>
      </w:r>
      <w:r w:rsidR="00B72915">
        <w:rPr>
          <w:rFonts w:hint="cs"/>
          <w:sz w:val="22"/>
          <w:rtl/>
        </w:rPr>
        <w:t>ספק</w:t>
      </w:r>
      <w:r w:rsidRPr="00F03B88">
        <w:rPr>
          <w:rFonts w:hint="cs"/>
          <w:sz w:val="22"/>
          <w:rtl/>
        </w:rPr>
        <w:t xml:space="preserve"> בכתב. </w:t>
      </w:r>
    </w:p>
    <w:p w:rsidR="00F03B88" w:rsidRPr="00F03B88" w:rsidRDefault="00F03B88" w:rsidP="003E1BD1">
      <w:pPr>
        <w:widowControl w:val="0"/>
        <w:numPr>
          <w:ilvl w:val="2"/>
          <w:numId w:val="7"/>
        </w:numPr>
        <w:spacing w:before="240" w:line="300" w:lineRule="atLeast"/>
        <w:ind w:right="-284"/>
        <w:rPr>
          <w:sz w:val="22"/>
          <w:rtl/>
        </w:rPr>
      </w:pPr>
      <w:r w:rsidRPr="00F03B88">
        <w:rPr>
          <w:rFonts w:hint="cs"/>
          <w:sz w:val="22"/>
          <w:rtl/>
        </w:rPr>
        <w:t>רכז המשלחות המשרדיות</w:t>
      </w:r>
      <w:r w:rsidRPr="00F03B88">
        <w:rPr>
          <w:sz w:val="22"/>
          <w:rtl/>
        </w:rPr>
        <w:t xml:space="preserve"> הינו הגורם היחיד שימצא בקשר עם </w:t>
      </w:r>
      <w:r w:rsidR="00B72915">
        <w:rPr>
          <w:sz w:val="22"/>
          <w:rtl/>
        </w:rPr>
        <w:t>הספק</w:t>
      </w:r>
      <w:r w:rsidRPr="00F03B88">
        <w:rPr>
          <w:sz w:val="22"/>
          <w:rtl/>
        </w:rPr>
        <w:t xml:space="preserve"> ושרשאי להודיע ל</w:t>
      </w:r>
      <w:r w:rsidR="00B72915">
        <w:rPr>
          <w:sz w:val="22"/>
          <w:rtl/>
        </w:rPr>
        <w:t>ספק</w:t>
      </w:r>
      <w:r w:rsidRPr="00F03B88">
        <w:rPr>
          <w:sz w:val="22"/>
          <w:rtl/>
        </w:rPr>
        <w:t xml:space="preserve"> על </w:t>
      </w:r>
      <w:r w:rsidRPr="00F03B88">
        <w:rPr>
          <w:rFonts w:hint="cs"/>
          <w:sz w:val="22"/>
          <w:rtl/>
        </w:rPr>
        <w:t>הוספת תלמיד למשלחת ושינויים ארגוניים כאלה ואחרים</w:t>
      </w:r>
      <w:r w:rsidRPr="00F03B88">
        <w:rPr>
          <w:sz w:val="22"/>
          <w:rtl/>
        </w:rPr>
        <w:t xml:space="preserve">. </w:t>
      </w:r>
    </w:p>
    <w:p w:rsidR="00F03B88" w:rsidRPr="00F03B88" w:rsidRDefault="00F03B88" w:rsidP="003E1BD1">
      <w:pPr>
        <w:widowControl w:val="0"/>
        <w:numPr>
          <w:ilvl w:val="2"/>
          <w:numId w:val="7"/>
        </w:numPr>
        <w:spacing w:before="240" w:line="300" w:lineRule="atLeast"/>
        <w:ind w:right="-284"/>
        <w:rPr>
          <w:sz w:val="22"/>
        </w:rPr>
      </w:pPr>
      <w:r w:rsidRPr="00F03B88">
        <w:rPr>
          <w:rFonts w:hint="cs"/>
          <w:sz w:val="22"/>
          <w:rtl/>
        </w:rPr>
        <w:t xml:space="preserve">כמו כן, מנהל </w:t>
      </w:r>
      <w:r w:rsidR="00AF7888">
        <w:rPr>
          <w:rFonts w:hint="cs"/>
          <w:sz w:val="22"/>
          <w:rtl/>
        </w:rPr>
        <w:t>הגורם המשתתף</w:t>
      </w:r>
      <w:r w:rsidRPr="00F03B88">
        <w:rPr>
          <w:rFonts w:hint="cs"/>
          <w:sz w:val="22"/>
          <w:rtl/>
        </w:rPr>
        <w:t xml:space="preserve"> הינו הגורם היחיד שיגבה את דמי ההשתתפות מהתלמידים ויעביר כל תשלום ל</w:t>
      </w:r>
      <w:r w:rsidR="00B72915">
        <w:rPr>
          <w:rFonts w:hint="cs"/>
          <w:sz w:val="22"/>
          <w:rtl/>
        </w:rPr>
        <w:t>ספק</w:t>
      </w:r>
      <w:r w:rsidRPr="00F03B88">
        <w:rPr>
          <w:rFonts w:hint="cs"/>
          <w:sz w:val="22"/>
          <w:rtl/>
        </w:rPr>
        <w:t>.</w:t>
      </w:r>
    </w:p>
    <w:p w:rsidR="00F03B88" w:rsidRPr="00F03B88" w:rsidRDefault="00B72915" w:rsidP="003E1BD1">
      <w:pPr>
        <w:widowControl w:val="0"/>
        <w:numPr>
          <w:ilvl w:val="2"/>
          <w:numId w:val="7"/>
        </w:numPr>
        <w:spacing w:before="240" w:line="300" w:lineRule="atLeast"/>
        <w:ind w:right="-284"/>
        <w:rPr>
          <w:sz w:val="22"/>
        </w:rPr>
      </w:pPr>
      <w:r>
        <w:rPr>
          <w:rFonts w:hint="cs"/>
          <w:sz w:val="22"/>
          <w:rtl/>
        </w:rPr>
        <w:t>הספק</w:t>
      </w:r>
      <w:r w:rsidR="00F03B88" w:rsidRPr="00F03B88">
        <w:rPr>
          <w:rFonts w:hint="cs"/>
          <w:sz w:val="22"/>
          <w:rtl/>
        </w:rPr>
        <w:t xml:space="preserve"> אינו רשאי לבצע כל קיזוז מהכספים שקיבל ממנהל </w:t>
      </w:r>
      <w:r w:rsidR="00AF7888">
        <w:rPr>
          <w:rFonts w:hint="cs"/>
          <w:sz w:val="22"/>
          <w:rtl/>
        </w:rPr>
        <w:t>הגורם המשתתף</w:t>
      </w:r>
      <w:r w:rsidR="00F03B88" w:rsidRPr="00F03B88">
        <w:rPr>
          <w:rFonts w:hint="cs"/>
          <w:sz w:val="22"/>
          <w:rtl/>
        </w:rPr>
        <w:t xml:space="preserve">, בגין ביטול השתתפות של אחד התלמידים, ללא הודעה בכתב של מנהל </w:t>
      </w:r>
      <w:r w:rsidR="00AF7888">
        <w:rPr>
          <w:rFonts w:hint="cs"/>
          <w:sz w:val="22"/>
          <w:rtl/>
        </w:rPr>
        <w:t>הגורם המשתתף</w:t>
      </w:r>
      <w:r w:rsidR="00F03B88" w:rsidRPr="00F03B88">
        <w:rPr>
          <w:rFonts w:hint="cs"/>
          <w:sz w:val="22"/>
          <w:rtl/>
        </w:rPr>
        <w:t xml:space="preserve">  ושלא בהתאם להוראות המכרז.</w:t>
      </w:r>
    </w:p>
    <w:p w:rsidR="00F03B88" w:rsidRPr="0027308F" w:rsidRDefault="00B72915" w:rsidP="003E1BD1">
      <w:pPr>
        <w:widowControl w:val="0"/>
        <w:numPr>
          <w:ilvl w:val="2"/>
          <w:numId w:val="7"/>
        </w:numPr>
        <w:spacing w:before="240" w:line="300" w:lineRule="atLeast"/>
        <w:ind w:right="-284"/>
        <w:rPr>
          <w:sz w:val="22"/>
        </w:rPr>
      </w:pPr>
      <w:r>
        <w:rPr>
          <w:rFonts w:hint="cs"/>
          <w:sz w:val="22"/>
          <w:rtl/>
        </w:rPr>
        <w:t>הספק</w:t>
      </w:r>
      <w:r w:rsidR="00F03B88" w:rsidRPr="0027308F">
        <w:rPr>
          <w:rFonts w:hint="cs"/>
          <w:sz w:val="22"/>
          <w:rtl/>
        </w:rPr>
        <w:t xml:space="preserve"> </w:t>
      </w:r>
      <w:r w:rsidR="00F03B88">
        <w:rPr>
          <w:rFonts w:hint="cs"/>
          <w:sz w:val="22"/>
          <w:rtl/>
        </w:rPr>
        <w:t xml:space="preserve">יגבה </w:t>
      </w:r>
      <w:r w:rsidR="00F03B88" w:rsidRPr="0027308F">
        <w:rPr>
          <w:rFonts w:hint="cs"/>
          <w:sz w:val="22"/>
          <w:rtl/>
        </w:rPr>
        <w:t xml:space="preserve"> </w:t>
      </w:r>
      <w:r w:rsidR="00F03B88" w:rsidRPr="0027308F">
        <w:rPr>
          <w:sz w:val="22"/>
          <w:rtl/>
        </w:rPr>
        <w:t xml:space="preserve">מכל </w:t>
      </w:r>
      <w:r w:rsidR="004352E3">
        <w:rPr>
          <w:rFonts w:hint="cs"/>
          <w:sz w:val="22"/>
          <w:rtl/>
        </w:rPr>
        <w:t>גורם משתתף</w:t>
      </w:r>
      <w:r w:rsidR="00F03B88" w:rsidRPr="0027308F">
        <w:rPr>
          <w:rFonts w:hint="cs"/>
          <w:sz w:val="22"/>
          <w:rtl/>
        </w:rPr>
        <w:t xml:space="preserve"> הרשומה למשלחת</w:t>
      </w:r>
      <w:r w:rsidR="00F03B88" w:rsidRPr="0027308F">
        <w:rPr>
          <w:sz w:val="22"/>
          <w:rtl/>
        </w:rPr>
        <w:t xml:space="preserve"> </w:t>
      </w:r>
      <w:r w:rsidR="00F03B88" w:rsidRPr="00F03B88">
        <w:rPr>
          <w:rFonts w:hint="cs"/>
          <w:b/>
          <w:bCs/>
          <w:sz w:val="22"/>
          <w:rtl/>
        </w:rPr>
        <w:t>200</w:t>
      </w:r>
      <w:r w:rsidR="00F03B88" w:rsidRPr="0027308F">
        <w:rPr>
          <w:rFonts w:hint="cs"/>
          <w:sz w:val="22"/>
          <w:rtl/>
        </w:rPr>
        <w:t xml:space="preserve"> ₪ (בעבור כל תלמיד), עד </w:t>
      </w:r>
      <w:r w:rsidR="00F03B88" w:rsidRPr="00F03B88">
        <w:rPr>
          <w:rFonts w:hint="cs"/>
          <w:b/>
          <w:bCs/>
          <w:sz w:val="22"/>
          <w:rtl/>
        </w:rPr>
        <w:t>180</w:t>
      </w:r>
      <w:r w:rsidR="00F03B88" w:rsidRPr="0027308F">
        <w:rPr>
          <w:rFonts w:hint="cs"/>
          <w:sz w:val="22"/>
          <w:rtl/>
        </w:rPr>
        <w:t xml:space="preserve"> יום מראש </w:t>
      </w:r>
      <w:r w:rsidR="00F03B88">
        <w:rPr>
          <w:rFonts w:hint="cs"/>
          <w:sz w:val="22"/>
          <w:rtl/>
        </w:rPr>
        <w:t xml:space="preserve"> או עם חתימת החוזה </w:t>
      </w:r>
      <w:r w:rsidR="00F03B88" w:rsidRPr="0027308F">
        <w:rPr>
          <w:rFonts w:hint="cs"/>
          <w:sz w:val="22"/>
          <w:rtl/>
        </w:rPr>
        <w:t>שישמשו כדמי רצינות  בעבורם</w:t>
      </w:r>
      <w:r w:rsidR="00F03B88">
        <w:rPr>
          <w:rFonts w:hint="cs"/>
          <w:sz w:val="22"/>
          <w:rtl/>
        </w:rPr>
        <w:t xml:space="preserve">, היה ובחר </w:t>
      </w:r>
      <w:r>
        <w:rPr>
          <w:rFonts w:hint="cs"/>
          <w:sz w:val="22"/>
          <w:rtl/>
        </w:rPr>
        <w:t>הספק</w:t>
      </w:r>
      <w:r w:rsidR="00F03B88">
        <w:rPr>
          <w:rFonts w:hint="cs"/>
          <w:sz w:val="22"/>
          <w:rtl/>
        </w:rPr>
        <w:t xml:space="preserve">  לא לעשות זאת,  לא יוכל לבוא בטענות דרישות אל  מטה פולין משה"ח בנוגע לסעיפים העוסקים בדמי הביטול המשלחתיים, והפיצוי המגיע לו </w:t>
      </w:r>
      <w:r w:rsidR="00F03B88" w:rsidRPr="00803821">
        <w:rPr>
          <w:rFonts w:hint="cs"/>
          <w:sz w:val="22"/>
          <w:rtl/>
        </w:rPr>
        <w:t xml:space="preserve">מבית הספר.  </w:t>
      </w:r>
      <w:r w:rsidR="00F03B88">
        <w:rPr>
          <w:rFonts w:hint="cs"/>
          <w:sz w:val="22"/>
          <w:rtl/>
        </w:rPr>
        <w:t xml:space="preserve">על פי המכרז </w:t>
      </w:r>
    </w:p>
    <w:p w:rsidR="00F03B88" w:rsidRPr="0027308F" w:rsidRDefault="00F03B88" w:rsidP="003E1BD1">
      <w:pPr>
        <w:widowControl w:val="0"/>
        <w:numPr>
          <w:ilvl w:val="2"/>
          <w:numId w:val="7"/>
        </w:numPr>
        <w:spacing w:before="240" w:line="300" w:lineRule="atLeast"/>
        <w:ind w:right="-284"/>
        <w:rPr>
          <w:sz w:val="22"/>
        </w:rPr>
      </w:pPr>
      <w:r w:rsidRPr="0027308F">
        <w:rPr>
          <w:rFonts w:hint="cs"/>
          <w:sz w:val="22"/>
          <w:rtl/>
        </w:rPr>
        <w:t>כספים אלו יקוזזו או יוחזרו בשלמותם ל</w:t>
      </w:r>
      <w:r w:rsidRPr="00F03B88">
        <w:rPr>
          <w:rFonts w:hint="cs"/>
          <w:sz w:val="22"/>
          <w:rtl/>
        </w:rPr>
        <w:t>גוף המזמין</w:t>
      </w:r>
      <w:r w:rsidRPr="0027308F">
        <w:rPr>
          <w:rFonts w:hint="cs"/>
          <w:sz w:val="22"/>
          <w:rtl/>
        </w:rPr>
        <w:t xml:space="preserve"> בעת התחלת גביית דמי הרישום והתשלומים מהתלמידים וזאת עד </w:t>
      </w:r>
      <w:r w:rsidRPr="00F03B88">
        <w:rPr>
          <w:rFonts w:hint="cs"/>
          <w:b/>
          <w:bCs/>
          <w:sz w:val="22"/>
          <w:rtl/>
        </w:rPr>
        <w:t>100</w:t>
      </w:r>
      <w:r w:rsidRPr="0027308F">
        <w:rPr>
          <w:rFonts w:hint="cs"/>
          <w:sz w:val="22"/>
          <w:rtl/>
        </w:rPr>
        <w:t xml:space="preserve"> יום לפני וזאת בתיאום עם מנהל בית הספר.</w:t>
      </w:r>
    </w:p>
    <w:p w:rsidR="00F03B88" w:rsidRPr="0027308F" w:rsidRDefault="00F03B88" w:rsidP="003E1BD1">
      <w:pPr>
        <w:widowControl w:val="0"/>
        <w:numPr>
          <w:ilvl w:val="2"/>
          <w:numId w:val="7"/>
        </w:numPr>
        <w:spacing w:before="240" w:line="300" w:lineRule="atLeast"/>
        <w:ind w:right="-284"/>
        <w:rPr>
          <w:sz w:val="22"/>
        </w:rPr>
      </w:pPr>
      <w:r w:rsidRPr="0027308F">
        <w:rPr>
          <w:rFonts w:hint="cs"/>
          <w:sz w:val="22"/>
          <w:rtl/>
        </w:rPr>
        <w:t xml:space="preserve">גם ללא דרישה מצד </w:t>
      </w:r>
      <w:r w:rsidR="00B72915">
        <w:rPr>
          <w:rFonts w:hint="cs"/>
          <w:sz w:val="22"/>
          <w:rtl/>
        </w:rPr>
        <w:t>הספק</w:t>
      </w:r>
      <w:r w:rsidRPr="0027308F">
        <w:rPr>
          <w:rFonts w:hint="cs"/>
          <w:sz w:val="22"/>
          <w:rtl/>
        </w:rPr>
        <w:t xml:space="preserve"> רשאי מנהל בית הספר להחליט </w:t>
      </w:r>
      <w:r w:rsidRPr="0027308F">
        <w:rPr>
          <w:sz w:val="22"/>
          <w:rtl/>
        </w:rPr>
        <w:t xml:space="preserve">לגבות מכל </w:t>
      </w:r>
      <w:r w:rsidRPr="0027308F">
        <w:rPr>
          <w:rFonts w:hint="cs"/>
          <w:sz w:val="22"/>
          <w:rtl/>
        </w:rPr>
        <w:t xml:space="preserve">תלמיד המעוניין להירשם למשלחת </w:t>
      </w:r>
      <w:r w:rsidRPr="0027308F">
        <w:rPr>
          <w:sz w:val="22"/>
          <w:rtl/>
        </w:rPr>
        <w:t xml:space="preserve"> </w:t>
      </w:r>
      <w:r>
        <w:rPr>
          <w:rFonts w:hint="cs"/>
          <w:sz w:val="22"/>
          <w:rtl/>
        </w:rPr>
        <w:t xml:space="preserve">- עד </w:t>
      </w:r>
      <w:r w:rsidRPr="00F03B88">
        <w:rPr>
          <w:rFonts w:hint="cs"/>
          <w:b/>
          <w:bCs/>
          <w:sz w:val="22"/>
          <w:rtl/>
        </w:rPr>
        <w:t>200</w:t>
      </w:r>
      <w:r w:rsidRPr="0027308F">
        <w:rPr>
          <w:sz w:val="22"/>
          <w:rtl/>
        </w:rPr>
        <w:t xml:space="preserve">  שח</w:t>
      </w:r>
      <w:r w:rsidRPr="0027308F">
        <w:rPr>
          <w:rFonts w:hint="cs"/>
          <w:sz w:val="22"/>
          <w:rtl/>
        </w:rPr>
        <w:t xml:space="preserve"> </w:t>
      </w:r>
      <w:r w:rsidRPr="0027308F">
        <w:rPr>
          <w:sz w:val="22"/>
          <w:rtl/>
        </w:rPr>
        <w:t>שישמשו כדמי רצינות  בעבורם</w:t>
      </w:r>
      <w:r w:rsidRPr="0027308F">
        <w:rPr>
          <w:rFonts w:hint="cs"/>
          <w:sz w:val="22"/>
          <w:rtl/>
        </w:rPr>
        <w:t xml:space="preserve">, </w:t>
      </w:r>
      <w:r w:rsidRPr="0027308F">
        <w:rPr>
          <w:sz w:val="22"/>
          <w:rtl/>
        </w:rPr>
        <w:t xml:space="preserve"> </w:t>
      </w:r>
      <w:r w:rsidRPr="00F03B88">
        <w:rPr>
          <w:b/>
          <w:bCs/>
          <w:sz w:val="22"/>
          <w:rtl/>
        </w:rPr>
        <w:t>180</w:t>
      </w:r>
      <w:r w:rsidRPr="0027308F">
        <w:rPr>
          <w:sz w:val="22"/>
          <w:rtl/>
        </w:rPr>
        <w:t xml:space="preserve"> יום מראש.</w:t>
      </w:r>
      <w:r w:rsidRPr="0027308F">
        <w:rPr>
          <w:rFonts w:hint="cs"/>
          <w:sz w:val="22"/>
          <w:rtl/>
        </w:rPr>
        <w:t xml:space="preserve"> </w:t>
      </w:r>
      <w:r w:rsidRPr="0027308F">
        <w:rPr>
          <w:sz w:val="22"/>
          <w:rtl/>
        </w:rPr>
        <w:t>כספים אלו יקוזזו או יוחזרו ל</w:t>
      </w:r>
      <w:r w:rsidRPr="0027308F">
        <w:rPr>
          <w:rFonts w:hint="cs"/>
          <w:sz w:val="22"/>
          <w:rtl/>
        </w:rPr>
        <w:t xml:space="preserve">הורים בהתאם להחלטתם אם להירשם סופית למסע. </w:t>
      </w:r>
      <w:r w:rsidRPr="0027308F">
        <w:rPr>
          <w:sz w:val="22"/>
          <w:rtl/>
        </w:rPr>
        <w:t xml:space="preserve"> בעת גביית דמי הרישום </w:t>
      </w:r>
      <w:r w:rsidRPr="0027308F">
        <w:rPr>
          <w:rFonts w:hint="cs"/>
          <w:sz w:val="22"/>
          <w:rtl/>
        </w:rPr>
        <w:t xml:space="preserve">המלאים </w:t>
      </w:r>
      <w:r w:rsidRPr="0027308F">
        <w:rPr>
          <w:sz w:val="22"/>
          <w:rtl/>
        </w:rPr>
        <w:t>מהתלמידים כ</w:t>
      </w:r>
      <w:r w:rsidRPr="0027308F">
        <w:rPr>
          <w:rFonts w:hint="cs"/>
          <w:sz w:val="22"/>
          <w:rtl/>
        </w:rPr>
        <w:t>-</w:t>
      </w:r>
      <w:r w:rsidRPr="00F03B88">
        <w:rPr>
          <w:b/>
          <w:bCs/>
          <w:sz w:val="22"/>
          <w:rtl/>
        </w:rPr>
        <w:t>1</w:t>
      </w:r>
      <w:r w:rsidRPr="00F03B88">
        <w:rPr>
          <w:rFonts w:hint="cs"/>
          <w:b/>
          <w:bCs/>
          <w:sz w:val="22"/>
          <w:rtl/>
        </w:rPr>
        <w:t>0</w:t>
      </w:r>
      <w:r w:rsidRPr="00F03B88">
        <w:rPr>
          <w:b/>
          <w:bCs/>
          <w:sz w:val="22"/>
          <w:rtl/>
        </w:rPr>
        <w:t>0</w:t>
      </w:r>
      <w:r w:rsidRPr="0027308F">
        <w:rPr>
          <w:sz w:val="22"/>
          <w:rtl/>
        </w:rPr>
        <w:t xml:space="preserve"> יום לפני </w:t>
      </w:r>
      <w:r w:rsidRPr="0027308F">
        <w:rPr>
          <w:rFonts w:hint="cs"/>
          <w:sz w:val="22"/>
          <w:rtl/>
        </w:rPr>
        <w:t>היציאה למסע.</w:t>
      </w:r>
    </w:p>
    <w:p w:rsidR="00F03B88" w:rsidRPr="0027308F" w:rsidRDefault="00F03B88" w:rsidP="003E1BD1">
      <w:pPr>
        <w:widowControl w:val="0"/>
        <w:numPr>
          <w:ilvl w:val="2"/>
          <w:numId w:val="7"/>
        </w:numPr>
        <w:spacing w:before="240" w:line="300" w:lineRule="atLeast"/>
        <w:ind w:right="-284"/>
        <w:rPr>
          <w:sz w:val="22"/>
        </w:rPr>
      </w:pPr>
      <w:r w:rsidRPr="00F03B88">
        <w:rPr>
          <w:rFonts w:hint="cs"/>
          <w:sz w:val="22"/>
          <w:rtl/>
        </w:rPr>
        <w:lastRenderedPageBreak/>
        <w:t>מודגש כי המחיר למשתתף כולל את כל העלויות של משלחת כולל גם סכום מתאים עבור תשר,</w:t>
      </w:r>
      <w:r w:rsidRPr="0027308F">
        <w:rPr>
          <w:rFonts w:hint="cs"/>
          <w:sz w:val="22"/>
          <w:rtl/>
        </w:rPr>
        <w:t xml:space="preserve"> אותו יש לגלם במחיר הסופי של ההצעה.</w:t>
      </w:r>
    </w:p>
    <w:p w:rsidR="00162459" w:rsidRPr="00162459" w:rsidRDefault="00162459" w:rsidP="003E1BD1">
      <w:pPr>
        <w:widowControl w:val="0"/>
        <w:numPr>
          <w:ilvl w:val="2"/>
          <w:numId w:val="7"/>
        </w:numPr>
        <w:spacing w:before="240" w:line="300" w:lineRule="atLeast"/>
        <w:ind w:right="-284"/>
        <w:rPr>
          <w:sz w:val="22"/>
        </w:rPr>
      </w:pPr>
      <w:r w:rsidRPr="00162459">
        <w:rPr>
          <w:rFonts w:hint="cs"/>
          <w:sz w:val="22"/>
          <w:rtl/>
        </w:rPr>
        <w:t>התשלום ל</w:t>
      </w:r>
      <w:r w:rsidR="00B72915">
        <w:rPr>
          <w:rFonts w:hint="cs"/>
          <w:sz w:val="22"/>
          <w:rtl/>
        </w:rPr>
        <w:t>ספק</w:t>
      </w:r>
      <w:r w:rsidRPr="00162459">
        <w:rPr>
          <w:rFonts w:hint="cs"/>
          <w:sz w:val="22"/>
          <w:rtl/>
        </w:rPr>
        <w:t xml:space="preserve"> יהיה כדלקמן:</w:t>
      </w:r>
    </w:p>
    <w:p w:rsidR="00162459" w:rsidRPr="0027308F" w:rsidRDefault="00162459" w:rsidP="00162459">
      <w:pPr>
        <w:widowControl w:val="0"/>
        <w:spacing w:line="276" w:lineRule="auto"/>
        <w:ind w:left="2268"/>
        <w:rPr>
          <w:rtl/>
          <w:lang w:eastAsia="en-US"/>
        </w:rPr>
      </w:pPr>
    </w:p>
    <w:p w:rsidR="00162459" w:rsidRPr="0027308F" w:rsidRDefault="00162459" w:rsidP="003E1BD1">
      <w:pPr>
        <w:widowControl w:val="0"/>
        <w:numPr>
          <w:ilvl w:val="3"/>
          <w:numId w:val="31"/>
        </w:numPr>
        <w:spacing w:line="276" w:lineRule="auto"/>
        <w:rPr>
          <w:rtl/>
        </w:rPr>
      </w:pPr>
      <w:r w:rsidRPr="0027308F">
        <w:rPr>
          <w:rtl/>
        </w:rPr>
        <w:t>תשלום ראשון,</w:t>
      </w:r>
      <w:r w:rsidRPr="0027308F">
        <w:rPr>
          <w:rFonts w:hint="cs"/>
          <w:rtl/>
        </w:rPr>
        <w:t xml:space="preserve"> </w:t>
      </w:r>
      <w:r w:rsidRPr="0027308F">
        <w:rPr>
          <w:rFonts w:hint="cs"/>
          <w:b/>
          <w:bCs/>
          <w:rtl/>
        </w:rPr>
        <w:t>500 ש"ח</w:t>
      </w:r>
      <w:r w:rsidRPr="0027308F">
        <w:rPr>
          <w:rFonts w:hint="cs"/>
          <w:rtl/>
        </w:rPr>
        <w:t xml:space="preserve"> -דמי הרישום במועד ההרשמה</w:t>
      </w:r>
      <w:r w:rsidRPr="0027308F">
        <w:rPr>
          <w:rtl/>
        </w:rPr>
        <w:t>.</w:t>
      </w:r>
      <w:r w:rsidRPr="0027308F">
        <w:rPr>
          <w:rFonts w:hint="cs"/>
          <w:rtl/>
        </w:rPr>
        <w:t xml:space="preserve"> ולא פחות מ- </w:t>
      </w:r>
      <w:r w:rsidRPr="0027308F">
        <w:rPr>
          <w:rFonts w:hint="cs"/>
          <w:b/>
          <w:bCs/>
          <w:rtl/>
        </w:rPr>
        <w:t>100</w:t>
      </w:r>
      <w:r w:rsidRPr="0027308F">
        <w:rPr>
          <w:rFonts w:hint="cs"/>
          <w:rtl/>
        </w:rPr>
        <w:t xml:space="preserve"> יום טרם תחילת המסע.</w:t>
      </w:r>
    </w:p>
    <w:p w:rsidR="00D53D59" w:rsidRDefault="00DE02DE" w:rsidP="003E1BD1">
      <w:pPr>
        <w:widowControl w:val="0"/>
        <w:numPr>
          <w:ilvl w:val="3"/>
          <w:numId w:val="31"/>
        </w:numPr>
        <w:spacing w:line="276" w:lineRule="auto"/>
      </w:pPr>
      <w:r>
        <w:rPr>
          <w:rFonts w:hint="cs"/>
          <w:rtl/>
        </w:rPr>
        <w:t xml:space="preserve"> היתרה בתשלומים שוים וזאת במועדים הבאים:</w:t>
      </w:r>
    </w:p>
    <w:p w:rsidR="00162459" w:rsidRPr="0027308F" w:rsidRDefault="00162459" w:rsidP="003E1BD1">
      <w:pPr>
        <w:widowControl w:val="0"/>
        <w:numPr>
          <w:ilvl w:val="3"/>
          <w:numId w:val="31"/>
        </w:numPr>
        <w:spacing w:line="276" w:lineRule="auto"/>
        <w:rPr>
          <w:rtl/>
        </w:rPr>
      </w:pPr>
      <w:r w:rsidRPr="0027308F">
        <w:rPr>
          <w:rtl/>
        </w:rPr>
        <w:t>תשלום שני</w:t>
      </w:r>
      <w:r w:rsidR="00C02441">
        <w:rPr>
          <w:rFonts w:hint="cs"/>
          <w:rtl/>
        </w:rPr>
        <w:t>,</w:t>
      </w:r>
      <w:r w:rsidRPr="0027308F">
        <w:rPr>
          <w:rtl/>
        </w:rPr>
        <w:t xml:space="preserve"> עד </w:t>
      </w:r>
      <w:r w:rsidRPr="0027308F">
        <w:rPr>
          <w:rFonts w:hint="cs"/>
          <w:b/>
          <w:bCs/>
          <w:rtl/>
        </w:rPr>
        <w:t>60</w:t>
      </w:r>
      <w:r w:rsidRPr="0027308F">
        <w:rPr>
          <w:rtl/>
        </w:rPr>
        <w:t xml:space="preserve"> יום לפני תחילת המסע.</w:t>
      </w:r>
    </w:p>
    <w:p w:rsidR="00162459" w:rsidRPr="0027308F" w:rsidRDefault="00162459" w:rsidP="003E1BD1">
      <w:pPr>
        <w:widowControl w:val="0"/>
        <w:numPr>
          <w:ilvl w:val="3"/>
          <w:numId w:val="31"/>
        </w:numPr>
        <w:spacing w:line="276" w:lineRule="auto"/>
        <w:rPr>
          <w:rtl/>
        </w:rPr>
      </w:pPr>
      <w:r w:rsidRPr="0027308F">
        <w:rPr>
          <w:rtl/>
        </w:rPr>
        <w:t xml:space="preserve">תשלום </w:t>
      </w:r>
      <w:r w:rsidRPr="0027308F">
        <w:rPr>
          <w:rFonts w:hint="cs"/>
          <w:rtl/>
        </w:rPr>
        <w:t>שלישי</w:t>
      </w:r>
      <w:r w:rsidR="00C02441">
        <w:rPr>
          <w:rFonts w:hint="cs"/>
          <w:rtl/>
        </w:rPr>
        <w:t xml:space="preserve">, </w:t>
      </w:r>
      <w:r w:rsidRPr="0027308F">
        <w:rPr>
          <w:rFonts w:hint="cs"/>
          <w:rtl/>
        </w:rPr>
        <w:t xml:space="preserve">עד </w:t>
      </w:r>
      <w:r w:rsidRPr="0027308F">
        <w:rPr>
          <w:rFonts w:hint="cs"/>
          <w:b/>
          <w:bCs/>
          <w:rtl/>
        </w:rPr>
        <w:t>30</w:t>
      </w:r>
      <w:r w:rsidRPr="0027308F">
        <w:rPr>
          <w:rFonts w:hint="cs"/>
          <w:rtl/>
        </w:rPr>
        <w:t xml:space="preserve"> יום לפני תחילת המסע</w:t>
      </w:r>
      <w:r w:rsidRPr="0027308F">
        <w:rPr>
          <w:rtl/>
        </w:rPr>
        <w:t>.</w:t>
      </w:r>
    </w:p>
    <w:p w:rsidR="00162459" w:rsidRPr="0027308F" w:rsidRDefault="00162459" w:rsidP="003E1BD1">
      <w:pPr>
        <w:widowControl w:val="0"/>
        <w:numPr>
          <w:ilvl w:val="3"/>
          <w:numId w:val="31"/>
        </w:numPr>
        <w:spacing w:line="276" w:lineRule="auto"/>
        <w:rPr>
          <w:rtl/>
        </w:rPr>
      </w:pPr>
      <w:r w:rsidRPr="0027308F">
        <w:rPr>
          <w:rtl/>
        </w:rPr>
        <w:t xml:space="preserve">תשלום </w:t>
      </w:r>
      <w:r w:rsidRPr="0027308F">
        <w:rPr>
          <w:rFonts w:hint="cs"/>
          <w:rtl/>
        </w:rPr>
        <w:t>רביעי</w:t>
      </w:r>
      <w:r w:rsidR="00C02441">
        <w:rPr>
          <w:rFonts w:hint="cs"/>
          <w:b/>
          <w:bCs/>
          <w:rtl/>
        </w:rPr>
        <w:t>,</w:t>
      </w:r>
      <w:r w:rsidRPr="0027308F">
        <w:rPr>
          <w:rtl/>
        </w:rPr>
        <w:t xml:space="preserve"> </w:t>
      </w:r>
      <w:r w:rsidRPr="00C02441">
        <w:rPr>
          <w:rFonts w:hint="cs"/>
          <w:rtl/>
        </w:rPr>
        <w:t>במועד יציאת המשלחת מהארץ</w:t>
      </w:r>
      <w:r w:rsidRPr="0027308F">
        <w:rPr>
          <w:rtl/>
        </w:rPr>
        <w:t>.</w:t>
      </w:r>
    </w:p>
    <w:p w:rsidR="00162459" w:rsidRPr="0027308F" w:rsidRDefault="00162459" w:rsidP="003E1BD1">
      <w:pPr>
        <w:widowControl w:val="0"/>
        <w:numPr>
          <w:ilvl w:val="3"/>
          <w:numId w:val="31"/>
        </w:numPr>
        <w:spacing w:line="276" w:lineRule="auto"/>
        <w:rPr>
          <w:rtl/>
        </w:rPr>
      </w:pPr>
      <w:r w:rsidRPr="0027308F">
        <w:rPr>
          <w:rtl/>
        </w:rPr>
        <w:t xml:space="preserve">תשלום </w:t>
      </w:r>
      <w:r w:rsidRPr="0027308F">
        <w:rPr>
          <w:rFonts w:hint="cs"/>
          <w:rtl/>
        </w:rPr>
        <w:t>אחרון</w:t>
      </w:r>
      <w:r w:rsidRPr="0027308F">
        <w:rPr>
          <w:rtl/>
        </w:rPr>
        <w:t xml:space="preserve"> </w:t>
      </w:r>
      <w:r w:rsidR="00DF2ED0">
        <w:rPr>
          <w:rFonts w:hint="cs"/>
          <w:rtl/>
        </w:rPr>
        <w:t>,</w:t>
      </w:r>
      <w:r w:rsidRPr="0027308F">
        <w:rPr>
          <w:rtl/>
        </w:rPr>
        <w:t xml:space="preserve"> </w:t>
      </w:r>
      <w:r w:rsidRPr="009C53A2">
        <w:rPr>
          <w:rFonts w:hint="cs"/>
          <w:b/>
          <w:bCs/>
          <w:rtl/>
        </w:rPr>
        <w:t>22</w:t>
      </w:r>
      <w:r w:rsidRPr="0027308F">
        <w:rPr>
          <w:rFonts w:hint="cs"/>
          <w:rtl/>
        </w:rPr>
        <w:t xml:space="preserve"> </w:t>
      </w:r>
      <w:r w:rsidRPr="0027308F">
        <w:rPr>
          <w:rtl/>
        </w:rPr>
        <w:t xml:space="preserve">יום </w:t>
      </w:r>
      <w:r w:rsidRPr="0027308F">
        <w:rPr>
          <w:rFonts w:hint="cs"/>
          <w:rtl/>
        </w:rPr>
        <w:t>ממועד חזרת המשלחת לארץ</w:t>
      </w:r>
      <w:r w:rsidRPr="0027308F">
        <w:rPr>
          <w:rtl/>
        </w:rPr>
        <w:t>.</w:t>
      </w:r>
    </w:p>
    <w:p w:rsidR="00162459" w:rsidRPr="00162459" w:rsidRDefault="00B72915" w:rsidP="003E1BD1">
      <w:pPr>
        <w:widowControl w:val="0"/>
        <w:numPr>
          <w:ilvl w:val="2"/>
          <w:numId w:val="7"/>
        </w:numPr>
        <w:spacing w:before="240" w:line="300" w:lineRule="atLeast"/>
        <w:ind w:right="-284"/>
        <w:rPr>
          <w:sz w:val="22"/>
          <w:rtl/>
        </w:rPr>
      </w:pPr>
      <w:r>
        <w:rPr>
          <w:sz w:val="22"/>
          <w:rtl/>
        </w:rPr>
        <w:t>הספק</w:t>
      </w:r>
      <w:r w:rsidR="00162459" w:rsidRPr="00162459">
        <w:rPr>
          <w:sz w:val="22"/>
          <w:rtl/>
        </w:rPr>
        <w:t xml:space="preserve"> אינו רשאי לגבות תשלומים במועדים מוקדמים מהאמור</w:t>
      </w:r>
      <w:r w:rsidR="00162459" w:rsidRPr="00162459">
        <w:rPr>
          <w:rFonts w:hint="cs"/>
          <w:sz w:val="22"/>
          <w:rtl/>
        </w:rPr>
        <w:t xml:space="preserve"> לעיל.</w:t>
      </w:r>
    </w:p>
    <w:p w:rsidR="00162459" w:rsidRPr="0027308F" w:rsidRDefault="00162459" w:rsidP="003E1BD1">
      <w:pPr>
        <w:widowControl w:val="0"/>
        <w:numPr>
          <w:ilvl w:val="2"/>
          <w:numId w:val="7"/>
        </w:numPr>
        <w:spacing w:before="240" w:line="300" w:lineRule="atLeast"/>
        <w:ind w:right="-284"/>
        <w:rPr>
          <w:sz w:val="22"/>
        </w:rPr>
      </w:pPr>
      <w:r w:rsidRPr="00162459">
        <w:rPr>
          <w:sz w:val="22"/>
          <w:rtl/>
        </w:rPr>
        <w:t xml:space="preserve">במידה </w:t>
      </w:r>
      <w:r w:rsidRPr="00162459">
        <w:rPr>
          <w:rFonts w:hint="cs"/>
          <w:sz w:val="22"/>
          <w:rtl/>
        </w:rPr>
        <w:t>ש</w:t>
      </w:r>
      <w:r w:rsidR="00AF7888">
        <w:rPr>
          <w:sz w:val="22"/>
          <w:rtl/>
        </w:rPr>
        <w:t>הגורם המשתתף</w:t>
      </w:r>
      <w:r w:rsidRPr="00162459">
        <w:rPr>
          <w:sz w:val="22"/>
          <w:rtl/>
        </w:rPr>
        <w:t xml:space="preserve"> מבקש פריסת תשלומים גדולה</w:t>
      </w:r>
      <w:r w:rsidRPr="00162459">
        <w:rPr>
          <w:rFonts w:hint="cs"/>
          <w:sz w:val="22"/>
          <w:rtl/>
        </w:rPr>
        <w:t xml:space="preserve"> בעבור ה</w:t>
      </w:r>
      <w:r w:rsidR="004352E3">
        <w:rPr>
          <w:rFonts w:hint="cs"/>
          <w:sz w:val="22"/>
          <w:rtl/>
        </w:rPr>
        <w:t>גורם המשתתף</w:t>
      </w:r>
      <w:r w:rsidRPr="00162459">
        <w:rPr>
          <w:rFonts w:hint="cs"/>
          <w:sz w:val="22"/>
          <w:rtl/>
        </w:rPr>
        <w:t xml:space="preserve"> הדבר יתאפשר בהסכמת </w:t>
      </w:r>
      <w:r w:rsidR="00B72915">
        <w:rPr>
          <w:rFonts w:hint="cs"/>
          <w:sz w:val="22"/>
          <w:rtl/>
        </w:rPr>
        <w:t>הספק</w:t>
      </w:r>
      <w:r w:rsidRPr="00162459">
        <w:rPr>
          <w:rFonts w:hint="cs"/>
          <w:sz w:val="22"/>
          <w:rtl/>
        </w:rPr>
        <w:t xml:space="preserve"> בלבד.</w:t>
      </w:r>
    </w:p>
    <w:p w:rsidR="00162459" w:rsidRPr="0027308F" w:rsidRDefault="00162459" w:rsidP="003E1BD1">
      <w:pPr>
        <w:widowControl w:val="0"/>
        <w:numPr>
          <w:ilvl w:val="2"/>
          <w:numId w:val="7"/>
        </w:numPr>
        <w:spacing w:before="240" w:line="300" w:lineRule="atLeast"/>
        <w:ind w:right="-284"/>
        <w:rPr>
          <w:sz w:val="22"/>
        </w:rPr>
      </w:pPr>
      <w:r w:rsidRPr="0027308F">
        <w:rPr>
          <w:sz w:val="22"/>
          <w:rtl/>
        </w:rPr>
        <w:t xml:space="preserve">הסדרי התשלום יתבצעו </w:t>
      </w:r>
      <w:r w:rsidRPr="0027308F">
        <w:rPr>
          <w:rFonts w:hint="cs"/>
          <w:sz w:val="22"/>
          <w:rtl/>
        </w:rPr>
        <w:t xml:space="preserve">ישירות בין </w:t>
      </w:r>
      <w:r w:rsidR="00B72915">
        <w:rPr>
          <w:sz w:val="22"/>
          <w:rtl/>
        </w:rPr>
        <w:t>הספק</w:t>
      </w:r>
      <w:r w:rsidRPr="0027308F">
        <w:rPr>
          <w:sz w:val="22"/>
          <w:rtl/>
        </w:rPr>
        <w:t xml:space="preserve"> לבין נציגי בתי הספר המשתתפים</w:t>
      </w:r>
      <w:r w:rsidRPr="0027308F">
        <w:rPr>
          <w:rFonts w:hint="cs"/>
          <w:sz w:val="22"/>
          <w:rtl/>
        </w:rPr>
        <w:t>.</w:t>
      </w:r>
      <w:r w:rsidRPr="0027308F">
        <w:rPr>
          <w:sz w:val="22"/>
          <w:rtl/>
        </w:rPr>
        <w:t xml:space="preserve"> </w:t>
      </w:r>
    </w:p>
    <w:p w:rsidR="00162459" w:rsidRPr="0027308F" w:rsidRDefault="00162459" w:rsidP="003E1BD1">
      <w:pPr>
        <w:widowControl w:val="0"/>
        <w:numPr>
          <w:ilvl w:val="2"/>
          <w:numId w:val="7"/>
        </w:numPr>
        <w:spacing w:before="240" w:line="300" w:lineRule="atLeast"/>
        <w:ind w:right="-284"/>
        <w:rPr>
          <w:sz w:val="22"/>
        </w:rPr>
      </w:pPr>
      <w:r w:rsidRPr="0027308F">
        <w:rPr>
          <w:rFonts w:hint="cs"/>
          <w:sz w:val="22"/>
          <w:rtl/>
        </w:rPr>
        <w:t xml:space="preserve">רשאי </w:t>
      </w:r>
      <w:r w:rsidR="00AF7888">
        <w:rPr>
          <w:rFonts w:hint="cs"/>
          <w:sz w:val="22"/>
          <w:rtl/>
        </w:rPr>
        <w:t>הגורם המשתתף</w:t>
      </w:r>
      <w:r w:rsidRPr="0027308F">
        <w:rPr>
          <w:rFonts w:hint="cs"/>
          <w:sz w:val="22"/>
          <w:rtl/>
        </w:rPr>
        <w:t xml:space="preserve"> לבקש הסדר תשלומים רחב יותר עבור משפחות המתקשות בתשלום.</w:t>
      </w:r>
    </w:p>
    <w:p w:rsidR="007261EA" w:rsidRPr="00162459" w:rsidRDefault="007261EA" w:rsidP="007261EA">
      <w:pPr>
        <w:widowControl w:val="0"/>
        <w:spacing w:line="300" w:lineRule="atLeast"/>
        <w:ind w:left="2268" w:right="-284"/>
        <w:rPr>
          <w:sz w:val="22"/>
        </w:rPr>
      </w:pPr>
    </w:p>
    <w:p w:rsidR="007261EA" w:rsidRPr="00363209" w:rsidRDefault="00BC7802" w:rsidP="003E1BD1">
      <w:pPr>
        <w:widowControl w:val="0"/>
        <w:numPr>
          <w:ilvl w:val="1"/>
          <w:numId w:val="7"/>
        </w:numPr>
        <w:spacing w:line="300" w:lineRule="atLeast"/>
        <w:rPr>
          <w:b/>
          <w:bCs/>
          <w:u w:val="single"/>
        </w:rPr>
      </w:pPr>
      <w:r>
        <w:rPr>
          <w:rFonts w:hint="cs"/>
          <w:b/>
          <w:bCs/>
          <w:u w:val="single"/>
          <w:rtl/>
        </w:rPr>
        <w:t>תשלום</w:t>
      </w:r>
      <w:r w:rsidR="007261EA">
        <w:rPr>
          <w:rFonts w:hint="cs"/>
          <w:b/>
          <w:bCs/>
          <w:u w:val="single"/>
          <w:rtl/>
        </w:rPr>
        <w:t xml:space="preserve"> </w:t>
      </w:r>
      <w:r w:rsidR="007261EA" w:rsidRPr="00363209">
        <w:rPr>
          <w:rFonts w:hint="cs"/>
          <w:b/>
          <w:bCs/>
          <w:u w:val="single"/>
          <w:rtl/>
        </w:rPr>
        <w:t xml:space="preserve">דמי ביטול בשל ביטול השתתפות או צמצום מספר המשתתפים </w:t>
      </w:r>
    </w:p>
    <w:p w:rsidR="00F875D0" w:rsidRPr="00F875D0" w:rsidRDefault="00F875D0" w:rsidP="003E1BD1">
      <w:pPr>
        <w:widowControl w:val="0"/>
        <w:numPr>
          <w:ilvl w:val="2"/>
          <w:numId w:val="7"/>
        </w:numPr>
        <w:spacing w:before="240" w:line="300" w:lineRule="atLeast"/>
        <w:ind w:right="-284"/>
        <w:rPr>
          <w:sz w:val="22"/>
        </w:rPr>
      </w:pPr>
      <w:r w:rsidRPr="00F875D0">
        <w:rPr>
          <w:rFonts w:hint="cs"/>
          <w:sz w:val="22"/>
          <w:rtl/>
        </w:rPr>
        <w:t xml:space="preserve">בכל מקרה של ביטול ההרשמה או צמצום מספר המשתתפים ו/או שינוי מועד עריכת הסיור לשנה אחרת, </w:t>
      </w:r>
      <w:r w:rsidR="00B72915">
        <w:rPr>
          <w:rFonts w:hint="cs"/>
          <w:sz w:val="22"/>
          <w:rtl/>
        </w:rPr>
        <w:t>הספק</w:t>
      </w:r>
      <w:r w:rsidRPr="00F875D0">
        <w:rPr>
          <w:rFonts w:hint="cs"/>
          <w:sz w:val="22"/>
          <w:rtl/>
        </w:rPr>
        <w:t xml:space="preserve"> ידווח למשרד על התרחשותם ויהיה רשאי לגבות דמי ביטול עבור כל משתתף וזאת לכיסוי הוצאות ביטול, דמי ביטול לחברת הטיסה וכו' , וזאת במקרים בהם מועד מתן הודעת הביטול היה פחות מ- </w:t>
      </w:r>
      <w:r w:rsidRPr="00F875D0">
        <w:rPr>
          <w:rFonts w:hint="cs"/>
          <w:b/>
          <w:bCs/>
          <w:sz w:val="22"/>
          <w:rtl/>
        </w:rPr>
        <w:t>50</w:t>
      </w:r>
      <w:r w:rsidRPr="00F875D0">
        <w:rPr>
          <w:rFonts w:hint="cs"/>
          <w:sz w:val="22"/>
          <w:rtl/>
        </w:rPr>
        <w:t xml:space="preserve"> יום טרם הטיסה.</w:t>
      </w:r>
    </w:p>
    <w:p w:rsidR="007261EA" w:rsidRPr="00BE54E5" w:rsidRDefault="007261EA" w:rsidP="003E1BD1">
      <w:pPr>
        <w:widowControl w:val="0"/>
        <w:numPr>
          <w:ilvl w:val="2"/>
          <w:numId w:val="7"/>
        </w:numPr>
        <w:spacing w:before="240" w:line="300" w:lineRule="atLeast"/>
        <w:ind w:right="-284"/>
        <w:rPr>
          <w:sz w:val="22"/>
        </w:rPr>
      </w:pPr>
      <w:r w:rsidRPr="00BE54E5">
        <w:rPr>
          <w:rFonts w:hint="cs"/>
          <w:sz w:val="22"/>
          <w:rtl/>
        </w:rPr>
        <w:t xml:space="preserve">במקרה שיוחזרו תלמידים במהלך המסע עפ"י החלטת מנהל </w:t>
      </w:r>
      <w:r w:rsidR="00AF7888" w:rsidRPr="00BE54E5">
        <w:rPr>
          <w:rFonts w:hint="cs"/>
          <w:sz w:val="22"/>
          <w:rtl/>
        </w:rPr>
        <w:t>הגורם המשתתף</w:t>
      </w:r>
      <w:r w:rsidRPr="00BE54E5">
        <w:rPr>
          <w:rFonts w:hint="cs"/>
          <w:sz w:val="22"/>
          <w:rtl/>
        </w:rPr>
        <w:t xml:space="preserve"> או מטה פולין או בשל רצון התלמיד לסיים את המסע ולא מסיבות רפואיות, כל העלויות הכרוכות בהחזרתו של התלמיד לרבות עלות הטיסה יוחזרו לספק ע"י </w:t>
      </w:r>
      <w:r w:rsidR="00AF7888" w:rsidRPr="00BE54E5">
        <w:rPr>
          <w:rFonts w:hint="cs"/>
          <w:sz w:val="22"/>
          <w:rtl/>
        </w:rPr>
        <w:t>הגורם המשתתף</w:t>
      </w:r>
      <w:r w:rsidRPr="00BE54E5">
        <w:rPr>
          <w:rFonts w:hint="cs"/>
          <w:sz w:val="22"/>
          <w:rtl/>
        </w:rPr>
        <w:t xml:space="preserve"> שתיגבה את העלויות הנ"ל מהורה התלמיד, אלא עם כן התקבל החזר בגין עניין זה מחברת הביטוח. על הספק לפנות תחילה אל חברת הביטוח על מנת לגבות עלויות במקרה כזה.</w:t>
      </w:r>
    </w:p>
    <w:p w:rsidR="007261EA" w:rsidRPr="00BA600C" w:rsidRDefault="007261EA" w:rsidP="003E1BD1">
      <w:pPr>
        <w:widowControl w:val="0"/>
        <w:numPr>
          <w:ilvl w:val="2"/>
          <w:numId w:val="7"/>
        </w:numPr>
        <w:spacing w:before="240" w:line="300" w:lineRule="atLeast"/>
        <w:ind w:right="-284"/>
        <w:rPr>
          <w:sz w:val="22"/>
        </w:rPr>
      </w:pPr>
      <w:r w:rsidRPr="00BA600C">
        <w:rPr>
          <w:rFonts w:hint="cs"/>
          <w:sz w:val="22"/>
          <w:rtl/>
        </w:rPr>
        <w:t xml:space="preserve">ספירת מספר הימים כוללת שישי שבת וחג ותחושב מיום הודעה על ביטול שנשלחה במייל או מיום קבלת דואר רשום </w:t>
      </w:r>
    </w:p>
    <w:p w:rsidR="007261EA" w:rsidRPr="00BA600C" w:rsidRDefault="007261EA" w:rsidP="003E1BD1">
      <w:pPr>
        <w:widowControl w:val="0"/>
        <w:numPr>
          <w:ilvl w:val="2"/>
          <w:numId w:val="7"/>
        </w:numPr>
        <w:spacing w:before="240" w:line="300" w:lineRule="atLeast"/>
        <w:ind w:right="-284"/>
        <w:rPr>
          <w:sz w:val="22"/>
        </w:rPr>
      </w:pPr>
      <w:r w:rsidRPr="00BA600C">
        <w:rPr>
          <w:rFonts w:hint="cs"/>
          <w:sz w:val="22"/>
          <w:rtl/>
        </w:rPr>
        <w:t xml:space="preserve">יום ההודעה יספר היה ותתקבל  ההודעה עד השעה </w:t>
      </w:r>
      <w:r w:rsidRPr="009A1CB6">
        <w:rPr>
          <w:rFonts w:hint="cs"/>
          <w:b/>
          <w:bCs/>
          <w:sz w:val="22"/>
          <w:rtl/>
        </w:rPr>
        <w:t>17:00</w:t>
      </w:r>
      <w:r w:rsidRPr="00BA600C">
        <w:rPr>
          <w:rFonts w:hint="cs"/>
          <w:sz w:val="22"/>
          <w:rtl/>
        </w:rPr>
        <w:t xml:space="preserve"> באותו יום. </w:t>
      </w:r>
    </w:p>
    <w:p w:rsidR="007261EA" w:rsidRPr="00BA600C" w:rsidRDefault="007261EA" w:rsidP="003E1BD1">
      <w:pPr>
        <w:widowControl w:val="0"/>
        <w:numPr>
          <w:ilvl w:val="2"/>
          <w:numId w:val="7"/>
        </w:numPr>
        <w:spacing w:before="240" w:line="300" w:lineRule="atLeast"/>
        <w:ind w:right="-284"/>
        <w:rPr>
          <w:sz w:val="22"/>
          <w:rtl/>
        </w:rPr>
      </w:pPr>
      <w:r w:rsidRPr="00BA600C">
        <w:rPr>
          <w:rFonts w:hint="cs"/>
          <w:sz w:val="22"/>
          <w:rtl/>
        </w:rPr>
        <w:t>יום יציאת המשלחת המתוכנן נחשב כיום ה-</w:t>
      </w:r>
      <w:r w:rsidRPr="009A1CB6">
        <w:rPr>
          <w:rFonts w:hint="cs"/>
          <w:b/>
          <w:bCs/>
          <w:sz w:val="22"/>
          <w:rtl/>
        </w:rPr>
        <w:t>0</w:t>
      </w:r>
      <w:r w:rsidRPr="00BA600C">
        <w:rPr>
          <w:rFonts w:hint="cs"/>
          <w:sz w:val="22"/>
          <w:rtl/>
        </w:rPr>
        <w:t>.</w:t>
      </w:r>
    </w:p>
    <w:p w:rsidR="007261EA" w:rsidRPr="00EB5710" w:rsidRDefault="001A2A65" w:rsidP="003E1BD1">
      <w:pPr>
        <w:widowControl w:val="0"/>
        <w:numPr>
          <w:ilvl w:val="2"/>
          <w:numId w:val="7"/>
        </w:numPr>
        <w:spacing w:before="240" w:line="300" w:lineRule="atLeast"/>
        <w:ind w:right="-284"/>
        <w:rPr>
          <w:sz w:val="22"/>
        </w:rPr>
      </w:pPr>
      <w:r>
        <w:rPr>
          <w:sz w:val="22"/>
          <w:rtl/>
        </w:rPr>
        <w:br w:type="page"/>
      </w:r>
      <w:r w:rsidR="007261EA">
        <w:rPr>
          <w:rFonts w:hint="cs"/>
          <w:sz w:val="22"/>
          <w:rtl/>
        </w:rPr>
        <w:lastRenderedPageBreak/>
        <w:t xml:space="preserve">להלן פירוט דמי הביטול המירביים האישיים </w:t>
      </w:r>
      <w:r w:rsidR="007261EA" w:rsidRPr="00EB5710">
        <w:rPr>
          <w:rFonts w:hint="cs"/>
          <w:sz w:val="22"/>
          <w:rtl/>
        </w:rPr>
        <w:t>בהתאם למועדי מתן ההודעה ביחס למועד שנקבע ל</w:t>
      </w:r>
      <w:r w:rsidR="007261EA">
        <w:rPr>
          <w:rFonts w:hint="cs"/>
          <w:sz w:val="22"/>
          <w:rtl/>
        </w:rPr>
        <w:t xml:space="preserve">פני </w:t>
      </w:r>
      <w:r w:rsidR="007261EA" w:rsidRPr="00EB5710">
        <w:rPr>
          <w:rFonts w:hint="cs"/>
          <w:sz w:val="22"/>
          <w:rtl/>
        </w:rPr>
        <w:t>יציאת המשלחת</w:t>
      </w:r>
      <w:r w:rsidR="00F875D0" w:rsidRPr="00F875D0">
        <w:rPr>
          <w:rFonts w:hint="cs"/>
          <w:sz w:val="22"/>
          <w:rtl/>
        </w:rPr>
        <w:t>(ישולמו ע"י ההורים ):</w:t>
      </w:r>
    </w:p>
    <w:p w:rsidR="007261EA" w:rsidRPr="00EB5710" w:rsidRDefault="007261EA" w:rsidP="007261EA">
      <w:pPr>
        <w:overflowPunct/>
        <w:autoSpaceDE/>
        <w:autoSpaceDN/>
        <w:bidi w:val="0"/>
        <w:adjustRightInd/>
        <w:spacing w:line="240" w:lineRule="auto"/>
        <w:jc w:val="left"/>
        <w:textAlignment w:val="auto"/>
        <w:rPr>
          <w:rtl/>
        </w:rPr>
      </w:pPr>
    </w:p>
    <w:tbl>
      <w:tblPr>
        <w:bidiVisual/>
        <w:tblW w:w="7831" w:type="dxa"/>
        <w:tblInd w:w="2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4713"/>
      </w:tblGrid>
      <w:tr w:rsidR="007261EA" w:rsidRPr="00EB5710" w:rsidTr="00B72915">
        <w:tc>
          <w:tcPr>
            <w:tcW w:w="3118" w:type="dxa"/>
            <w:tcBorders>
              <w:top w:val="single" w:sz="18" w:space="0" w:color="auto"/>
              <w:left w:val="single" w:sz="18" w:space="0" w:color="auto"/>
              <w:bottom w:val="single" w:sz="18" w:space="0" w:color="auto"/>
            </w:tcBorders>
            <w:shd w:val="clear" w:color="auto" w:fill="D9D9D9"/>
            <w:vAlign w:val="center"/>
          </w:tcPr>
          <w:p w:rsidR="007261EA" w:rsidRPr="00EB5710" w:rsidRDefault="007261EA" w:rsidP="00B72915">
            <w:pPr>
              <w:tabs>
                <w:tab w:val="left" w:pos="1986"/>
              </w:tabs>
              <w:spacing w:line="280" w:lineRule="atLeast"/>
              <w:jc w:val="center"/>
              <w:rPr>
                <w:b/>
                <w:bCs/>
                <w:rtl/>
              </w:rPr>
            </w:pPr>
            <w:r w:rsidRPr="00EB5710">
              <w:rPr>
                <w:rFonts w:hint="cs"/>
                <w:b/>
                <w:bCs/>
                <w:rtl/>
              </w:rPr>
              <w:t>מועד מתן ההודעה</w:t>
            </w:r>
            <w:r w:rsidRPr="00EB5710">
              <w:rPr>
                <w:b/>
                <w:bCs/>
                <w:rtl/>
              </w:rPr>
              <w:br/>
            </w:r>
            <w:r w:rsidRPr="00EB5710">
              <w:rPr>
                <w:rFonts w:hint="cs"/>
                <w:b/>
                <w:bCs/>
                <w:rtl/>
              </w:rPr>
              <w:t>לפני יציאת המשלחת</w:t>
            </w:r>
          </w:p>
        </w:tc>
        <w:tc>
          <w:tcPr>
            <w:tcW w:w="4713" w:type="dxa"/>
            <w:tcBorders>
              <w:top w:val="single" w:sz="18" w:space="0" w:color="auto"/>
              <w:bottom w:val="single" w:sz="18" w:space="0" w:color="auto"/>
              <w:right w:val="single" w:sz="18" w:space="0" w:color="auto"/>
            </w:tcBorders>
            <w:shd w:val="clear" w:color="auto" w:fill="D9D9D9"/>
            <w:vAlign w:val="center"/>
          </w:tcPr>
          <w:p w:rsidR="007261EA" w:rsidRPr="00EB5710" w:rsidRDefault="007261EA" w:rsidP="00B72915">
            <w:pPr>
              <w:tabs>
                <w:tab w:val="left" w:pos="1986"/>
              </w:tabs>
              <w:spacing w:line="280" w:lineRule="atLeast"/>
              <w:jc w:val="center"/>
              <w:rPr>
                <w:b/>
                <w:bCs/>
                <w:rtl/>
              </w:rPr>
            </w:pPr>
            <w:r w:rsidRPr="00EB5710">
              <w:rPr>
                <w:rFonts w:hint="cs"/>
                <w:b/>
                <w:bCs/>
                <w:rtl/>
              </w:rPr>
              <w:t>גובה דמי הביטול המירבי</w:t>
            </w:r>
            <w:r>
              <w:rPr>
                <w:rFonts w:hint="cs"/>
                <w:b/>
                <w:bCs/>
                <w:rtl/>
              </w:rPr>
              <w:t>ים</w:t>
            </w:r>
            <w:r w:rsidRPr="00EB5710">
              <w:rPr>
                <w:rFonts w:hint="cs"/>
                <w:b/>
                <w:bCs/>
                <w:rtl/>
              </w:rPr>
              <w:t xml:space="preserve"> </w:t>
            </w:r>
            <w:r w:rsidRPr="00F54B96">
              <w:rPr>
                <w:rFonts w:hint="cs"/>
                <w:b/>
                <w:bCs/>
                <w:rtl/>
              </w:rPr>
              <w:t>ממשתתף אחד בשל נסיבות אישיות</w:t>
            </w:r>
          </w:p>
        </w:tc>
      </w:tr>
      <w:tr w:rsidR="007261EA" w:rsidRPr="00EB5710" w:rsidTr="00B72915">
        <w:trPr>
          <w:trHeight w:val="350"/>
        </w:trPr>
        <w:tc>
          <w:tcPr>
            <w:tcW w:w="3118" w:type="dxa"/>
            <w:tcBorders>
              <w:top w:val="single" w:sz="4" w:space="0" w:color="auto"/>
              <w:left w:val="single" w:sz="18" w:space="0" w:color="auto"/>
            </w:tcBorders>
            <w:shd w:val="clear" w:color="auto" w:fill="auto"/>
            <w:vAlign w:val="center"/>
          </w:tcPr>
          <w:p w:rsidR="007261EA" w:rsidRPr="00EB5710" w:rsidRDefault="007261EA" w:rsidP="00B72915">
            <w:pPr>
              <w:tabs>
                <w:tab w:val="left" w:pos="1986"/>
              </w:tabs>
              <w:spacing w:line="280" w:lineRule="atLeast"/>
              <w:jc w:val="center"/>
              <w:rPr>
                <w:rtl/>
              </w:rPr>
            </w:pPr>
            <w:r w:rsidRPr="00EB5710">
              <w:rPr>
                <w:rFonts w:hint="cs"/>
                <w:rtl/>
              </w:rPr>
              <w:t xml:space="preserve">40-49 ימים </w:t>
            </w:r>
          </w:p>
        </w:tc>
        <w:tc>
          <w:tcPr>
            <w:tcW w:w="4713" w:type="dxa"/>
            <w:tcBorders>
              <w:top w:val="single" w:sz="4" w:space="0" w:color="auto"/>
              <w:right w:val="single" w:sz="18" w:space="0" w:color="auto"/>
            </w:tcBorders>
            <w:shd w:val="clear" w:color="auto" w:fill="auto"/>
            <w:vAlign w:val="center"/>
          </w:tcPr>
          <w:p w:rsidR="007261EA" w:rsidRPr="00BE54E5" w:rsidRDefault="007261EA" w:rsidP="00B72915">
            <w:pPr>
              <w:tabs>
                <w:tab w:val="left" w:pos="1986"/>
              </w:tabs>
              <w:spacing w:line="280" w:lineRule="atLeast"/>
              <w:jc w:val="center"/>
              <w:rPr>
                <w:rtl/>
              </w:rPr>
            </w:pPr>
            <w:r w:rsidRPr="00BE54E5">
              <w:rPr>
                <w:rFonts w:hint="cs"/>
                <w:rtl/>
              </w:rPr>
              <w:t xml:space="preserve">100% מדמי הרישום </w:t>
            </w:r>
          </w:p>
        </w:tc>
      </w:tr>
      <w:tr w:rsidR="007261EA" w:rsidRPr="00EB5710" w:rsidTr="00B72915">
        <w:trPr>
          <w:trHeight w:val="350"/>
        </w:trPr>
        <w:tc>
          <w:tcPr>
            <w:tcW w:w="3118" w:type="dxa"/>
            <w:tcBorders>
              <w:top w:val="single" w:sz="4" w:space="0" w:color="auto"/>
              <w:left w:val="single" w:sz="18" w:space="0" w:color="auto"/>
            </w:tcBorders>
            <w:shd w:val="clear" w:color="auto" w:fill="auto"/>
            <w:vAlign w:val="center"/>
          </w:tcPr>
          <w:p w:rsidR="007261EA" w:rsidRPr="00EB5710" w:rsidRDefault="007261EA" w:rsidP="00B72915">
            <w:pPr>
              <w:tabs>
                <w:tab w:val="left" w:pos="1986"/>
              </w:tabs>
              <w:spacing w:line="280" w:lineRule="atLeast"/>
              <w:jc w:val="center"/>
              <w:rPr>
                <w:rtl/>
              </w:rPr>
            </w:pPr>
            <w:r w:rsidRPr="00EB5710">
              <w:rPr>
                <w:rFonts w:hint="cs"/>
                <w:rtl/>
              </w:rPr>
              <w:t>31-39</w:t>
            </w:r>
            <w:r w:rsidRPr="00EB5710">
              <w:rPr>
                <w:rtl/>
              </w:rPr>
              <w:t xml:space="preserve"> י</w:t>
            </w:r>
            <w:r w:rsidRPr="00EB5710">
              <w:rPr>
                <w:rFonts w:hint="cs"/>
                <w:rtl/>
              </w:rPr>
              <w:t xml:space="preserve">מים </w:t>
            </w:r>
          </w:p>
        </w:tc>
        <w:tc>
          <w:tcPr>
            <w:tcW w:w="4713" w:type="dxa"/>
            <w:tcBorders>
              <w:top w:val="single" w:sz="4" w:space="0" w:color="auto"/>
              <w:right w:val="single" w:sz="18" w:space="0" w:color="auto"/>
            </w:tcBorders>
            <w:shd w:val="clear" w:color="auto" w:fill="auto"/>
            <w:vAlign w:val="center"/>
          </w:tcPr>
          <w:p w:rsidR="007261EA" w:rsidRPr="00BE54E5" w:rsidRDefault="007261EA" w:rsidP="00B72915">
            <w:pPr>
              <w:tabs>
                <w:tab w:val="left" w:pos="1986"/>
              </w:tabs>
              <w:spacing w:line="280" w:lineRule="atLeast"/>
              <w:jc w:val="center"/>
              <w:rPr>
                <w:rtl/>
              </w:rPr>
            </w:pPr>
            <w:r w:rsidRPr="00BE54E5">
              <w:rPr>
                <w:rFonts w:hint="cs"/>
                <w:rtl/>
              </w:rPr>
              <w:t xml:space="preserve"> 500 ₪ בנוסף לדמי רישום  </w:t>
            </w:r>
          </w:p>
        </w:tc>
      </w:tr>
      <w:tr w:rsidR="007261EA" w:rsidRPr="00EB5710" w:rsidTr="00B72915">
        <w:tc>
          <w:tcPr>
            <w:tcW w:w="3118" w:type="dxa"/>
            <w:tcBorders>
              <w:left w:val="single" w:sz="18" w:space="0" w:color="auto"/>
            </w:tcBorders>
            <w:shd w:val="clear" w:color="auto" w:fill="auto"/>
            <w:vAlign w:val="center"/>
          </w:tcPr>
          <w:p w:rsidR="007261EA" w:rsidRPr="00EB5710" w:rsidRDefault="007261EA" w:rsidP="00B72915">
            <w:pPr>
              <w:tabs>
                <w:tab w:val="left" w:pos="1986"/>
              </w:tabs>
              <w:spacing w:line="280" w:lineRule="atLeast"/>
              <w:jc w:val="center"/>
              <w:rPr>
                <w:rtl/>
              </w:rPr>
            </w:pPr>
            <w:r w:rsidRPr="00EB5710">
              <w:rPr>
                <w:rtl/>
              </w:rPr>
              <w:t>30-21 ימי</w:t>
            </w:r>
            <w:r w:rsidRPr="00EB5710">
              <w:rPr>
                <w:rFonts w:hint="cs"/>
                <w:rtl/>
              </w:rPr>
              <w:t>ם</w:t>
            </w:r>
            <w:r w:rsidRPr="00EB5710">
              <w:rPr>
                <w:rtl/>
              </w:rPr>
              <w:t xml:space="preserve"> </w:t>
            </w:r>
          </w:p>
        </w:tc>
        <w:tc>
          <w:tcPr>
            <w:tcW w:w="4713" w:type="dxa"/>
            <w:tcBorders>
              <w:right w:val="single" w:sz="18" w:space="0" w:color="auto"/>
            </w:tcBorders>
            <w:shd w:val="clear" w:color="auto" w:fill="auto"/>
            <w:vAlign w:val="center"/>
          </w:tcPr>
          <w:p w:rsidR="007261EA" w:rsidRPr="00BE54E5" w:rsidRDefault="007261EA" w:rsidP="00B72915">
            <w:pPr>
              <w:tabs>
                <w:tab w:val="left" w:pos="1986"/>
              </w:tabs>
              <w:spacing w:line="280" w:lineRule="atLeast"/>
              <w:jc w:val="center"/>
              <w:rPr>
                <w:rtl/>
              </w:rPr>
            </w:pPr>
            <w:r w:rsidRPr="00BE54E5">
              <w:rPr>
                <w:rFonts w:hint="cs"/>
                <w:rtl/>
              </w:rPr>
              <w:t xml:space="preserve"> 1,000 ₪ בנוסף לדמי רישום  </w:t>
            </w:r>
          </w:p>
        </w:tc>
      </w:tr>
      <w:tr w:rsidR="007261EA" w:rsidRPr="00EB5710" w:rsidTr="00B72915">
        <w:tc>
          <w:tcPr>
            <w:tcW w:w="3118" w:type="dxa"/>
            <w:tcBorders>
              <w:left w:val="single" w:sz="18" w:space="0" w:color="auto"/>
            </w:tcBorders>
            <w:shd w:val="clear" w:color="auto" w:fill="auto"/>
            <w:vAlign w:val="center"/>
          </w:tcPr>
          <w:p w:rsidR="007261EA" w:rsidRPr="00EB5710" w:rsidRDefault="007261EA" w:rsidP="00B72915">
            <w:pPr>
              <w:tabs>
                <w:tab w:val="left" w:pos="1986"/>
              </w:tabs>
              <w:spacing w:line="280" w:lineRule="atLeast"/>
              <w:jc w:val="center"/>
              <w:rPr>
                <w:rtl/>
              </w:rPr>
            </w:pPr>
            <w:r w:rsidRPr="00EB5710">
              <w:rPr>
                <w:rtl/>
              </w:rPr>
              <w:t>20-14 ימי</w:t>
            </w:r>
            <w:r w:rsidRPr="00EB5710">
              <w:rPr>
                <w:rFonts w:hint="cs"/>
                <w:rtl/>
              </w:rPr>
              <w:t>ם</w:t>
            </w:r>
            <w:r w:rsidRPr="00EB5710">
              <w:rPr>
                <w:rtl/>
              </w:rPr>
              <w:t xml:space="preserve"> </w:t>
            </w:r>
          </w:p>
        </w:tc>
        <w:tc>
          <w:tcPr>
            <w:tcW w:w="4713" w:type="dxa"/>
            <w:tcBorders>
              <w:right w:val="single" w:sz="18" w:space="0" w:color="auto"/>
            </w:tcBorders>
            <w:shd w:val="clear" w:color="auto" w:fill="auto"/>
            <w:vAlign w:val="center"/>
          </w:tcPr>
          <w:p w:rsidR="007261EA" w:rsidRPr="00BE54E5" w:rsidRDefault="007261EA" w:rsidP="00B72915">
            <w:pPr>
              <w:tabs>
                <w:tab w:val="left" w:pos="1986"/>
              </w:tabs>
              <w:spacing w:line="280" w:lineRule="atLeast"/>
              <w:jc w:val="center"/>
              <w:rPr>
                <w:rtl/>
              </w:rPr>
            </w:pPr>
            <w:r w:rsidRPr="00BE54E5">
              <w:rPr>
                <w:rFonts w:hint="cs"/>
                <w:rtl/>
              </w:rPr>
              <w:t xml:space="preserve">1,500 ₪ בנוסף לדמי רישום  </w:t>
            </w:r>
          </w:p>
        </w:tc>
      </w:tr>
      <w:tr w:rsidR="007261EA" w:rsidRPr="00EB5710" w:rsidTr="00B72915">
        <w:tc>
          <w:tcPr>
            <w:tcW w:w="3118" w:type="dxa"/>
            <w:tcBorders>
              <w:left w:val="single" w:sz="18" w:space="0" w:color="auto"/>
            </w:tcBorders>
            <w:shd w:val="clear" w:color="auto" w:fill="auto"/>
            <w:vAlign w:val="center"/>
          </w:tcPr>
          <w:p w:rsidR="007261EA" w:rsidRPr="00EB5710" w:rsidRDefault="007261EA" w:rsidP="00214145">
            <w:pPr>
              <w:tabs>
                <w:tab w:val="left" w:pos="1986"/>
              </w:tabs>
              <w:spacing w:line="280" w:lineRule="atLeast"/>
              <w:jc w:val="center"/>
              <w:rPr>
                <w:rtl/>
              </w:rPr>
            </w:pPr>
            <w:r w:rsidRPr="00EB5710">
              <w:rPr>
                <w:rFonts w:hint="cs"/>
                <w:rtl/>
              </w:rPr>
              <w:t>8-13</w:t>
            </w:r>
            <w:r w:rsidRPr="00EB5710">
              <w:rPr>
                <w:rtl/>
              </w:rPr>
              <w:t xml:space="preserve"> ימי</w:t>
            </w:r>
            <w:r w:rsidRPr="00EB5710">
              <w:rPr>
                <w:rFonts w:hint="cs"/>
                <w:rtl/>
              </w:rPr>
              <w:t>ם</w:t>
            </w:r>
            <w:r w:rsidRPr="00EB5710">
              <w:rPr>
                <w:rtl/>
              </w:rPr>
              <w:t xml:space="preserve"> </w:t>
            </w:r>
          </w:p>
        </w:tc>
        <w:tc>
          <w:tcPr>
            <w:tcW w:w="4713" w:type="dxa"/>
            <w:tcBorders>
              <w:right w:val="single" w:sz="18" w:space="0" w:color="auto"/>
            </w:tcBorders>
            <w:shd w:val="clear" w:color="auto" w:fill="auto"/>
            <w:vAlign w:val="center"/>
          </w:tcPr>
          <w:p w:rsidR="007261EA" w:rsidRPr="00BE54E5" w:rsidRDefault="007261EA" w:rsidP="00B72915">
            <w:pPr>
              <w:tabs>
                <w:tab w:val="left" w:pos="1986"/>
              </w:tabs>
              <w:spacing w:line="280" w:lineRule="atLeast"/>
              <w:jc w:val="center"/>
              <w:rPr>
                <w:rtl/>
              </w:rPr>
            </w:pPr>
            <w:r w:rsidRPr="00BE54E5">
              <w:rPr>
                <w:rFonts w:hint="cs"/>
                <w:rtl/>
              </w:rPr>
              <w:t xml:space="preserve"> 2,500 ₪ בנוסף לדמי רישום  </w:t>
            </w:r>
          </w:p>
        </w:tc>
      </w:tr>
      <w:tr w:rsidR="007261EA" w:rsidRPr="00EB5710" w:rsidTr="00B72915">
        <w:tc>
          <w:tcPr>
            <w:tcW w:w="3118" w:type="dxa"/>
            <w:tcBorders>
              <w:left w:val="single" w:sz="18" w:space="0" w:color="auto"/>
            </w:tcBorders>
            <w:shd w:val="clear" w:color="auto" w:fill="auto"/>
            <w:vAlign w:val="center"/>
          </w:tcPr>
          <w:p w:rsidR="007261EA" w:rsidRPr="00EB5710" w:rsidRDefault="007261EA" w:rsidP="00214145">
            <w:pPr>
              <w:tabs>
                <w:tab w:val="left" w:pos="1986"/>
              </w:tabs>
              <w:spacing w:line="280" w:lineRule="atLeast"/>
              <w:jc w:val="center"/>
              <w:rPr>
                <w:rtl/>
              </w:rPr>
            </w:pPr>
            <w:r w:rsidRPr="00EB5710">
              <w:rPr>
                <w:rFonts w:hint="cs"/>
                <w:rtl/>
              </w:rPr>
              <w:t>7-5 ימי</w:t>
            </w:r>
            <w:r w:rsidR="00214145">
              <w:rPr>
                <w:rFonts w:hint="cs"/>
                <w:rtl/>
              </w:rPr>
              <w:t>ם</w:t>
            </w:r>
          </w:p>
        </w:tc>
        <w:tc>
          <w:tcPr>
            <w:tcW w:w="4713" w:type="dxa"/>
            <w:tcBorders>
              <w:right w:val="single" w:sz="18" w:space="0" w:color="auto"/>
            </w:tcBorders>
            <w:shd w:val="clear" w:color="auto" w:fill="auto"/>
            <w:vAlign w:val="center"/>
          </w:tcPr>
          <w:p w:rsidR="007261EA" w:rsidRPr="00BE54E5" w:rsidRDefault="007261EA" w:rsidP="00B72915">
            <w:pPr>
              <w:tabs>
                <w:tab w:val="left" w:pos="1986"/>
              </w:tabs>
              <w:spacing w:line="280" w:lineRule="atLeast"/>
              <w:jc w:val="center"/>
              <w:rPr>
                <w:rtl/>
              </w:rPr>
            </w:pPr>
            <w:r w:rsidRPr="00BE54E5">
              <w:rPr>
                <w:rFonts w:hint="cs"/>
                <w:rtl/>
              </w:rPr>
              <w:t xml:space="preserve"> 4,000 ₪ בנוסף לדמי רישום  </w:t>
            </w:r>
          </w:p>
        </w:tc>
      </w:tr>
      <w:tr w:rsidR="007261EA" w:rsidRPr="00EB5710" w:rsidTr="00B72915">
        <w:tc>
          <w:tcPr>
            <w:tcW w:w="3118" w:type="dxa"/>
            <w:tcBorders>
              <w:left w:val="single" w:sz="18" w:space="0" w:color="auto"/>
              <w:bottom w:val="single" w:sz="18" w:space="0" w:color="auto"/>
            </w:tcBorders>
            <w:shd w:val="clear" w:color="auto" w:fill="auto"/>
            <w:vAlign w:val="center"/>
          </w:tcPr>
          <w:p w:rsidR="007261EA" w:rsidRPr="00EB5710" w:rsidRDefault="007261EA" w:rsidP="00B72915">
            <w:pPr>
              <w:tabs>
                <w:tab w:val="left" w:pos="1986"/>
              </w:tabs>
              <w:spacing w:line="280" w:lineRule="atLeast"/>
              <w:jc w:val="center"/>
              <w:rPr>
                <w:rtl/>
              </w:rPr>
            </w:pPr>
            <w:r w:rsidRPr="00EB5710">
              <w:rPr>
                <w:rFonts w:hint="cs"/>
                <w:rtl/>
              </w:rPr>
              <w:t>4</w:t>
            </w:r>
            <w:r w:rsidRPr="00EB5710">
              <w:rPr>
                <w:rtl/>
              </w:rPr>
              <w:t>-0</w:t>
            </w:r>
            <w:r w:rsidRPr="00EB5710">
              <w:rPr>
                <w:rFonts w:hint="cs"/>
                <w:rtl/>
              </w:rPr>
              <w:t xml:space="preserve"> </w:t>
            </w:r>
            <w:r w:rsidRPr="00EB5710">
              <w:rPr>
                <w:rtl/>
              </w:rPr>
              <w:t>ימי</w:t>
            </w:r>
            <w:r w:rsidRPr="00EB5710">
              <w:rPr>
                <w:rFonts w:hint="cs"/>
                <w:rtl/>
              </w:rPr>
              <w:t>ם</w:t>
            </w:r>
            <w:r w:rsidRPr="00EB5710">
              <w:rPr>
                <w:rtl/>
              </w:rPr>
              <w:t xml:space="preserve"> </w:t>
            </w:r>
          </w:p>
        </w:tc>
        <w:tc>
          <w:tcPr>
            <w:tcW w:w="4713" w:type="dxa"/>
            <w:tcBorders>
              <w:bottom w:val="single" w:sz="18" w:space="0" w:color="auto"/>
              <w:right w:val="single" w:sz="18" w:space="0" w:color="auto"/>
            </w:tcBorders>
            <w:shd w:val="clear" w:color="auto" w:fill="auto"/>
            <w:vAlign w:val="center"/>
          </w:tcPr>
          <w:p w:rsidR="007261EA" w:rsidRPr="00BE54E5" w:rsidRDefault="007261EA" w:rsidP="00B72915">
            <w:pPr>
              <w:tabs>
                <w:tab w:val="left" w:pos="1986"/>
              </w:tabs>
              <w:spacing w:line="280" w:lineRule="atLeast"/>
              <w:jc w:val="center"/>
              <w:rPr>
                <w:rtl/>
              </w:rPr>
            </w:pPr>
            <w:r w:rsidRPr="00BE54E5">
              <w:rPr>
                <w:rFonts w:hint="cs"/>
                <w:rtl/>
              </w:rPr>
              <w:t xml:space="preserve">מלוא דמי ההשתתפות </w:t>
            </w:r>
          </w:p>
        </w:tc>
      </w:tr>
    </w:tbl>
    <w:p w:rsidR="007261EA" w:rsidRPr="009A1CB6" w:rsidRDefault="007261EA" w:rsidP="007261EA">
      <w:pPr>
        <w:widowControl w:val="0"/>
        <w:spacing w:line="300" w:lineRule="atLeast"/>
        <w:ind w:left="2268"/>
        <w:rPr>
          <w:b/>
          <w:bCs/>
          <w:sz w:val="22"/>
          <w:rtl/>
        </w:rPr>
      </w:pPr>
      <w:r w:rsidRPr="009A1CB6">
        <w:rPr>
          <w:rFonts w:hint="cs"/>
          <w:b/>
          <w:bCs/>
          <w:sz w:val="22"/>
          <w:rtl/>
        </w:rPr>
        <w:t>לא יגבו דמי ביטול בגין ביטולים שנעשו עד 50 יום טרם הטיסה.</w:t>
      </w:r>
    </w:p>
    <w:p w:rsidR="005D1617" w:rsidRDefault="007261EA" w:rsidP="003E1BD1">
      <w:pPr>
        <w:widowControl w:val="0"/>
        <w:numPr>
          <w:ilvl w:val="2"/>
          <w:numId w:val="7"/>
        </w:numPr>
        <w:spacing w:before="240" w:line="300" w:lineRule="atLeast"/>
        <w:ind w:right="-284"/>
        <w:rPr>
          <w:sz w:val="22"/>
        </w:rPr>
      </w:pPr>
      <w:r w:rsidRPr="005D1617">
        <w:rPr>
          <w:rFonts w:hint="cs"/>
          <w:sz w:val="22"/>
          <w:rtl/>
        </w:rPr>
        <w:t>דמי ביטול מירביים משלחתיים</w:t>
      </w:r>
      <w:r w:rsidR="00BE54E5">
        <w:rPr>
          <w:rFonts w:hint="cs"/>
          <w:sz w:val="22"/>
          <w:rtl/>
        </w:rPr>
        <w:t xml:space="preserve"> </w:t>
      </w:r>
      <w:r w:rsidR="005D1617" w:rsidRPr="005D1617">
        <w:rPr>
          <w:rFonts w:hint="cs"/>
          <w:sz w:val="22"/>
          <w:rtl/>
        </w:rPr>
        <w:t xml:space="preserve">(ישולמו ע"י ההורים ) </w:t>
      </w:r>
      <w:r w:rsidRPr="005D1617">
        <w:rPr>
          <w:rFonts w:hint="cs"/>
          <w:sz w:val="22"/>
          <w:rtl/>
        </w:rPr>
        <w:t xml:space="preserve"> בעקבות ביטול המשלחת בשל אירוע כוח עליון </w:t>
      </w:r>
      <w:r w:rsidR="005D1617">
        <w:rPr>
          <w:rFonts w:hint="cs"/>
          <w:sz w:val="22"/>
          <w:rtl/>
        </w:rPr>
        <w:t xml:space="preserve">ו/או מלחמה </w:t>
      </w:r>
      <w:r w:rsidR="005D1617" w:rsidRPr="0027308F">
        <w:rPr>
          <w:rFonts w:hint="cs"/>
          <w:sz w:val="22"/>
          <w:rtl/>
        </w:rPr>
        <w:t>ו/או החלטת ממשלה ו/או גורם מוסמך (לרבות שר או מנכ"ל משרד ממשלתי) בארץ או בפולין, ביחד או לחוד:</w:t>
      </w:r>
    </w:p>
    <w:p w:rsidR="00BE54E5" w:rsidRPr="0027308F" w:rsidRDefault="00BE54E5" w:rsidP="00314B03">
      <w:pPr>
        <w:widowControl w:val="0"/>
        <w:spacing w:line="300" w:lineRule="atLeast"/>
        <w:ind w:left="2268" w:right="-284"/>
        <w:rPr>
          <w:sz w:val="22"/>
          <w:rtl/>
        </w:rPr>
      </w:pPr>
    </w:p>
    <w:tbl>
      <w:tblPr>
        <w:bidiVisual/>
        <w:tblW w:w="6979" w:type="dxa"/>
        <w:tblInd w:w="2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3861"/>
      </w:tblGrid>
      <w:tr w:rsidR="007261EA" w:rsidRPr="00EB5710" w:rsidTr="00B72915">
        <w:tc>
          <w:tcPr>
            <w:tcW w:w="3118" w:type="dxa"/>
            <w:tcBorders>
              <w:top w:val="single" w:sz="18" w:space="0" w:color="auto"/>
              <w:left w:val="single" w:sz="18" w:space="0" w:color="auto"/>
              <w:bottom w:val="single" w:sz="18" w:space="0" w:color="auto"/>
            </w:tcBorders>
            <w:shd w:val="clear" w:color="auto" w:fill="D9D9D9"/>
            <w:vAlign w:val="center"/>
          </w:tcPr>
          <w:p w:rsidR="007261EA" w:rsidRPr="00EB5710" w:rsidRDefault="007261EA" w:rsidP="00B72915">
            <w:pPr>
              <w:tabs>
                <w:tab w:val="left" w:pos="1986"/>
              </w:tabs>
              <w:spacing w:line="280" w:lineRule="atLeast"/>
              <w:jc w:val="center"/>
              <w:rPr>
                <w:b/>
                <w:bCs/>
                <w:rtl/>
              </w:rPr>
            </w:pPr>
            <w:r w:rsidRPr="00EB5710">
              <w:rPr>
                <w:rFonts w:hint="cs"/>
                <w:b/>
                <w:bCs/>
                <w:rtl/>
              </w:rPr>
              <w:t>מועד מתן ההודעה</w:t>
            </w:r>
            <w:r w:rsidRPr="00EB5710">
              <w:rPr>
                <w:b/>
                <w:bCs/>
                <w:rtl/>
              </w:rPr>
              <w:br/>
            </w:r>
            <w:r w:rsidRPr="00EB5710">
              <w:rPr>
                <w:rFonts w:hint="cs"/>
                <w:b/>
                <w:bCs/>
                <w:rtl/>
              </w:rPr>
              <w:t>לפני יציאת המשלחת</w:t>
            </w:r>
          </w:p>
        </w:tc>
        <w:tc>
          <w:tcPr>
            <w:tcW w:w="3861" w:type="dxa"/>
            <w:tcBorders>
              <w:top w:val="single" w:sz="18" w:space="0" w:color="auto"/>
              <w:bottom w:val="single" w:sz="18" w:space="0" w:color="auto"/>
              <w:right w:val="single" w:sz="18" w:space="0" w:color="auto"/>
            </w:tcBorders>
            <w:shd w:val="clear" w:color="auto" w:fill="D9D9D9"/>
            <w:vAlign w:val="center"/>
          </w:tcPr>
          <w:p w:rsidR="007261EA" w:rsidRPr="00EB5710" w:rsidRDefault="007261EA" w:rsidP="00B72915">
            <w:pPr>
              <w:tabs>
                <w:tab w:val="left" w:pos="1986"/>
              </w:tabs>
              <w:spacing w:line="280" w:lineRule="atLeast"/>
              <w:jc w:val="center"/>
              <w:rPr>
                <w:b/>
                <w:bCs/>
                <w:rtl/>
              </w:rPr>
            </w:pPr>
            <w:r w:rsidRPr="00EB5710">
              <w:rPr>
                <w:rFonts w:hint="cs"/>
                <w:b/>
                <w:bCs/>
                <w:rtl/>
              </w:rPr>
              <w:t xml:space="preserve">גובה דמי הביטול </w:t>
            </w:r>
            <w:r>
              <w:rPr>
                <w:rFonts w:hint="cs"/>
                <w:b/>
                <w:bCs/>
                <w:rtl/>
              </w:rPr>
              <w:t xml:space="preserve">המירביים </w:t>
            </w:r>
            <w:r w:rsidRPr="00F54B96">
              <w:rPr>
                <w:rFonts w:hint="cs"/>
                <w:b/>
                <w:bCs/>
                <w:rtl/>
              </w:rPr>
              <w:t xml:space="preserve">ממשתתף אחד </w:t>
            </w:r>
            <w:r>
              <w:rPr>
                <w:rFonts w:hint="cs"/>
                <w:b/>
                <w:bCs/>
                <w:rtl/>
              </w:rPr>
              <w:t>בעקבות ביטול המשלחת</w:t>
            </w:r>
          </w:p>
        </w:tc>
      </w:tr>
      <w:tr w:rsidR="007261EA" w:rsidRPr="00EB5710" w:rsidTr="00B72915">
        <w:tc>
          <w:tcPr>
            <w:tcW w:w="3118" w:type="dxa"/>
            <w:tcBorders>
              <w:top w:val="single" w:sz="18" w:space="0" w:color="auto"/>
              <w:left w:val="single" w:sz="18" w:space="0" w:color="auto"/>
            </w:tcBorders>
            <w:shd w:val="clear" w:color="auto" w:fill="auto"/>
            <w:vAlign w:val="center"/>
          </w:tcPr>
          <w:p w:rsidR="007261EA" w:rsidRPr="00EB5710" w:rsidRDefault="007261EA" w:rsidP="00B72915">
            <w:pPr>
              <w:tabs>
                <w:tab w:val="left" w:pos="1986"/>
              </w:tabs>
              <w:spacing w:line="280" w:lineRule="atLeast"/>
              <w:jc w:val="center"/>
              <w:rPr>
                <w:rtl/>
              </w:rPr>
            </w:pPr>
            <w:r w:rsidRPr="00EB5710">
              <w:rPr>
                <w:rFonts w:hint="cs"/>
                <w:rtl/>
              </w:rPr>
              <w:t>31-39</w:t>
            </w:r>
            <w:r>
              <w:rPr>
                <w:rFonts w:hint="cs"/>
                <w:rtl/>
              </w:rPr>
              <w:t xml:space="preserve"> </w:t>
            </w:r>
            <w:r w:rsidRPr="00EB5710">
              <w:rPr>
                <w:rFonts w:hint="cs"/>
                <w:rtl/>
              </w:rPr>
              <w:t>ימים</w:t>
            </w:r>
          </w:p>
        </w:tc>
        <w:tc>
          <w:tcPr>
            <w:tcW w:w="3861" w:type="dxa"/>
            <w:tcBorders>
              <w:top w:val="single" w:sz="18" w:space="0" w:color="auto"/>
              <w:right w:val="single" w:sz="18" w:space="0" w:color="auto"/>
            </w:tcBorders>
            <w:shd w:val="clear" w:color="auto" w:fill="auto"/>
            <w:vAlign w:val="center"/>
          </w:tcPr>
          <w:p w:rsidR="007261EA" w:rsidRPr="00EB5710" w:rsidRDefault="007261EA" w:rsidP="00B72915">
            <w:pPr>
              <w:tabs>
                <w:tab w:val="left" w:pos="1986"/>
              </w:tabs>
              <w:spacing w:line="280" w:lineRule="atLeast"/>
              <w:jc w:val="center"/>
              <w:rPr>
                <w:rtl/>
              </w:rPr>
            </w:pPr>
            <w:r w:rsidRPr="00EB5710">
              <w:rPr>
                <w:rFonts w:hint="cs"/>
                <w:rtl/>
              </w:rPr>
              <w:t>25% מדמי הרישום</w:t>
            </w:r>
          </w:p>
        </w:tc>
      </w:tr>
      <w:tr w:rsidR="007261EA" w:rsidRPr="00EB5710" w:rsidTr="00B72915">
        <w:tc>
          <w:tcPr>
            <w:tcW w:w="3118" w:type="dxa"/>
            <w:tcBorders>
              <w:top w:val="single" w:sz="4" w:space="0" w:color="auto"/>
              <w:left w:val="single" w:sz="18" w:space="0" w:color="auto"/>
            </w:tcBorders>
            <w:shd w:val="clear" w:color="auto" w:fill="auto"/>
            <w:vAlign w:val="center"/>
          </w:tcPr>
          <w:p w:rsidR="007261EA" w:rsidRPr="00EB5710" w:rsidRDefault="007261EA" w:rsidP="00B72915">
            <w:pPr>
              <w:tabs>
                <w:tab w:val="left" w:pos="1986"/>
              </w:tabs>
              <w:spacing w:line="280" w:lineRule="atLeast"/>
              <w:jc w:val="center"/>
              <w:rPr>
                <w:rtl/>
              </w:rPr>
            </w:pPr>
            <w:r w:rsidRPr="00EB5710">
              <w:rPr>
                <w:rFonts w:hint="cs"/>
                <w:rtl/>
              </w:rPr>
              <w:t>21-30</w:t>
            </w:r>
            <w:r w:rsidRPr="00EB5710">
              <w:rPr>
                <w:rtl/>
              </w:rPr>
              <w:t xml:space="preserve"> י</w:t>
            </w:r>
            <w:r w:rsidRPr="00EB5710">
              <w:rPr>
                <w:rFonts w:hint="cs"/>
                <w:rtl/>
              </w:rPr>
              <w:t xml:space="preserve">מים </w:t>
            </w:r>
          </w:p>
        </w:tc>
        <w:tc>
          <w:tcPr>
            <w:tcW w:w="3861" w:type="dxa"/>
            <w:tcBorders>
              <w:top w:val="single" w:sz="4" w:space="0" w:color="auto"/>
              <w:right w:val="single" w:sz="18" w:space="0" w:color="auto"/>
            </w:tcBorders>
            <w:shd w:val="clear" w:color="auto" w:fill="auto"/>
            <w:vAlign w:val="center"/>
          </w:tcPr>
          <w:p w:rsidR="007261EA" w:rsidRPr="00EB5710" w:rsidRDefault="007261EA" w:rsidP="00B72915">
            <w:pPr>
              <w:tabs>
                <w:tab w:val="left" w:pos="1986"/>
              </w:tabs>
              <w:spacing w:line="280" w:lineRule="atLeast"/>
              <w:jc w:val="center"/>
              <w:rPr>
                <w:rtl/>
              </w:rPr>
            </w:pPr>
            <w:r w:rsidRPr="00EB5710">
              <w:rPr>
                <w:rFonts w:hint="cs"/>
                <w:rtl/>
              </w:rPr>
              <w:t>50%</w:t>
            </w:r>
            <w:r w:rsidRPr="00EB5710">
              <w:rPr>
                <w:rtl/>
              </w:rPr>
              <w:t xml:space="preserve"> </w:t>
            </w:r>
            <w:r w:rsidRPr="00EB5710">
              <w:rPr>
                <w:rFonts w:hint="cs"/>
                <w:rtl/>
              </w:rPr>
              <w:t xml:space="preserve">מדמי הרישום </w:t>
            </w:r>
          </w:p>
        </w:tc>
      </w:tr>
      <w:tr w:rsidR="007261EA" w:rsidRPr="00EB5710" w:rsidTr="00B72915">
        <w:tc>
          <w:tcPr>
            <w:tcW w:w="3118" w:type="dxa"/>
            <w:tcBorders>
              <w:left w:val="single" w:sz="18" w:space="0" w:color="auto"/>
            </w:tcBorders>
            <w:shd w:val="clear" w:color="auto" w:fill="auto"/>
            <w:vAlign w:val="center"/>
          </w:tcPr>
          <w:p w:rsidR="007261EA" w:rsidRPr="00EB5710" w:rsidRDefault="007261EA" w:rsidP="00B72915">
            <w:pPr>
              <w:tabs>
                <w:tab w:val="left" w:pos="1986"/>
              </w:tabs>
              <w:spacing w:line="280" w:lineRule="atLeast"/>
              <w:jc w:val="center"/>
              <w:rPr>
                <w:rtl/>
              </w:rPr>
            </w:pPr>
            <w:r w:rsidRPr="00EB5710">
              <w:rPr>
                <w:rtl/>
              </w:rPr>
              <w:t>20-14 ימי</w:t>
            </w:r>
            <w:r w:rsidRPr="00EB5710">
              <w:rPr>
                <w:rFonts w:hint="cs"/>
                <w:rtl/>
              </w:rPr>
              <w:t>ם</w:t>
            </w:r>
            <w:r w:rsidRPr="00EB5710">
              <w:rPr>
                <w:rtl/>
              </w:rPr>
              <w:t xml:space="preserve"> </w:t>
            </w:r>
          </w:p>
        </w:tc>
        <w:tc>
          <w:tcPr>
            <w:tcW w:w="3861" w:type="dxa"/>
            <w:tcBorders>
              <w:right w:val="single" w:sz="18" w:space="0" w:color="auto"/>
            </w:tcBorders>
            <w:shd w:val="clear" w:color="auto" w:fill="auto"/>
            <w:vAlign w:val="center"/>
          </w:tcPr>
          <w:p w:rsidR="007261EA" w:rsidRPr="00EB5710" w:rsidRDefault="007261EA" w:rsidP="00B72915">
            <w:pPr>
              <w:tabs>
                <w:tab w:val="left" w:pos="1986"/>
              </w:tabs>
              <w:spacing w:line="280" w:lineRule="atLeast"/>
              <w:jc w:val="center"/>
              <w:rPr>
                <w:rtl/>
              </w:rPr>
            </w:pPr>
            <w:r w:rsidRPr="00EB5710" w:rsidDel="00553CCF">
              <w:rPr>
                <w:rFonts w:hint="cs"/>
                <w:rtl/>
              </w:rPr>
              <w:t>75%</w:t>
            </w:r>
            <w:r w:rsidRPr="00EB5710">
              <w:rPr>
                <w:rFonts w:hint="cs"/>
                <w:rtl/>
              </w:rPr>
              <w:t xml:space="preserve"> מדמי רישום </w:t>
            </w:r>
          </w:p>
        </w:tc>
      </w:tr>
      <w:tr w:rsidR="007261EA" w:rsidRPr="00EB5710" w:rsidTr="00B72915">
        <w:tc>
          <w:tcPr>
            <w:tcW w:w="3118" w:type="dxa"/>
            <w:tcBorders>
              <w:left w:val="single" w:sz="18" w:space="0" w:color="auto"/>
            </w:tcBorders>
            <w:shd w:val="clear" w:color="auto" w:fill="auto"/>
            <w:vAlign w:val="center"/>
          </w:tcPr>
          <w:p w:rsidR="007261EA" w:rsidRPr="00EB5710" w:rsidRDefault="007261EA" w:rsidP="00B72915">
            <w:pPr>
              <w:tabs>
                <w:tab w:val="left" w:pos="1986"/>
              </w:tabs>
              <w:spacing w:line="280" w:lineRule="atLeast"/>
              <w:jc w:val="center"/>
              <w:rPr>
                <w:rtl/>
              </w:rPr>
            </w:pPr>
            <w:r w:rsidRPr="00EB5710">
              <w:rPr>
                <w:rFonts w:hint="cs"/>
                <w:rtl/>
              </w:rPr>
              <w:t>8-13</w:t>
            </w:r>
            <w:r w:rsidRPr="00EB5710">
              <w:rPr>
                <w:rtl/>
              </w:rPr>
              <w:t xml:space="preserve"> ימי</w:t>
            </w:r>
            <w:r w:rsidRPr="00EB5710">
              <w:rPr>
                <w:rFonts w:hint="cs"/>
                <w:rtl/>
              </w:rPr>
              <w:t>ם</w:t>
            </w:r>
            <w:r w:rsidRPr="00EB5710">
              <w:rPr>
                <w:rtl/>
              </w:rPr>
              <w:t xml:space="preserve"> </w:t>
            </w:r>
          </w:p>
        </w:tc>
        <w:tc>
          <w:tcPr>
            <w:tcW w:w="3861" w:type="dxa"/>
            <w:tcBorders>
              <w:right w:val="single" w:sz="18" w:space="0" w:color="auto"/>
            </w:tcBorders>
            <w:shd w:val="clear" w:color="auto" w:fill="auto"/>
            <w:vAlign w:val="center"/>
          </w:tcPr>
          <w:p w:rsidR="007261EA" w:rsidRPr="00EB5710" w:rsidRDefault="007261EA" w:rsidP="00B72915">
            <w:pPr>
              <w:tabs>
                <w:tab w:val="left" w:pos="1986"/>
              </w:tabs>
              <w:spacing w:line="280" w:lineRule="atLeast"/>
              <w:jc w:val="center"/>
              <w:rPr>
                <w:rtl/>
              </w:rPr>
            </w:pPr>
            <w:r w:rsidRPr="00EB5710" w:rsidDel="00553CCF">
              <w:rPr>
                <w:rFonts w:hint="cs"/>
                <w:rtl/>
              </w:rPr>
              <w:t>100%</w:t>
            </w:r>
            <w:r w:rsidRPr="00EB5710">
              <w:rPr>
                <w:rFonts w:hint="cs"/>
                <w:rtl/>
              </w:rPr>
              <w:t xml:space="preserve"> מדמי רישום +100 </w:t>
            </w:r>
            <w:r>
              <w:rPr>
                <w:rFonts w:hint="cs"/>
                <w:rtl/>
              </w:rPr>
              <w:t xml:space="preserve">₪ </w:t>
            </w:r>
          </w:p>
        </w:tc>
      </w:tr>
      <w:tr w:rsidR="007261EA" w:rsidRPr="00EB5710" w:rsidTr="00B72915">
        <w:tc>
          <w:tcPr>
            <w:tcW w:w="3118" w:type="dxa"/>
            <w:tcBorders>
              <w:left w:val="single" w:sz="18" w:space="0" w:color="auto"/>
            </w:tcBorders>
            <w:shd w:val="clear" w:color="auto" w:fill="auto"/>
            <w:vAlign w:val="center"/>
          </w:tcPr>
          <w:p w:rsidR="007261EA" w:rsidRPr="00EB5710" w:rsidRDefault="007261EA" w:rsidP="00B72915">
            <w:pPr>
              <w:tabs>
                <w:tab w:val="left" w:pos="1986"/>
              </w:tabs>
              <w:spacing w:line="280" w:lineRule="atLeast"/>
              <w:jc w:val="center"/>
              <w:rPr>
                <w:rtl/>
              </w:rPr>
            </w:pPr>
            <w:r w:rsidRPr="00EB5710">
              <w:rPr>
                <w:rFonts w:hint="cs"/>
                <w:rtl/>
              </w:rPr>
              <w:t xml:space="preserve">7-3 ימים </w:t>
            </w:r>
          </w:p>
        </w:tc>
        <w:tc>
          <w:tcPr>
            <w:tcW w:w="3861" w:type="dxa"/>
            <w:tcBorders>
              <w:right w:val="single" w:sz="18" w:space="0" w:color="auto"/>
            </w:tcBorders>
            <w:shd w:val="clear" w:color="auto" w:fill="auto"/>
            <w:vAlign w:val="center"/>
          </w:tcPr>
          <w:p w:rsidR="007261EA" w:rsidRPr="00EB5710" w:rsidRDefault="007261EA" w:rsidP="00B72915">
            <w:pPr>
              <w:tabs>
                <w:tab w:val="left" w:pos="1986"/>
              </w:tabs>
              <w:spacing w:line="280" w:lineRule="atLeast"/>
              <w:jc w:val="center"/>
              <w:rPr>
                <w:rtl/>
              </w:rPr>
            </w:pPr>
            <w:r w:rsidRPr="00EB5710" w:rsidDel="00553CCF">
              <w:rPr>
                <w:rFonts w:hint="cs"/>
                <w:rtl/>
              </w:rPr>
              <w:t>100%</w:t>
            </w:r>
            <w:r w:rsidRPr="00EB5710">
              <w:rPr>
                <w:rFonts w:hint="cs"/>
                <w:rtl/>
              </w:rPr>
              <w:t xml:space="preserve"> מדמי רישום +300 </w:t>
            </w:r>
            <w:r>
              <w:rPr>
                <w:rFonts w:hint="cs"/>
                <w:rtl/>
              </w:rPr>
              <w:t xml:space="preserve">₪ </w:t>
            </w:r>
          </w:p>
        </w:tc>
      </w:tr>
      <w:tr w:rsidR="007261EA" w:rsidRPr="00EB5710" w:rsidTr="00B72915">
        <w:tc>
          <w:tcPr>
            <w:tcW w:w="3118" w:type="dxa"/>
            <w:tcBorders>
              <w:left w:val="single" w:sz="18" w:space="0" w:color="auto"/>
              <w:bottom w:val="single" w:sz="18" w:space="0" w:color="auto"/>
            </w:tcBorders>
            <w:shd w:val="clear" w:color="auto" w:fill="auto"/>
            <w:vAlign w:val="center"/>
          </w:tcPr>
          <w:p w:rsidR="007261EA" w:rsidRPr="00EB5710" w:rsidRDefault="007261EA" w:rsidP="00B72915">
            <w:pPr>
              <w:tabs>
                <w:tab w:val="left" w:pos="1986"/>
              </w:tabs>
              <w:spacing w:line="280" w:lineRule="atLeast"/>
              <w:jc w:val="center"/>
              <w:rPr>
                <w:rtl/>
              </w:rPr>
            </w:pPr>
            <w:r w:rsidRPr="00EB5710">
              <w:rPr>
                <w:rFonts w:hint="cs"/>
                <w:rtl/>
              </w:rPr>
              <w:t>2</w:t>
            </w:r>
            <w:r w:rsidRPr="00EB5710">
              <w:rPr>
                <w:rtl/>
              </w:rPr>
              <w:t>-0</w:t>
            </w:r>
            <w:r w:rsidRPr="00EB5710">
              <w:rPr>
                <w:rFonts w:hint="cs"/>
                <w:rtl/>
              </w:rPr>
              <w:t xml:space="preserve"> </w:t>
            </w:r>
            <w:r w:rsidRPr="00EB5710">
              <w:rPr>
                <w:rtl/>
              </w:rPr>
              <w:t>ימי</w:t>
            </w:r>
            <w:r w:rsidRPr="00EB5710">
              <w:rPr>
                <w:rFonts w:hint="cs"/>
                <w:rtl/>
              </w:rPr>
              <w:t>ם</w:t>
            </w:r>
            <w:r w:rsidRPr="00EB5710">
              <w:rPr>
                <w:rtl/>
              </w:rPr>
              <w:t xml:space="preserve"> </w:t>
            </w:r>
          </w:p>
        </w:tc>
        <w:tc>
          <w:tcPr>
            <w:tcW w:w="3861" w:type="dxa"/>
            <w:tcBorders>
              <w:bottom w:val="single" w:sz="18" w:space="0" w:color="auto"/>
              <w:right w:val="single" w:sz="18" w:space="0" w:color="auto"/>
            </w:tcBorders>
            <w:shd w:val="clear" w:color="auto" w:fill="auto"/>
            <w:vAlign w:val="center"/>
          </w:tcPr>
          <w:p w:rsidR="007261EA" w:rsidRPr="00EB5710" w:rsidRDefault="007261EA" w:rsidP="00B72915">
            <w:pPr>
              <w:tabs>
                <w:tab w:val="left" w:pos="1986"/>
              </w:tabs>
              <w:spacing w:line="280" w:lineRule="atLeast"/>
              <w:jc w:val="center"/>
              <w:rPr>
                <w:rtl/>
              </w:rPr>
            </w:pPr>
            <w:r w:rsidRPr="00EB5710" w:rsidDel="00553CCF">
              <w:rPr>
                <w:rFonts w:hint="cs"/>
                <w:rtl/>
              </w:rPr>
              <w:t>100%</w:t>
            </w:r>
            <w:r w:rsidRPr="00EB5710">
              <w:rPr>
                <w:rFonts w:hint="cs"/>
                <w:rtl/>
              </w:rPr>
              <w:t xml:space="preserve"> מדמי רישום +500 ש"ח</w:t>
            </w:r>
          </w:p>
        </w:tc>
      </w:tr>
    </w:tbl>
    <w:p w:rsidR="007261EA" w:rsidRPr="009A1CB6" w:rsidRDefault="007261EA" w:rsidP="007261EA">
      <w:pPr>
        <w:widowControl w:val="0"/>
        <w:spacing w:line="300" w:lineRule="atLeast"/>
        <w:ind w:left="2268"/>
        <w:rPr>
          <w:b/>
          <w:bCs/>
          <w:sz w:val="22"/>
          <w:rtl/>
        </w:rPr>
      </w:pPr>
      <w:r w:rsidRPr="009A1CB6">
        <w:rPr>
          <w:rFonts w:hint="cs"/>
          <w:b/>
          <w:bCs/>
          <w:sz w:val="22"/>
          <w:rtl/>
        </w:rPr>
        <w:t xml:space="preserve">לא יגבו דמי ביטול בגין ביטולים שנעשו עד </w:t>
      </w:r>
      <w:r>
        <w:rPr>
          <w:rFonts w:hint="cs"/>
          <w:b/>
          <w:bCs/>
          <w:sz w:val="22"/>
          <w:rtl/>
        </w:rPr>
        <w:t>40</w:t>
      </w:r>
      <w:r w:rsidRPr="009A1CB6">
        <w:rPr>
          <w:rFonts w:hint="cs"/>
          <w:b/>
          <w:bCs/>
          <w:sz w:val="22"/>
          <w:rtl/>
        </w:rPr>
        <w:t xml:space="preserve"> יום טרם הטיסה.</w:t>
      </w:r>
    </w:p>
    <w:p w:rsidR="0027613F" w:rsidRPr="0027613F" w:rsidRDefault="0027613F" w:rsidP="003E1BD1">
      <w:pPr>
        <w:widowControl w:val="0"/>
        <w:numPr>
          <w:ilvl w:val="2"/>
          <w:numId w:val="7"/>
        </w:numPr>
        <w:spacing w:before="240" w:line="300" w:lineRule="atLeast"/>
        <w:ind w:right="-284"/>
        <w:rPr>
          <w:sz w:val="22"/>
        </w:rPr>
      </w:pPr>
      <w:r w:rsidRPr="0027613F">
        <w:rPr>
          <w:rFonts w:hint="cs"/>
          <w:sz w:val="22"/>
          <w:rtl/>
        </w:rPr>
        <w:t xml:space="preserve">בנוסף לכך, במקרה של ביטול או צמצום מספר המשתתפים </w:t>
      </w:r>
      <w:r w:rsidRPr="0027613F">
        <w:rPr>
          <w:sz w:val="22"/>
          <w:rtl/>
        </w:rPr>
        <w:t>של למעלה</w:t>
      </w:r>
      <w:r w:rsidRPr="0027613F">
        <w:rPr>
          <w:rFonts w:hint="cs"/>
          <w:sz w:val="22"/>
          <w:rtl/>
        </w:rPr>
        <w:t xml:space="preserve"> </w:t>
      </w:r>
      <w:r w:rsidRPr="0027613F">
        <w:rPr>
          <w:sz w:val="22"/>
          <w:rtl/>
        </w:rPr>
        <w:t>מ-</w:t>
      </w:r>
      <w:r w:rsidRPr="0027613F">
        <w:rPr>
          <w:rFonts w:hint="cs"/>
          <w:sz w:val="22"/>
          <w:rtl/>
        </w:rPr>
        <w:t xml:space="preserve"> 25</w:t>
      </w:r>
      <w:r w:rsidRPr="0027613F">
        <w:rPr>
          <w:sz w:val="22"/>
          <w:rtl/>
        </w:rPr>
        <w:t xml:space="preserve">% </w:t>
      </w:r>
      <w:r w:rsidR="00314B03">
        <w:rPr>
          <w:rFonts w:hint="cs"/>
          <w:sz w:val="22"/>
          <w:rtl/>
        </w:rPr>
        <w:t>מהמשתתפים בקבוצה של הגורם המשתתף</w:t>
      </w:r>
      <w:r w:rsidRPr="0027613F">
        <w:rPr>
          <w:rFonts w:hint="cs"/>
          <w:sz w:val="22"/>
          <w:rtl/>
        </w:rPr>
        <w:t xml:space="preserve"> (שלא עקב נסיבות רפואיות או חריגות בארץ / בחו"ל), </w:t>
      </w:r>
      <w:r w:rsidR="00B72915">
        <w:rPr>
          <w:rFonts w:hint="cs"/>
          <w:sz w:val="22"/>
          <w:rtl/>
        </w:rPr>
        <w:t>הספק</w:t>
      </w:r>
      <w:r w:rsidRPr="0027613F">
        <w:rPr>
          <w:rFonts w:hint="cs"/>
          <w:sz w:val="22"/>
          <w:rtl/>
        </w:rPr>
        <w:t xml:space="preserve"> יהיה רשאי </w:t>
      </w:r>
      <w:r w:rsidRPr="0027613F">
        <w:rPr>
          <w:rFonts w:hint="eastAsia"/>
          <w:sz w:val="22"/>
          <w:rtl/>
        </w:rPr>
        <w:t>לדרוש</w:t>
      </w:r>
      <w:r w:rsidRPr="0027613F">
        <w:rPr>
          <w:sz w:val="22"/>
          <w:rtl/>
        </w:rPr>
        <w:t xml:space="preserve"> מ</w:t>
      </w:r>
      <w:r w:rsidR="00AF7888">
        <w:rPr>
          <w:sz w:val="22"/>
          <w:rtl/>
        </w:rPr>
        <w:t>הגורם המשתתף</w:t>
      </w:r>
      <w:r w:rsidRPr="0027613F">
        <w:rPr>
          <w:sz w:val="22"/>
          <w:rtl/>
        </w:rPr>
        <w:t xml:space="preserve"> </w:t>
      </w:r>
      <w:r w:rsidRPr="0027613F">
        <w:rPr>
          <w:rFonts w:hint="cs"/>
          <w:sz w:val="22"/>
          <w:rtl/>
        </w:rPr>
        <w:t>(</w:t>
      </w:r>
      <w:r w:rsidRPr="0027613F">
        <w:rPr>
          <w:rFonts w:hint="eastAsia"/>
          <w:sz w:val="22"/>
          <w:rtl/>
        </w:rPr>
        <w:t>ולא</w:t>
      </w:r>
      <w:r w:rsidRPr="0027613F">
        <w:rPr>
          <w:rFonts w:hint="cs"/>
          <w:sz w:val="22"/>
          <w:rtl/>
        </w:rPr>
        <w:t xml:space="preserve"> </w:t>
      </w:r>
      <w:r w:rsidRPr="0027613F">
        <w:rPr>
          <w:rFonts w:hint="eastAsia"/>
          <w:sz w:val="22"/>
          <w:rtl/>
        </w:rPr>
        <w:t>מההורים</w:t>
      </w:r>
      <w:r w:rsidRPr="0027613F">
        <w:rPr>
          <w:rFonts w:hint="cs"/>
          <w:sz w:val="22"/>
          <w:rtl/>
        </w:rPr>
        <w:t xml:space="preserve"> או ממטה פולין) בנוסף, פיצוי בגין הביטול בהתאם לטווח מתן ההודעה.</w:t>
      </w:r>
    </w:p>
    <w:p w:rsidR="0027613F" w:rsidRPr="0027613F" w:rsidRDefault="0027613F" w:rsidP="003E1BD1">
      <w:pPr>
        <w:widowControl w:val="0"/>
        <w:numPr>
          <w:ilvl w:val="2"/>
          <w:numId w:val="7"/>
        </w:numPr>
        <w:spacing w:before="240" w:line="300" w:lineRule="atLeast"/>
        <w:ind w:right="-284"/>
        <w:rPr>
          <w:sz w:val="22"/>
        </w:rPr>
      </w:pPr>
      <w:r w:rsidRPr="0027613F">
        <w:rPr>
          <w:rFonts w:hint="cs"/>
          <w:sz w:val="22"/>
          <w:rtl/>
        </w:rPr>
        <w:t xml:space="preserve">במסגרת ההסכם בין </w:t>
      </w:r>
      <w:r w:rsidR="00314B03">
        <w:rPr>
          <w:rFonts w:hint="cs"/>
          <w:sz w:val="22"/>
          <w:rtl/>
        </w:rPr>
        <w:t>הגורם המשתתף</w:t>
      </w:r>
      <w:r w:rsidRPr="0027613F">
        <w:rPr>
          <w:rFonts w:hint="cs"/>
          <w:sz w:val="22"/>
          <w:rtl/>
        </w:rPr>
        <w:t xml:space="preserve"> ל</w:t>
      </w:r>
      <w:r w:rsidR="00B72915">
        <w:rPr>
          <w:rFonts w:hint="cs"/>
          <w:sz w:val="22"/>
          <w:rtl/>
        </w:rPr>
        <w:t>ספק</w:t>
      </w:r>
      <w:r w:rsidRPr="0027613F">
        <w:rPr>
          <w:rFonts w:hint="cs"/>
          <w:sz w:val="22"/>
          <w:rtl/>
        </w:rPr>
        <w:t xml:space="preserve"> תכלל הדרישה שלעיל.</w:t>
      </w:r>
    </w:p>
    <w:p w:rsidR="0027613F" w:rsidRPr="0027308F" w:rsidRDefault="0027613F" w:rsidP="0027613F">
      <w:pPr>
        <w:spacing w:line="280" w:lineRule="atLeast"/>
        <w:ind w:left="1418" w:right="-426"/>
        <w:rPr>
          <w:sz w:val="26"/>
          <w:szCs w:val="26"/>
          <w:rtl/>
        </w:rPr>
      </w:pPr>
    </w:p>
    <w:tbl>
      <w:tblPr>
        <w:bidiVisual/>
        <w:tblW w:w="6904" w:type="dxa"/>
        <w:tblInd w:w="2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3786"/>
      </w:tblGrid>
      <w:tr w:rsidR="0027613F" w:rsidRPr="0027308F" w:rsidTr="00B72915">
        <w:tc>
          <w:tcPr>
            <w:tcW w:w="3118" w:type="dxa"/>
            <w:tcBorders>
              <w:top w:val="single" w:sz="18" w:space="0" w:color="auto"/>
              <w:left w:val="single" w:sz="18" w:space="0" w:color="auto"/>
              <w:bottom w:val="single" w:sz="18" w:space="0" w:color="auto"/>
            </w:tcBorders>
            <w:shd w:val="clear" w:color="auto" w:fill="D9D9D9"/>
            <w:vAlign w:val="center"/>
          </w:tcPr>
          <w:p w:rsidR="0027613F" w:rsidRPr="0027308F" w:rsidRDefault="0027613F" w:rsidP="00B72915">
            <w:pPr>
              <w:tabs>
                <w:tab w:val="left" w:pos="1986"/>
              </w:tabs>
              <w:spacing w:line="280" w:lineRule="atLeast"/>
              <w:ind w:right="-426"/>
              <w:jc w:val="center"/>
              <w:rPr>
                <w:b/>
                <w:bCs/>
                <w:rtl/>
              </w:rPr>
            </w:pPr>
            <w:r w:rsidRPr="0027308F">
              <w:rPr>
                <w:rFonts w:hint="cs"/>
                <w:b/>
                <w:bCs/>
                <w:rtl/>
              </w:rPr>
              <w:t>מועד מתן ההודעה</w:t>
            </w:r>
            <w:r w:rsidRPr="0027308F">
              <w:rPr>
                <w:b/>
                <w:bCs/>
                <w:rtl/>
              </w:rPr>
              <w:br/>
            </w:r>
            <w:r w:rsidRPr="0027308F">
              <w:rPr>
                <w:rFonts w:hint="cs"/>
                <w:b/>
                <w:bCs/>
                <w:rtl/>
              </w:rPr>
              <w:t>לפני יציאת המשלחת</w:t>
            </w:r>
          </w:p>
        </w:tc>
        <w:tc>
          <w:tcPr>
            <w:tcW w:w="3786" w:type="dxa"/>
            <w:tcBorders>
              <w:top w:val="single" w:sz="18" w:space="0" w:color="auto"/>
              <w:bottom w:val="single" w:sz="18" w:space="0" w:color="auto"/>
              <w:right w:val="single" w:sz="18" w:space="0" w:color="auto"/>
            </w:tcBorders>
            <w:shd w:val="clear" w:color="auto" w:fill="D9D9D9"/>
            <w:vAlign w:val="center"/>
          </w:tcPr>
          <w:p w:rsidR="0027613F" w:rsidRPr="0027308F" w:rsidRDefault="0027613F" w:rsidP="00B72915">
            <w:pPr>
              <w:tabs>
                <w:tab w:val="left" w:pos="1986"/>
              </w:tabs>
              <w:spacing w:line="280" w:lineRule="atLeast"/>
              <w:ind w:right="-426"/>
              <w:jc w:val="center"/>
              <w:rPr>
                <w:b/>
                <w:bCs/>
                <w:rtl/>
              </w:rPr>
            </w:pPr>
            <w:r w:rsidRPr="0027308F">
              <w:rPr>
                <w:rFonts w:hint="cs"/>
                <w:b/>
                <w:bCs/>
                <w:rtl/>
              </w:rPr>
              <w:t>גובה פיצוי מ</w:t>
            </w:r>
            <w:r w:rsidR="00AF7888">
              <w:rPr>
                <w:rFonts w:hint="cs"/>
                <w:b/>
                <w:bCs/>
                <w:rtl/>
              </w:rPr>
              <w:t>הגורם המשתתף</w:t>
            </w:r>
            <w:r w:rsidRPr="0027308F">
              <w:rPr>
                <w:rFonts w:hint="cs"/>
                <w:b/>
                <w:bCs/>
                <w:rtl/>
              </w:rPr>
              <w:t xml:space="preserve"> </w:t>
            </w:r>
          </w:p>
          <w:p w:rsidR="0027613F" w:rsidRPr="0027308F" w:rsidRDefault="0027613F" w:rsidP="00B72915">
            <w:pPr>
              <w:tabs>
                <w:tab w:val="left" w:pos="1986"/>
              </w:tabs>
              <w:spacing w:line="280" w:lineRule="atLeast"/>
              <w:ind w:right="-426"/>
              <w:jc w:val="center"/>
              <w:rPr>
                <w:b/>
                <w:bCs/>
                <w:rtl/>
              </w:rPr>
            </w:pPr>
            <w:r w:rsidRPr="0027308F">
              <w:rPr>
                <w:rFonts w:hint="cs"/>
                <w:b/>
                <w:bCs/>
                <w:rtl/>
              </w:rPr>
              <w:t xml:space="preserve">בגין הביטול </w:t>
            </w:r>
          </w:p>
        </w:tc>
      </w:tr>
      <w:tr w:rsidR="0027613F" w:rsidRPr="0027308F" w:rsidTr="00B72915">
        <w:tc>
          <w:tcPr>
            <w:tcW w:w="3118" w:type="dxa"/>
            <w:tcBorders>
              <w:top w:val="single" w:sz="18" w:space="0" w:color="auto"/>
              <w:left w:val="single" w:sz="18" w:space="0" w:color="auto"/>
            </w:tcBorders>
            <w:shd w:val="clear" w:color="auto" w:fill="auto"/>
            <w:vAlign w:val="center"/>
          </w:tcPr>
          <w:p w:rsidR="0027613F" w:rsidRPr="0027308F" w:rsidRDefault="0027613F" w:rsidP="00B72915">
            <w:pPr>
              <w:tabs>
                <w:tab w:val="left" w:pos="1986"/>
              </w:tabs>
              <w:spacing w:line="280" w:lineRule="atLeast"/>
              <w:ind w:right="-426"/>
              <w:jc w:val="center"/>
              <w:rPr>
                <w:rtl/>
              </w:rPr>
            </w:pPr>
            <w:r w:rsidRPr="0027308F">
              <w:rPr>
                <w:rFonts w:hint="cs"/>
                <w:b/>
                <w:bCs/>
                <w:rtl/>
              </w:rPr>
              <w:t>60-79</w:t>
            </w:r>
            <w:r w:rsidRPr="0027308F">
              <w:rPr>
                <w:rtl/>
              </w:rPr>
              <w:t xml:space="preserve"> י</w:t>
            </w:r>
            <w:r w:rsidRPr="0027308F">
              <w:rPr>
                <w:rFonts w:hint="cs"/>
                <w:rtl/>
              </w:rPr>
              <w:t xml:space="preserve">מים </w:t>
            </w:r>
          </w:p>
        </w:tc>
        <w:tc>
          <w:tcPr>
            <w:tcW w:w="3786" w:type="dxa"/>
            <w:tcBorders>
              <w:top w:val="single" w:sz="18" w:space="0" w:color="auto"/>
              <w:right w:val="single" w:sz="18" w:space="0" w:color="auto"/>
            </w:tcBorders>
            <w:shd w:val="clear" w:color="auto" w:fill="auto"/>
            <w:vAlign w:val="center"/>
          </w:tcPr>
          <w:p w:rsidR="0027613F" w:rsidRPr="0027308F" w:rsidRDefault="0027613F" w:rsidP="00B72915">
            <w:pPr>
              <w:tabs>
                <w:tab w:val="left" w:pos="0"/>
              </w:tabs>
              <w:spacing w:line="280" w:lineRule="atLeast"/>
              <w:ind w:right="-426"/>
              <w:jc w:val="left"/>
              <w:rPr>
                <w:rtl/>
              </w:rPr>
            </w:pPr>
            <w:r>
              <w:rPr>
                <w:rFonts w:hint="cs"/>
                <w:b/>
                <w:bCs/>
                <w:rtl/>
              </w:rPr>
              <w:t>100</w:t>
            </w:r>
            <w:r w:rsidRPr="0027308F">
              <w:rPr>
                <w:rFonts w:hint="cs"/>
                <w:rtl/>
              </w:rPr>
              <w:t xml:space="preserve"> ש"ח בגין כל תלמיד שיציאתו בוטלה</w:t>
            </w:r>
          </w:p>
        </w:tc>
      </w:tr>
      <w:tr w:rsidR="0027613F" w:rsidRPr="0027308F" w:rsidTr="00B72915">
        <w:tc>
          <w:tcPr>
            <w:tcW w:w="3118" w:type="dxa"/>
            <w:tcBorders>
              <w:left w:val="single" w:sz="18" w:space="0" w:color="auto"/>
              <w:bottom w:val="single" w:sz="18" w:space="0" w:color="auto"/>
            </w:tcBorders>
            <w:shd w:val="clear" w:color="auto" w:fill="auto"/>
            <w:vAlign w:val="center"/>
          </w:tcPr>
          <w:p w:rsidR="0027613F" w:rsidRPr="0027308F" w:rsidRDefault="0027613F" w:rsidP="00B72915">
            <w:pPr>
              <w:tabs>
                <w:tab w:val="left" w:pos="1986"/>
              </w:tabs>
              <w:spacing w:line="280" w:lineRule="atLeast"/>
              <w:ind w:right="-426"/>
              <w:jc w:val="center"/>
              <w:rPr>
                <w:rtl/>
              </w:rPr>
            </w:pPr>
            <w:r w:rsidRPr="0027308F">
              <w:rPr>
                <w:rFonts w:hint="cs"/>
                <w:b/>
                <w:bCs/>
                <w:rtl/>
              </w:rPr>
              <w:t>50-59</w:t>
            </w:r>
            <w:r w:rsidRPr="0027308F">
              <w:rPr>
                <w:rtl/>
              </w:rPr>
              <w:t xml:space="preserve"> ימי</w:t>
            </w:r>
            <w:r w:rsidRPr="0027308F">
              <w:rPr>
                <w:rFonts w:hint="cs"/>
                <w:rtl/>
              </w:rPr>
              <w:t>ם</w:t>
            </w:r>
            <w:r w:rsidRPr="0027308F">
              <w:rPr>
                <w:rtl/>
              </w:rPr>
              <w:t xml:space="preserve"> </w:t>
            </w:r>
          </w:p>
        </w:tc>
        <w:tc>
          <w:tcPr>
            <w:tcW w:w="3786" w:type="dxa"/>
            <w:tcBorders>
              <w:bottom w:val="single" w:sz="18" w:space="0" w:color="auto"/>
              <w:right w:val="single" w:sz="18" w:space="0" w:color="auto"/>
            </w:tcBorders>
            <w:shd w:val="clear" w:color="auto" w:fill="auto"/>
            <w:vAlign w:val="center"/>
          </w:tcPr>
          <w:p w:rsidR="0027613F" w:rsidRPr="0027308F" w:rsidRDefault="0027613F" w:rsidP="00B72915">
            <w:pPr>
              <w:tabs>
                <w:tab w:val="left" w:pos="0"/>
              </w:tabs>
              <w:spacing w:line="280" w:lineRule="atLeast"/>
              <w:ind w:right="-426"/>
              <w:jc w:val="left"/>
              <w:rPr>
                <w:rtl/>
              </w:rPr>
            </w:pPr>
            <w:r>
              <w:rPr>
                <w:rFonts w:hint="cs"/>
                <w:b/>
                <w:bCs/>
                <w:rtl/>
              </w:rPr>
              <w:t>150</w:t>
            </w:r>
            <w:r w:rsidRPr="0027308F">
              <w:rPr>
                <w:rFonts w:hint="cs"/>
                <w:rtl/>
              </w:rPr>
              <w:t xml:space="preserve"> ש"ח בגין כל תלמיד שיציאתו בוטלה</w:t>
            </w:r>
          </w:p>
        </w:tc>
      </w:tr>
    </w:tbl>
    <w:p w:rsidR="0027613F" w:rsidRPr="001A2A65" w:rsidRDefault="0027613F" w:rsidP="0027613F">
      <w:pPr>
        <w:widowControl w:val="0"/>
        <w:spacing w:line="300" w:lineRule="atLeast"/>
        <w:ind w:left="2268"/>
        <w:rPr>
          <w:b/>
          <w:bCs/>
          <w:sz w:val="22"/>
          <w:rtl/>
        </w:rPr>
      </w:pPr>
      <w:r w:rsidRPr="001A2A65">
        <w:rPr>
          <w:rFonts w:hint="cs"/>
          <w:b/>
          <w:bCs/>
          <w:sz w:val="22"/>
          <w:rtl/>
        </w:rPr>
        <w:t xml:space="preserve">לא יגבו דמי פיצוי עד 80 יום ומתחת ליום ה-50 טרם המסע. </w:t>
      </w:r>
    </w:p>
    <w:p w:rsidR="005D1617" w:rsidRDefault="007261EA" w:rsidP="003E1BD1">
      <w:pPr>
        <w:widowControl w:val="0"/>
        <w:numPr>
          <w:ilvl w:val="2"/>
          <w:numId w:val="7"/>
        </w:numPr>
        <w:spacing w:before="240" w:line="300" w:lineRule="atLeast"/>
        <w:ind w:right="-284"/>
        <w:rPr>
          <w:sz w:val="22"/>
        </w:rPr>
      </w:pPr>
      <w:r w:rsidRPr="005D1617">
        <w:rPr>
          <w:rFonts w:hint="cs"/>
          <w:sz w:val="22"/>
          <w:rtl/>
        </w:rPr>
        <w:t>דמי הביטול יגבו בהתאם לתאריך ההודעה האישית של כל תלמיד</w:t>
      </w:r>
      <w:r w:rsidR="005D1617">
        <w:rPr>
          <w:rFonts w:hint="cs"/>
          <w:sz w:val="22"/>
          <w:rtl/>
        </w:rPr>
        <w:t>.</w:t>
      </w:r>
    </w:p>
    <w:p w:rsidR="0027613F" w:rsidRPr="0027613F" w:rsidRDefault="0027613F" w:rsidP="003E1BD1">
      <w:pPr>
        <w:widowControl w:val="0"/>
        <w:numPr>
          <w:ilvl w:val="2"/>
          <w:numId w:val="7"/>
        </w:numPr>
        <w:spacing w:before="240" w:line="300" w:lineRule="atLeast"/>
        <w:ind w:right="-284"/>
        <w:rPr>
          <w:sz w:val="22"/>
        </w:rPr>
      </w:pPr>
      <w:r w:rsidRPr="0027613F">
        <w:rPr>
          <w:rFonts w:hint="cs"/>
          <w:sz w:val="22"/>
          <w:rtl/>
        </w:rPr>
        <w:t xml:space="preserve">על אף האמור לעיל </w:t>
      </w:r>
      <w:r w:rsidRPr="0027613F">
        <w:rPr>
          <w:sz w:val="22"/>
          <w:rtl/>
        </w:rPr>
        <w:t xml:space="preserve">במקרה של ביטול </w:t>
      </w:r>
      <w:r w:rsidRPr="0027613F">
        <w:rPr>
          <w:rFonts w:hint="cs"/>
          <w:sz w:val="22"/>
          <w:rtl/>
        </w:rPr>
        <w:t xml:space="preserve">השתתפות מסיבות רפואיות (לאחר הצגת אישור רפואי מתאים על ידי רופא) ללא תלות במועד מתן ההודעה, וללא תלות בקיומו של כיסוי ביטוחי בגין מצב רפואי, </w:t>
      </w:r>
      <w:r w:rsidR="00B72915">
        <w:rPr>
          <w:rFonts w:hint="cs"/>
          <w:sz w:val="22"/>
          <w:rtl/>
        </w:rPr>
        <w:t>הספק</w:t>
      </w:r>
      <w:r w:rsidRPr="0027613F">
        <w:rPr>
          <w:rFonts w:hint="cs"/>
          <w:sz w:val="22"/>
          <w:rtl/>
        </w:rPr>
        <w:t xml:space="preserve"> אינו רשאי לגבות דמי ביטול מתלמיד שביטל את השתתפותו מסיבה זו או מ</w:t>
      </w:r>
      <w:r w:rsidR="00AF7888">
        <w:rPr>
          <w:rFonts w:hint="cs"/>
          <w:sz w:val="22"/>
          <w:rtl/>
        </w:rPr>
        <w:t>הגורם המשתתף</w:t>
      </w:r>
      <w:r w:rsidRPr="0027613F">
        <w:rPr>
          <w:rFonts w:hint="cs"/>
          <w:sz w:val="22"/>
          <w:rtl/>
        </w:rPr>
        <w:t xml:space="preserve">. בנסיבות הללו גם לא ניתן להשית את הפיצוי על </w:t>
      </w:r>
      <w:r w:rsidR="00AF7888">
        <w:rPr>
          <w:rFonts w:hint="cs"/>
          <w:sz w:val="22"/>
          <w:rtl/>
        </w:rPr>
        <w:t>הגורם המשתתף</w:t>
      </w:r>
      <w:r w:rsidRPr="0027613F">
        <w:rPr>
          <w:rFonts w:hint="cs"/>
          <w:sz w:val="22"/>
          <w:rtl/>
        </w:rPr>
        <w:t xml:space="preserve"> כפי שמופיע לעיל.</w:t>
      </w:r>
    </w:p>
    <w:p w:rsidR="0027613F" w:rsidRPr="0027613F" w:rsidRDefault="0027613F" w:rsidP="003E1BD1">
      <w:pPr>
        <w:widowControl w:val="0"/>
        <w:numPr>
          <w:ilvl w:val="2"/>
          <w:numId w:val="7"/>
        </w:numPr>
        <w:spacing w:before="240" w:line="300" w:lineRule="atLeast"/>
        <w:ind w:right="-284"/>
        <w:rPr>
          <w:sz w:val="22"/>
        </w:rPr>
      </w:pPr>
      <w:r w:rsidRPr="0027613F">
        <w:rPr>
          <w:rFonts w:hint="cs"/>
          <w:sz w:val="22"/>
          <w:rtl/>
        </w:rPr>
        <w:lastRenderedPageBreak/>
        <w:t xml:space="preserve">על </w:t>
      </w:r>
      <w:r w:rsidR="00B72915">
        <w:rPr>
          <w:rFonts w:hint="cs"/>
          <w:sz w:val="22"/>
          <w:rtl/>
        </w:rPr>
        <w:t>הספק</w:t>
      </w:r>
      <w:r w:rsidRPr="0027613F">
        <w:rPr>
          <w:rFonts w:hint="cs"/>
          <w:sz w:val="22"/>
          <w:rtl/>
        </w:rPr>
        <w:t xml:space="preserve"> להחזיר </w:t>
      </w:r>
      <w:r w:rsidR="00F666FE">
        <w:rPr>
          <w:rFonts w:hint="cs"/>
          <w:sz w:val="22"/>
          <w:rtl/>
        </w:rPr>
        <w:t>להורי המשתתף</w:t>
      </w:r>
      <w:r w:rsidR="00AF7888">
        <w:rPr>
          <w:rFonts w:hint="cs"/>
          <w:sz w:val="22"/>
          <w:rtl/>
        </w:rPr>
        <w:t xml:space="preserve"> </w:t>
      </w:r>
      <w:r w:rsidRPr="0027613F">
        <w:rPr>
          <w:rFonts w:hint="cs"/>
          <w:sz w:val="22"/>
          <w:rtl/>
        </w:rPr>
        <w:t xml:space="preserve">את יתרת דמי ההשתתפות לאחר גביית דמי הביטול עבור כל התלמידים שהשתתפותם בוטלה, לא יאוחר ממועד יציאת המשלחת למסע (או בהתאם להנחיות הממשלה בעת אירוע חריג). </w:t>
      </w:r>
    </w:p>
    <w:p w:rsidR="007261EA" w:rsidRDefault="007261EA" w:rsidP="003E1BD1">
      <w:pPr>
        <w:widowControl w:val="0"/>
        <w:numPr>
          <w:ilvl w:val="2"/>
          <w:numId w:val="7"/>
        </w:numPr>
        <w:spacing w:before="240" w:line="300" w:lineRule="atLeast"/>
        <w:ind w:right="-284"/>
        <w:rPr>
          <w:sz w:val="22"/>
        </w:rPr>
      </w:pPr>
      <w:r w:rsidRPr="00BA600C">
        <w:rPr>
          <w:rFonts w:hint="cs"/>
          <w:sz w:val="22"/>
          <w:rtl/>
        </w:rPr>
        <w:t xml:space="preserve">במקרה שיוחזרו תלמידים במהלך המסע עפ"י החלטת מנהל </w:t>
      </w:r>
      <w:r w:rsidR="00AF7888">
        <w:rPr>
          <w:rFonts w:hint="cs"/>
          <w:sz w:val="22"/>
          <w:rtl/>
        </w:rPr>
        <w:t>הגורם המשתתף</w:t>
      </w:r>
      <w:r w:rsidRPr="00BA600C">
        <w:rPr>
          <w:rFonts w:hint="cs"/>
          <w:sz w:val="22"/>
          <w:rtl/>
        </w:rPr>
        <w:t xml:space="preserve"> או מטה פולין או בשל רצון התלמיד לסיים את המסע ולא מסיבות רפואיות, כל העלויות הכרוכות בהחזרתו של התלמיד לרבות עלות הטיסה יוחזרו לספק ע"י </w:t>
      </w:r>
      <w:r w:rsidR="00AF7888">
        <w:rPr>
          <w:rFonts w:hint="cs"/>
          <w:sz w:val="22"/>
          <w:rtl/>
        </w:rPr>
        <w:t>הגורם המשתתף</w:t>
      </w:r>
      <w:r w:rsidRPr="00BA600C">
        <w:rPr>
          <w:rFonts w:hint="cs"/>
          <w:sz w:val="22"/>
          <w:rtl/>
        </w:rPr>
        <w:t xml:space="preserve"> שתיגבה את העלויות הנ"ל מהורה התלמיד, אלא עם כן התקבל החזר בגין עניין זה מחברת הביטוח. על הספק לפנות תחילה אל חברת הביטוח על מנת לגבות עלויות במקרה כזה.</w:t>
      </w:r>
    </w:p>
    <w:p w:rsidR="003F1958" w:rsidRPr="00BA600C" w:rsidRDefault="003F1958" w:rsidP="00566B14">
      <w:pPr>
        <w:widowControl w:val="0"/>
        <w:spacing w:line="300" w:lineRule="atLeast"/>
        <w:ind w:left="2268" w:right="-284"/>
        <w:rPr>
          <w:sz w:val="22"/>
        </w:rPr>
      </w:pPr>
    </w:p>
    <w:p w:rsidR="00DF2ED0" w:rsidRPr="00DF2ED0" w:rsidRDefault="00DF2ED0" w:rsidP="003E1BD1">
      <w:pPr>
        <w:widowControl w:val="0"/>
        <w:numPr>
          <w:ilvl w:val="1"/>
          <w:numId w:val="7"/>
        </w:numPr>
        <w:spacing w:line="300" w:lineRule="atLeast"/>
        <w:rPr>
          <w:b/>
          <w:bCs/>
          <w:sz w:val="26"/>
          <w:szCs w:val="26"/>
          <w:u w:val="single"/>
          <w:rtl/>
        </w:rPr>
      </w:pPr>
      <w:r w:rsidRPr="00DF2ED0">
        <w:rPr>
          <w:rFonts w:hint="cs"/>
          <w:b/>
          <w:bCs/>
          <w:sz w:val="26"/>
          <w:szCs w:val="26"/>
          <w:u w:val="single"/>
          <w:rtl/>
        </w:rPr>
        <w:t>הוצאת משלחת נוער למצעד החיים בנפרד מהסבבים  (סעיף אופציונלי)</w:t>
      </w:r>
    </w:p>
    <w:p w:rsidR="00DF2ED0" w:rsidRPr="00DF2ED0" w:rsidRDefault="00DF2ED0" w:rsidP="003E1BD1">
      <w:pPr>
        <w:widowControl w:val="0"/>
        <w:numPr>
          <w:ilvl w:val="2"/>
          <w:numId w:val="7"/>
        </w:numPr>
        <w:spacing w:before="240" w:line="300" w:lineRule="atLeast"/>
        <w:ind w:right="-284"/>
        <w:rPr>
          <w:sz w:val="22"/>
          <w:rtl/>
        </w:rPr>
      </w:pPr>
      <w:r w:rsidRPr="00DF2ED0">
        <w:rPr>
          <w:sz w:val="22"/>
          <w:rtl/>
        </w:rPr>
        <w:t xml:space="preserve">מטה פולין רשאי </w:t>
      </w:r>
      <w:r w:rsidRPr="00DF2ED0">
        <w:rPr>
          <w:rFonts w:hint="cs"/>
          <w:sz w:val="22"/>
          <w:rtl/>
        </w:rPr>
        <w:t>להוציא משלחת ל</w:t>
      </w:r>
      <w:r w:rsidRPr="00DF2ED0">
        <w:rPr>
          <w:sz w:val="22"/>
          <w:rtl/>
        </w:rPr>
        <w:t>-"מצעד החיים" בחודש אפריל / מאי, שלא בסבב המשלחות הרגיל.</w:t>
      </w:r>
    </w:p>
    <w:p w:rsidR="00DF2ED0" w:rsidRPr="00DF2ED0" w:rsidRDefault="00DF2ED0" w:rsidP="00A97E26">
      <w:pPr>
        <w:widowControl w:val="0"/>
        <w:numPr>
          <w:ilvl w:val="2"/>
          <w:numId w:val="7"/>
        </w:numPr>
        <w:spacing w:before="240" w:line="300" w:lineRule="atLeast"/>
        <w:ind w:right="-284"/>
        <w:rPr>
          <w:sz w:val="22"/>
        </w:rPr>
      </w:pPr>
      <w:r w:rsidRPr="00DF2ED0">
        <w:rPr>
          <w:sz w:val="22"/>
          <w:rtl/>
        </w:rPr>
        <w:t xml:space="preserve">מטה פולין רשאי במסגרת רכישת שירותים משלימים לשלב את העלות הכניסה ל"מצעד החיים" בתכנית העבודה, בסכום של </w:t>
      </w:r>
      <w:r>
        <w:rPr>
          <w:rFonts w:hint="cs"/>
          <w:sz w:val="22"/>
          <w:rtl/>
        </w:rPr>
        <w:t>כ-</w:t>
      </w:r>
      <w:r w:rsidRPr="00DF2ED0">
        <w:rPr>
          <w:sz w:val="22"/>
          <w:rtl/>
        </w:rPr>
        <w:t xml:space="preserve"> </w:t>
      </w:r>
      <w:r w:rsidRPr="00DF2ED0">
        <w:rPr>
          <w:rFonts w:hint="cs"/>
          <w:b/>
          <w:bCs/>
          <w:sz w:val="22"/>
          <w:rtl/>
        </w:rPr>
        <w:t>600</w:t>
      </w:r>
      <w:r>
        <w:rPr>
          <w:rFonts w:hint="cs"/>
          <w:sz w:val="22"/>
          <w:rtl/>
        </w:rPr>
        <w:t xml:space="preserve"> ₪</w:t>
      </w:r>
      <w:r w:rsidRPr="00DF2ED0">
        <w:rPr>
          <w:sz w:val="22"/>
          <w:rtl/>
        </w:rPr>
        <w:t xml:space="preserve">, והיסעים להכנות ולשדה בהלוך וחזור בסכום של </w:t>
      </w:r>
      <w:r>
        <w:rPr>
          <w:rFonts w:hint="cs"/>
          <w:sz w:val="22"/>
          <w:rtl/>
        </w:rPr>
        <w:t>כ-</w:t>
      </w:r>
      <w:r w:rsidRPr="00DF2ED0">
        <w:rPr>
          <w:sz w:val="22"/>
          <w:rtl/>
        </w:rPr>
        <w:t xml:space="preserve"> </w:t>
      </w:r>
      <w:r w:rsidR="00A97E26">
        <w:rPr>
          <w:rFonts w:hint="cs"/>
          <w:b/>
          <w:bCs/>
          <w:sz w:val="22"/>
          <w:rtl/>
        </w:rPr>
        <w:t>200</w:t>
      </w:r>
      <w:r w:rsidRPr="00DF2ED0">
        <w:rPr>
          <w:sz w:val="22"/>
          <w:rtl/>
        </w:rPr>
        <w:t xml:space="preserve"> ₪ .</w:t>
      </w:r>
    </w:p>
    <w:p w:rsidR="00DF2ED0" w:rsidRPr="00DF2ED0" w:rsidRDefault="00DF2ED0" w:rsidP="003E1BD1">
      <w:pPr>
        <w:widowControl w:val="0"/>
        <w:numPr>
          <w:ilvl w:val="2"/>
          <w:numId w:val="7"/>
        </w:numPr>
        <w:spacing w:before="240" w:line="300" w:lineRule="atLeast"/>
        <w:ind w:right="-284"/>
        <w:rPr>
          <w:sz w:val="22"/>
          <w:rtl/>
        </w:rPr>
      </w:pPr>
      <w:r w:rsidRPr="00DF2ED0">
        <w:rPr>
          <w:rFonts w:hint="cs"/>
          <w:sz w:val="22"/>
          <w:rtl/>
        </w:rPr>
        <w:t xml:space="preserve">המסע יהיה בין </w:t>
      </w:r>
      <w:r w:rsidRPr="00DF2ED0">
        <w:rPr>
          <w:rFonts w:hint="cs"/>
          <w:b/>
          <w:bCs/>
          <w:sz w:val="22"/>
          <w:rtl/>
        </w:rPr>
        <w:t>4</w:t>
      </w:r>
      <w:r w:rsidRPr="00DF2ED0">
        <w:rPr>
          <w:rFonts w:hint="cs"/>
          <w:sz w:val="22"/>
          <w:rtl/>
        </w:rPr>
        <w:t xml:space="preserve"> לילות מיום א-ה בשבוע </w:t>
      </w:r>
    </w:p>
    <w:p w:rsidR="00DF2ED0" w:rsidRPr="00DF2ED0" w:rsidRDefault="00DF2ED0" w:rsidP="003E1BD1">
      <w:pPr>
        <w:widowControl w:val="0"/>
        <w:numPr>
          <w:ilvl w:val="2"/>
          <w:numId w:val="7"/>
        </w:numPr>
        <w:spacing w:before="240" w:line="300" w:lineRule="atLeast"/>
        <w:ind w:right="-284"/>
        <w:rPr>
          <w:sz w:val="22"/>
        </w:rPr>
      </w:pPr>
      <w:r w:rsidRPr="00DF2ED0">
        <w:rPr>
          <w:rFonts w:hint="cs"/>
          <w:sz w:val="22"/>
          <w:rtl/>
        </w:rPr>
        <w:t>ארגון ועלות</w:t>
      </w:r>
      <w:r>
        <w:rPr>
          <w:rFonts w:hint="cs"/>
          <w:sz w:val="22"/>
          <w:rtl/>
        </w:rPr>
        <w:t xml:space="preserve"> </w:t>
      </w:r>
      <w:r w:rsidRPr="00DF2ED0">
        <w:rPr>
          <w:rFonts w:hint="cs"/>
          <w:sz w:val="22"/>
          <w:rtl/>
        </w:rPr>
        <w:t xml:space="preserve">המסע הנ"ל על בסיס השירותים הניתנים במסע משרדי רגיל לא תחרוג  מעלות המסע המשרדי הרגיל  ואף תבחן האפשרות להוזיל את המסע היחודי הנ"ל  על בסיס צמצום פעילויות בינתן הדבר </w:t>
      </w:r>
    </w:p>
    <w:p w:rsidR="00DF2ED0" w:rsidRPr="00DF2ED0" w:rsidRDefault="00DF2ED0" w:rsidP="003E1BD1">
      <w:pPr>
        <w:widowControl w:val="0"/>
        <w:numPr>
          <w:ilvl w:val="2"/>
          <w:numId w:val="7"/>
        </w:numPr>
        <w:spacing w:before="240" w:line="300" w:lineRule="atLeast"/>
        <w:ind w:right="-284"/>
        <w:rPr>
          <w:sz w:val="22"/>
        </w:rPr>
      </w:pPr>
      <w:r w:rsidRPr="00DF2ED0">
        <w:rPr>
          <w:rFonts w:hint="cs"/>
          <w:sz w:val="22"/>
          <w:rtl/>
        </w:rPr>
        <w:t xml:space="preserve">המשרד יקזז מול הספק את עלות השירותים הניתנים במשלחת נוער שגרתית  שאינם נדרשים  בסיור </w:t>
      </w:r>
      <w:r w:rsidRPr="00DF2ED0">
        <w:rPr>
          <w:sz w:val="22"/>
          <w:rtl/>
        </w:rPr>
        <w:t>(כגון</w:t>
      </w:r>
      <w:r w:rsidRPr="00DF2ED0">
        <w:rPr>
          <w:rFonts w:hint="cs"/>
          <w:sz w:val="22"/>
          <w:rtl/>
        </w:rPr>
        <w:t>:</w:t>
      </w:r>
      <w:r w:rsidRPr="00DF2ED0">
        <w:rPr>
          <w:sz w:val="22"/>
          <w:rtl/>
        </w:rPr>
        <w:t xml:space="preserve"> צמצום </w:t>
      </w:r>
      <w:r w:rsidRPr="00DF2ED0">
        <w:rPr>
          <w:rFonts w:hint="cs"/>
          <w:sz w:val="22"/>
          <w:rtl/>
        </w:rPr>
        <w:t xml:space="preserve">ימים </w:t>
      </w:r>
      <w:r w:rsidRPr="00DF2ED0">
        <w:rPr>
          <w:sz w:val="22"/>
          <w:rtl/>
        </w:rPr>
        <w:t xml:space="preserve"> </w:t>
      </w:r>
      <w:r w:rsidRPr="00DF2ED0">
        <w:rPr>
          <w:rFonts w:hint="cs"/>
          <w:sz w:val="22"/>
          <w:rtl/>
        </w:rPr>
        <w:t>או/ ו בנוסף שירותים שיינתנ</w:t>
      </w:r>
      <w:r w:rsidRPr="00DF2ED0">
        <w:rPr>
          <w:rFonts w:hint="eastAsia"/>
          <w:sz w:val="22"/>
          <w:rtl/>
        </w:rPr>
        <w:t>ו</w:t>
      </w:r>
      <w:r w:rsidRPr="00DF2ED0">
        <w:rPr>
          <w:rFonts w:hint="cs"/>
          <w:sz w:val="22"/>
          <w:rtl/>
        </w:rPr>
        <w:t xml:space="preserve"> ממקור / גוף אחר כגון  כניסה לאתר </w:t>
      </w:r>
    </w:p>
    <w:p w:rsidR="00DF2ED0" w:rsidRPr="00DF2ED0" w:rsidRDefault="00DF2ED0" w:rsidP="003E1BD1">
      <w:pPr>
        <w:widowControl w:val="0"/>
        <w:numPr>
          <w:ilvl w:val="2"/>
          <w:numId w:val="7"/>
        </w:numPr>
        <w:spacing w:before="240" w:line="300" w:lineRule="atLeast"/>
        <w:ind w:right="-284"/>
        <w:rPr>
          <w:sz w:val="22"/>
        </w:rPr>
      </w:pPr>
      <w:r w:rsidRPr="00DF2ED0">
        <w:rPr>
          <w:rFonts w:hint="cs"/>
          <w:sz w:val="22"/>
          <w:rtl/>
        </w:rPr>
        <w:t>הספק יארגן את הסיורים וכל השירותים הנדרשים לביצוע  הסיור בהתאם להנחיית מטה פולין כמפורט בסעיף זה.</w:t>
      </w:r>
    </w:p>
    <w:p w:rsidR="00DF2ED0" w:rsidRDefault="00DF2ED0" w:rsidP="00DF2ED0">
      <w:pPr>
        <w:widowControl w:val="0"/>
        <w:spacing w:line="300" w:lineRule="atLeast"/>
        <w:ind w:left="1418"/>
        <w:rPr>
          <w:b/>
          <w:bCs/>
          <w:sz w:val="26"/>
          <w:szCs w:val="26"/>
          <w:u w:val="single"/>
        </w:rPr>
      </w:pPr>
    </w:p>
    <w:p w:rsidR="005A5BF2" w:rsidRPr="00DF2ED0" w:rsidRDefault="005A5BF2" w:rsidP="003E1BD1">
      <w:pPr>
        <w:widowControl w:val="0"/>
        <w:numPr>
          <w:ilvl w:val="1"/>
          <w:numId w:val="7"/>
        </w:numPr>
        <w:spacing w:line="300" w:lineRule="atLeast"/>
        <w:rPr>
          <w:b/>
          <w:bCs/>
          <w:sz w:val="26"/>
          <w:szCs w:val="26"/>
          <w:u w:val="single"/>
          <w:rtl/>
        </w:rPr>
      </w:pPr>
      <w:r w:rsidRPr="00DF2ED0">
        <w:rPr>
          <w:rFonts w:hint="cs"/>
          <w:b/>
          <w:bCs/>
          <w:sz w:val="26"/>
          <w:szCs w:val="26"/>
          <w:u w:val="single"/>
          <w:rtl/>
        </w:rPr>
        <w:t>הוצאת משלחת נוער</w:t>
      </w:r>
      <w:r>
        <w:rPr>
          <w:rFonts w:hint="cs"/>
          <w:b/>
          <w:bCs/>
          <w:sz w:val="26"/>
          <w:szCs w:val="26"/>
          <w:u w:val="single"/>
          <w:rtl/>
        </w:rPr>
        <w:t xml:space="preserve"> מש"צים משרדית </w:t>
      </w:r>
      <w:r w:rsidRPr="00DF2ED0">
        <w:rPr>
          <w:rFonts w:hint="cs"/>
          <w:b/>
          <w:bCs/>
          <w:sz w:val="26"/>
          <w:szCs w:val="26"/>
          <w:u w:val="single"/>
          <w:rtl/>
        </w:rPr>
        <w:t xml:space="preserve">בודדת </w:t>
      </w:r>
      <w:r>
        <w:rPr>
          <w:rFonts w:hint="cs"/>
          <w:b/>
          <w:bCs/>
          <w:sz w:val="26"/>
          <w:szCs w:val="26"/>
          <w:u w:val="single"/>
          <w:rtl/>
        </w:rPr>
        <w:t xml:space="preserve">בסבב הקיץ </w:t>
      </w:r>
      <w:r w:rsidRPr="00DF2ED0">
        <w:rPr>
          <w:rFonts w:hint="cs"/>
          <w:b/>
          <w:bCs/>
          <w:sz w:val="26"/>
          <w:szCs w:val="26"/>
          <w:u w:val="single"/>
          <w:rtl/>
        </w:rPr>
        <w:t xml:space="preserve"> (סעיף אופציונלי)</w:t>
      </w:r>
    </w:p>
    <w:p w:rsidR="005A5BF2" w:rsidRPr="00DF2ED0" w:rsidRDefault="005A5BF2" w:rsidP="003E1BD1">
      <w:pPr>
        <w:widowControl w:val="0"/>
        <w:numPr>
          <w:ilvl w:val="2"/>
          <w:numId w:val="7"/>
        </w:numPr>
        <w:spacing w:before="240" w:line="300" w:lineRule="atLeast"/>
        <w:ind w:right="-284"/>
        <w:rPr>
          <w:sz w:val="22"/>
          <w:rtl/>
        </w:rPr>
      </w:pPr>
      <w:r w:rsidRPr="00DF2ED0">
        <w:rPr>
          <w:sz w:val="22"/>
          <w:rtl/>
        </w:rPr>
        <w:t xml:space="preserve">מטה פולין רשאי </w:t>
      </w:r>
      <w:r w:rsidRPr="00DF2ED0">
        <w:rPr>
          <w:rFonts w:hint="cs"/>
          <w:sz w:val="22"/>
          <w:rtl/>
        </w:rPr>
        <w:t xml:space="preserve">להוציא משלחת </w:t>
      </w:r>
      <w:r>
        <w:rPr>
          <w:rFonts w:hint="cs"/>
          <w:sz w:val="22"/>
          <w:rtl/>
        </w:rPr>
        <w:t>מש</w:t>
      </w:r>
      <w:r w:rsidR="00FA55B6">
        <w:rPr>
          <w:rFonts w:hint="cs"/>
          <w:sz w:val="22"/>
          <w:rtl/>
        </w:rPr>
        <w:t>"</w:t>
      </w:r>
      <w:r>
        <w:rPr>
          <w:rFonts w:hint="cs"/>
          <w:sz w:val="22"/>
          <w:rtl/>
        </w:rPr>
        <w:t>צים</w:t>
      </w:r>
      <w:r w:rsidRPr="00DF2ED0">
        <w:rPr>
          <w:sz w:val="22"/>
          <w:rtl/>
        </w:rPr>
        <w:t xml:space="preserve"> בחודש</w:t>
      </w:r>
      <w:r>
        <w:rPr>
          <w:rFonts w:hint="cs"/>
          <w:sz w:val="22"/>
          <w:rtl/>
        </w:rPr>
        <w:t>ים</w:t>
      </w:r>
      <w:r w:rsidRPr="00DF2ED0">
        <w:rPr>
          <w:sz w:val="22"/>
          <w:rtl/>
        </w:rPr>
        <w:t xml:space="preserve"> </w:t>
      </w:r>
      <w:r>
        <w:rPr>
          <w:rFonts w:hint="cs"/>
          <w:sz w:val="22"/>
          <w:rtl/>
        </w:rPr>
        <w:t>יולי</w:t>
      </w:r>
      <w:r>
        <w:rPr>
          <w:sz w:val="22"/>
          <w:rtl/>
        </w:rPr>
        <w:t>–</w:t>
      </w:r>
      <w:r>
        <w:rPr>
          <w:rFonts w:hint="cs"/>
          <w:sz w:val="22"/>
          <w:rtl/>
        </w:rPr>
        <w:t>ספטמבר</w:t>
      </w:r>
      <w:r w:rsidRPr="00DF2ED0">
        <w:rPr>
          <w:sz w:val="22"/>
          <w:rtl/>
        </w:rPr>
        <w:t xml:space="preserve">, שלא בסבב המשלחות </w:t>
      </w:r>
      <w:r>
        <w:rPr>
          <w:rFonts w:hint="cs"/>
          <w:sz w:val="22"/>
          <w:rtl/>
        </w:rPr>
        <w:t xml:space="preserve">המשרדיות </w:t>
      </w:r>
      <w:r w:rsidRPr="00DF2ED0">
        <w:rPr>
          <w:sz w:val="22"/>
          <w:rtl/>
        </w:rPr>
        <w:t>הרגיל.</w:t>
      </w:r>
    </w:p>
    <w:p w:rsidR="005A5BF2" w:rsidRPr="00DF2ED0" w:rsidRDefault="005A5BF2" w:rsidP="003E1BD1">
      <w:pPr>
        <w:widowControl w:val="0"/>
        <w:numPr>
          <w:ilvl w:val="2"/>
          <w:numId w:val="7"/>
        </w:numPr>
        <w:spacing w:before="240" w:line="300" w:lineRule="atLeast"/>
        <w:ind w:right="-284"/>
        <w:rPr>
          <w:sz w:val="22"/>
        </w:rPr>
      </w:pPr>
      <w:r w:rsidRPr="00DF2ED0">
        <w:rPr>
          <w:sz w:val="22"/>
          <w:rtl/>
        </w:rPr>
        <w:t xml:space="preserve">מטה פולין רשאי במסגרת רכישת שירותים משלימים לשלב הכנות </w:t>
      </w:r>
      <w:r>
        <w:rPr>
          <w:rFonts w:hint="cs"/>
          <w:sz w:val="22"/>
          <w:rtl/>
        </w:rPr>
        <w:t>ו</w:t>
      </w:r>
      <w:r w:rsidRPr="0034004E">
        <w:rPr>
          <w:sz w:val="22"/>
          <w:rtl/>
        </w:rPr>
        <w:t xml:space="preserve">היסעים </w:t>
      </w:r>
      <w:r w:rsidRPr="00DF2ED0">
        <w:rPr>
          <w:sz w:val="22"/>
          <w:rtl/>
        </w:rPr>
        <w:t xml:space="preserve">לשדה בהלוך וחזור בסכום של </w:t>
      </w:r>
      <w:r>
        <w:rPr>
          <w:rFonts w:hint="cs"/>
          <w:sz w:val="22"/>
          <w:rtl/>
        </w:rPr>
        <w:t>כ-</w:t>
      </w:r>
      <w:r w:rsidRPr="00DF2ED0">
        <w:rPr>
          <w:sz w:val="22"/>
          <w:rtl/>
        </w:rPr>
        <w:t xml:space="preserve"> </w:t>
      </w:r>
      <w:r w:rsidRPr="00627CDE">
        <w:rPr>
          <w:b/>
          <w:bCs/>
          <w:sz w:val="22"/>
          <w:rtl/>
        </w:rPr>
        <w:t>400</w:t>
      </w:r>
      <w:r w:rsidRPr="00DF2ED0">
        <w:rPr>
          <w:sz w:val="22"/>
          <w:rtl/>
        </w:rPr>
        <w:t xml:space="preserve"> ₪ .</w:t>
      </w:r>
    </w:p>
    <w:p w:rsidR="005A5BF2" w:rsidRPr="00DF2ED0" w:rsidRDefault="005A5BF2" w:rsidP="003E1BD1">
      <w:pPr>
        <w:widowControl w:val="0"/>
        <w:numPr>
          <w:ilvl w:val="2"/>
          <w:numId w:val="7"/>
        </w:numPr>
        <w:spacing w:before="240" w:line="300" w:lineRule="atLeast"/>
        <w:ind w:right="-284"/>
        <w:rPr>
          <w:sz w:val="22"/>
        </w:rPr>
      </w:pPr>
      <w:r w:rsidRPr="00DF2ED0">
        <w:rPr>
          <w:rFonts w:hint="cs"/>
          <w:sz w:val="22"/>
          <w:rtl/>
        </w:rPr>
        <w:t>ארגון ועלות</w:t>
      </w:r>
      <w:r>
        <w:rPr>
          <w:rFonts w:hint="cs"/>
          <w:sz w:val="22"/>
          <w:rtl/>
        </w:rPr>
        <w:t xml:space="preserve"> </w:t>
      </w:r>
      <w:r w:rsidRPr="00DF2ED0">
        <w:rPr>
          <w:rFonts w:hint="cs"/>
          <w:sz w:val="22"/>
          <w:rtl/>
        </w:rPr>
        <w:t xml:space="preserve">המסע הנ"ל על בסיס השירותים הניתנים במסע משרדי רגיל לא תחרוג  מעלות המסע המשרדי הרגיל  ואף תבחן האפשרות להוזיל את המסע היחודי הנ"ל  על בסיס צמצום פעילויות בינתן הדבר </w:t>
      </w:r>
    </w:p>
    <w:p w:rsidR="005A5BF2" w:rsidRDefault="005A5BF2" w:rsidP="005A5BF2">
      <w:pPr>
        <w:widowControl w:val="0"/>
        <w:spacing w:line="300" w:lineRule="atLeast"/>
        <w:ind w:left="1418"/>
        <w:rPr>
          <w:b/>
          <w:bCs/>
          <w:sz w:val="26"/>
          <w:szCs w:val="26"/>
          <w:u w:val="single"/>
        </w:rPr>
      </w:pPr>
    </w:p>
    <w:p w:rsidR="003F1958" w:rsidRPr="0027308F" w:rsidRDefault="005A5BF2" w:rsidP="003E1BD1">
      <w:pPr>
        <w:widowControl w:val="0"/>
        <w:numPr>
          <w:ilvl w:val="1"/>
          <w:numId w:val="7"/>
        </w:numPr>
        <w:spacing w:line="300" w:lineRule="atLeast"/>
        <w:rPr>
          <w:b/>
          <w:bCs/>
          <w:sz w:val="26"/>
          <w:szCs w:val="26"/>
          <w:u w:val="single"/>
          <w:rtl/>
        </w:rPr>
      </w:pPr>
      <w:r>
        <w:rPr>
          <w:b/>
          <w:bCs/>
          <w:sz w:val="26"/>
          <w:szCs w:val="26"/>
          <w:u w:val="single"/>
          <w:rtl/>
        </w:rPr>
        <w:br w:type="page"/>
      </w:r>
      <w:r w:rsidR="003F1958" w:rsidRPr="0027308F">
        <w:rPr>
          <w:rFonts w:hint="cs"/>
          <w:b/>
          <w:bCs/>
          <w:sz w:val="26"/>
          <w:szCs w:val="26"/>
          <w:u w:val="single"/>
          <w:rtl/>
        </w:rPr>
        <w:lastRenderedPageBreak/>
        <w:t>ארגון וביצוע סיור מקדים</w:t>
      </w:r>
      <w:r w:rsidR="003F1958">
        <w:rPr>
          <w:rFonts w:hint="cs"/>
          <w:b/>
          <w:bCs/>
          <w:sz w:val="26"/>
          <w:szCs w:val="26"/>
          <w:u w:val="single"/>
          <w:rtl/>
        </w:rPr>
        <w:t xml:space="preserve">/פנים ארגוני </w:t>
      </w:r>
      <w:r w:rsidR="003F1958" w:rsidRPr="0027308F">
        <w:rPr>
          <w:rFonts w:hint="cs"/>
          <w:b/>
          <w:bCs/>
          <w:sz w:val="26"/>
          <w:szCs w:val="26"/>
          <w:u w:val="single"/>
          <w:rtl/>
        </w:rPr>
        <w:t>לפולין (סעיף אופציונלי)</w:t>
      </w:r>
    </w:p>
    <w:p w:rsidR="003F1958" w:rsidRPr="003F1958" w:rsidRDefault="003F1958" w:rsidP="003E1BD1">
      <w:pPr>
        <w:widowControl w:val="0"/>
        <w:numPr>
          <w:ilvl w:val="2"/>
          <w:numId w:val="7"/>
        </w:numPr>
        <w:spacing w:before="240" w:line="300" w:lineRule="atLeast"/>
        <w:ind w:right="-284"/>
        <w:rPr>
          <w:sz w:val="22"/>
        </w:rPr>
      </w:pPr>
      <w:r w:rsidRPr="003F1958">
        <w:rPr>
          <w:rFonts w:hint="cs"/>
          <w:sz w:val="22"/>
          <w:rtl/>
        </w:rPr>
        <w:t>מטה פולין הינו הגורם היחיד הרשאי להחליט על ביצוע  הפעילות האופציונלית.</w:t>
      </w:r>
    </w:p>
    <w:p w:rsidR="003F1958" w:rsidRPr="003F1958" w:rsidRDefault="003F1958" w:rsidP="003E1BD1">
      <w:pPr>
        <w:widowControl w:val="0"/>
        <w:numPr>
          <w:ilvl w:val="2"/>
          <w:numId w:val="7"/>
        </w:numPr>
        <w:spacing w:before="240" w:line="300" w:lineRule="atLeast"/>
        <w:ind w:right="-284"/>
        <w:rPr>
          <w:sz w:val="22"/>
        </w:rPr>
      </w:pPr>
      <w:r w:rsidRPr="003F1958">
        <w:rPr>
          <w:rFonts w:hint="cs"/>
          <w:sz w:val="22"/>
          <w:rtl/>
        </w:rPr>
        <w:t xml:space="preserve">ככל שיהיו </w:t>
      </w:r>
      <w:r w:rsidRPr="003F1958">
        <w:rPr>
          <w:sz w:val="22"/>
          <w:rtl/>
        </w:rPr>
        <w:t xml:space="preserve">שינויים </w:t>
      </w:r>
      <w:r w:rsidRPr="003F1958">
        <w:rPr>
          <w:rFonts w:hint="cs"/>
          <w:sz w:val="22"/>
          <w:rtl/>
        </w:rPr>
        <w:t xml:space="preserve"> או צרכים </w:t>
      </w:r>
      <w:r w:rsidRPr="003F1958">
        <w:rPr>
          <w:sz w:val="22"/>
          <w:rtl/>
        </w:rPr>
        <w:t>פדגוגי</w:t>
      </w:r>
      <w:r w:rsidRPr="003F1958">
        <w:rPr>
          <w:rFonts w:hint="cs"/>
          <w:sz w:val="22"/>
          <w:rtl/>
        </w:rPr>
        <w:t>י</w:t>
      </w:r>
      <w:r w:rsidRPr="003F1958">
        <w:rPr>
          <w:sz w:val="22"/>
          <w:rtl/>
        </w:rPr>
        <w:t>ם או ארגונ</w:t>
      </w:r>
      <w:r w:rsidRPr="003F1958">
        <w:rPr>
          <w:rFonts w:hint="cs"/>
          <w:sz w:val="22"/>
          <w:rtl/>
        </w:rPr>
        <w:t>י</w:t>
      </w:r>
      <w:r w:rsidRPr="003F1958">
        <w:rPr>
          <w:sz w:val="22"/>
          <w:rtl/>
        </w:rPr>
        <w:t xml:space="preserve">ים </w:t>
      </w:r>
      <w:r w:rsidRPr="003F1958">
        <w:rPr>
          <w:rFonts w:hint="cs"/>
          <w:sz w:val="22"/>
          <w:rtl/>
        </w:rPr>
        <w:t>ה</w:t>
      </w:r>
      <w:r w:rsidRPr="003F1958">
        <w:rPr>
          <w:sz w:val="22"/>
          <w:rtl/>
        </w:rPr>
        <w:t xml:space="preserve">עלולים להשפיע על </w:t>
      </w:r>
      <w:r w:rsidRPr="003F1958">
        <w:rPr>
          <w:rFonts w:hint="cs"/>
          <w:sz w:val="22"/>
          <w:rtl/>
        </w:rPr>
        <w:t xml:space="preserve">תוכניות </w:t>
      </w:r>
      <w:r w:rsidRPr="003F1958">
        <w:rPr>
          <w:sz w:val="22"/>
          <w:rtl/>
        </w:rPr>
        <w:t>המסע</w:t>
      </w:r>
      <w:r w:rsidRPr="003F1958">
        <w:rPr>
          <w:rFonts w:hint="cs"/>
          <w:sz w:val="22"/>
          <w:rtl/>
        </w:rPr>
        <w:t xml:space="preserve"> והמשלחות בפולין בעתיד,</w:t>
      </w:r>
      <w:r w:rsidRPr="003F1958">
        <w:rPr>
          <w:sz w:val="22"/>
          <w:rtl/>
        </w:rPr>
        <w:t xml:space="preserve"> </w:t>
      </w:r>
      <w:r w:rsidRPr="003F1958">
        <w:rPr>
          <w:rFonts w:hint="cs"/>
          <w:sz w:val="22"/>
          <w:rtl/>
        </w:rPr>
        <w:t xml:space="preserve">מטה </w:t>
      </w:r>
      <w:r w:rsidRPr="003F1958">
        <w:rPr>
          <w:rFonts w:hint="eastAsia"/>
          <w:sz w:val="22"/>
          <w:rtl/>
        </w:rPr>
        <w:t>משלחות</w:t>
      </w:r>
      <w:r w:rsidRPr="003F1958">
        <w:rPr>
          <w:sz w:val="22"/>
          <w:rtl/>
        </w:rPr>
        <w:t xml:space="preserve"> </w:t>
      </w:r>
      <w:r w:rsidRPr="003F1958">
        <w:rPr>
          <w:rFonts w:hint="eastAsia"/>
          <w:sz w:val="22"/>
          <w:rtl/>
        </w:rPr>
        <w:t>הנוער</w:t>
      </w:r>
      <w:r w:rsidRPr="003F1958">
        <w:rPr>
          <w:sz w:val="22"/>
          <w:rtl/>
        </w:rPr>
        <w:t xml:space="preserve"> </w:t>
      </w:r>
      <w:r w:rsidRPr="003F1958">
        <w:rPr>
          <w:rFonts w:hint="eastAsia"/>
          <w:sz w:val="22"/>
          <w:rtl/>
        </w:rPr>
        <w:t>לפולין</w:t>
      </w:r>
      <w:r w:rsidRPr="003F1958">
        <w:rPr>
          <w:rFonts w:hint="cs"/>
          <w:sz w:val="22"/>
          <w:rtl/>
        </w:rPr>
        <w:t xml:space="preserve"> על פי שיקול דעתו הבלעדי יוציא</w:t>
      </w:r>
      <w:r w:rsidRPr="003F1958">
        <w:rPr>
          <w:sz w:val="22"/>
          <w:rtl/>
        </w:rPr>
        <w:t xml:space="preserve"> סיור </w:t>
      </w:r>
      <w:r w:rsidRPr="003F1958">
        <w:rPr>
          <w:rFonts w:hint="cs"/>
          <w:sz w:val="22"/>
          <w:rtl/>
        </w:rPr>
        <w:t>כדי</w:t>
      </w:r>
      <w:r w:rsidRPr="003F1958">
        <w:rPr>
          <w:sz w:val="22"/>
          <w:rtl/>
        </w:rPr>
        <w:t xml:space="preserve"> </w:t>
      </w:r>
      <w:r w:rsidRPr="003F1958">
        <w:rPr>
          <w:rFonts w:hint="cs"/>
          <w:sz w:val="22"/>
          <w:rtl/>
        </w:rPr>
        <w:t>לבדוק ו</w:t>
      </w:r>
      <w:r w:rsidRPr="003F1958">
        <w:rPr>
          <w:sz w:val="22"/>
          <w:rtl/>
        </w:rPr>
        <w:t xml:space="preserve">לוודא את </w:t>
      </w:r>
      <w:r w:rsidRPr="003F1958">
        <w:rPr>
          <w:rFonts w:hint="cs"/>
          <w:sz w:val="22"/>
          <w:rtl/>
        </w:rPr>
        <w:t>ההיבטים הארגוניים והפדגוגיים שלהם</w:t>
      </w:r>
      <w:r w:rsidRPr="003F1958">
        <w:rPr>
          <w:sz w:val="22"/>
          <w:rtl/>
        </w:rPr>
        <w:t>.</w:t>
      </w:r>
    </w:p>
    <w:p w:rsidR="003F1958" w:rsidRPr="003F1958" w:rsidRDefault="003F1958" w:rsidP="003E1BD1">
      <w:pPr>
        <w:widowControl w:val="0"/>
        <w:numPr>
          <w:ilvl w:val="2"/>
          <w:numId w:val="7"/>
        </w:numPr>
        <w:spacing w:before="240" w:line="300" w:lineRule="atLeast"/>
        <w:ind w:right="-284"/>
        <w:rPr>
          <w:sz w:val="22"/>
        </w:rPr>
      </w:pPr>
      <w:r w:rsidRPr="003F1958">
        <w:rPr>
          <w:rFonts w:hint="cs"/>
          <w:sz w:val="22"/>
          <w:rtl/>
        </w:rPr>
        <w:t xml:space="preserve">מטה פולין רשאי להחליט על הוצאת כשני סיורים לפולין בשנה. </w:t>
      </w:r>
    </w:p>
    <w:p w:rsidR="003F1958" w:rsidRPr="003F1958" w:rsidRDefault="003F1958" w:rsidP="003E1BD1">
      <w:pPr>
        <w:widowControl w:val="0"/>
        <w:numPr>
          <w:ilvl w:val="2"/>
          <w:numId w:val="7"/>
        </w:numPr>
        <w:spacing w:before="240" w:line="300" w:lineRule="atLeast"/>
        <w:ind w:right="-284"/>
        <w:rPr>
          <w:sz w:val="22"/>
          <w:rtl/>
        </w:rPr>
      </w:pPr>
      <w:r w:rsidRPr="003F1958">
        <w:rPr>
          <w:rFonts w:hint="cs"/>
          <w:sz w:val="22"/>
          <w:rtl/>
        </w:rPr>
        <w:t xml:space="preserve">המשרד יקזז מול </w:t>
      </w:r>
      <w:r w:rsidR="00AA54BC">
        <w:rPr>
          <w:rFonts w:hint="cs"/>
          <w:sz w:val="22"/>
          <w:rtl/>
        </w:rPr>
        <w:t>הספק</w:t>
      </w:r>
      <w:r w:rsidRPr="003F1958">
        <w:rPr>
          <w:rFonts w:hint="cs"/>
          <w:sz w:val="22"/>
          <w:rtl/>
        </w:rPr>
        <w:t xml:space="preserve"> את עלות השירותים הניתנים במשלחת נוער שאינם נדרשים  בסיור </w:t>
      </w:r>
      <w:r w:rsidRPr="003F1958">
        <w:rPr>
          <w:sz w:val="22"/>
          <w:rtl/>
        </w:rPr>
        <w:t>(כגון</w:t>
      </w:r>
      <w:r w:rsidRPr="003F1958">
        <w:rPr>
          <w:rFonts w:hint="cs"/>
          <w:sz w:val="22"/>
          <w:rtl/>
        </w:rPr>
        <w:t>:</w:t>
      </w:r>
      <w:r w:rsidRPr="003F1958">
        <w:rPr>
          <w:sz w:val="22"/>
          <w:rtl/>
        </w:rPr>
        <w:t xml:space="preserve"> צמצום לילות ,כלכלה ,ליווי בוגרים</w:t>
      </w:r>
      <w:r w:rsidRPr="003F1958">
        <w:rPr>
          <w:rFonts w:hint="cs"/>
          <w:sz w:val="22"/>
          <w:rtl/>
        </w:rPr>
        <w:t xml:space="preserve">, אבטחה, תחבורה </w:t>
      </w:r>
      <w:r w:rsidRPr="003F1958">
        <w:rPr>
          <w:sz w:val="22"/>
          <w:rtl/>
        </w:rPr>
        <w:t xml:space="preserve"> וכו') </w:t>
      </w:r>
      <w:r w:rsidRPr="003F1958">
        <w:rPr>
          <w:rFonts w:hint="cs"/>
          <w:sz w:val="22"/>
          <w:rtl/>
        </w:rPr>
        <w:t>או/ ו בנוסף שירותים שיינתנ</w:t>
      </w:r>
      <w:r w:rsidRPr="003F1958">
        <w:rPr>
          <w:rFonts w:hint="eastAsia"/>
          <w:sz w:val="22"/>
          <w:rtl/>
        </w:rPr>
        <w:t>ו</w:t>
      </w:r>
      <w:r w:rsidRPr="003F1958">
        <w:rPr>
          <w:rFonts w:hint="cs"/>
          <w:sz w:val="22"/>
          <w:rtl/>
        </w:rPr>
        <w:t xml:space="preserve"> ממקור / גוף אחר כגון הסעה ,טיסה וכו </w:t>
      </w:r>
    </w:p>
    <w:p w:rsidR="003F1958" w:rsidRPr="003F1958" w:rsidRDefault="00B72915" w:rsidP="003E1BD1">
      <w:pPr>
        <w:widowControl w:val="0"/>
        <w:numPr>
          <w:ilvl w:val="2"/>
          <w:numId w:val="7"/>
        </w:numPr>
        <w:spacing w:before="240" w:line="300" w:lineRule="atLeast"/>
        <w:ind w:right="-284"/>
        <w:rPr>
          <w:sz w:val="22"/>
        </w:rPr>
      </w:pPr>
      <w:r>
        <w:rPr>
          <w:rFonts w:hint="cs"/>
          <w:sz w:val="22"/>
          <w:rtl/>
        </w:rPr>
        <w:t>הספק</w:t>
      </w:r>
      <w:r w:rsidR="003F1958" w:rsidRPr="003F1958">
        <w:rPr>
          <w:rFonts w:hint="cs"/>
          <w:sz w:val="22"/>
          <w:rtl/>
        </w:rPr>
        <w:t xml:space="preserve"> יארגן את הסיורים וכל השירותים הנדרשים לביצוע  הסיור בהתאם להנחיית מטה פולין כמפורט בסעיף זה.</w:t>
      </w:r>
    </w:p>
    <w:p w:rsidR="003F1958" w:rsidRPr="003F1958" w:rsidRDefault="003F1958" w:rsidP="003E1BD1">
      <w:pPr>
        <w:widowControl w:val="0"/>
        <w:numPr>
          <w:ilvl w:val="2"/>
          <w:numId w:val="7"/>
        </w:numPr>
        <w:spacing w:before="240" w:line="300" w:lineRule="atLeast"/>
        <w:ind w:right="-284"/>
        <w:rPr>
          <w:sz w:val="22"/>
        </w:rPr>
      </w:pPr>
      <w:r w:rsidRPr="003F1958">
        <w:rPr>
          <w:rFonts w:hint="cs"/>
          <w:sz w:val="22"/>
          <w:rtl/>
        </w:rPr>
        <w:t>בכל סיור ישתתפו 3  עד 48 משתתפים מ</w:t>
      </w:r>
      <w:r w:rsidR="00314B03">
        <w:rPr>
          <w:rFonts w:hint="cs"/>
          <w:sz w:val="22"/>
          <w:rtl/>
        </w:rPr>
        <w:t>ק</w:t>
      </w:r>
      <w:r w:rsidRPr="003F1958">
        <w:rPr>
          <w:rFonts w:hint="cs"/>
          <w:sz w:val="22"/>
          <w:rtl/>
        </w:rPr>
        <w:t>סימום על בסיס רכב/אוטובוס אחד .</w:t>
      </w:r>
    </w:p>
    <w:p w:rsidR="003F1958" w:rsidRPr="003F1958" w:rsidRDefault="003F1958" w:rsidP="003E1BD1">
      <w:pPr>
        <w:widowControl w:val="0"/>
        <w:numPr>
          <w:ilvl w:val="2"/>
          <w:numId w:val="7"/>
        </w:numPr>
        <w:spacing w:before="240" w:line="300" w:lineRule="atLeast"/>
        <w:ind w:right="-284"/>
        <w:rPr>
          <w:sz w:val="22"/>
        </w:rPr>
      </w:pPr>
      <w:r w:rsidRPr="003F1958">
        <w:rPr>
          <w:rFonts w:hint="cs"/>
          <w:sz w:val="22"/>
          <w:rtl/>
        </w:rPr>
        <w:t>כל סיור יהיה בן 3-5ימים (עדיפות לראשון -שישי).</w:t>
      </w:r>
    </w:p>
    <w:p w:rsidR="003F1958" w:rsidRPr="003F1958" w:rsidRDefault="003F1958" w:rsidP="003E1BD1">
      <w:pPr>
        <w:widowControl w:val="0"/>
        <w:numPr>
          <w:ilvl w:val="2"/>
          <w:numId w:val="7"/>
        </w:numPr>
        <w:spacing w:before="240" w:line="300" w:lineRule="atLeast"/>
        <w:ind w:right="-284"/>
        <w:rPr>
          <w:sz w:val="22"/>
        </w:rPr>
      </w:pPr>
      <w:r w:rsidRPr="003F1958">
        <w:rPr>
          <w:rFonts w:hint="cs"/>
          <w:sz w:val="22"/>
          <w:rtl/>
        </w:rPr>
        <w:t>השירותים הנדרשים לסיור כוללים:</w:t>
      </w:r>
    </w:p>
    <w:p w:rsidR="003F1958" w:rsidRPr="0027308F" w:rsidRDefault="003F1958" w:rsidP="003E1BD1">
      <w:pPr>
        <w:widowControl w:val="0"/>
        <w:numPr>
          <w:ilvl w:val="3"/>
          <w:numId w:val="32"/>
        </w:numPr>
        <w:spacing w:line="300" w:lineRule="atLeast"/>
        <w:rPr>
          <w:rtl/>
        </w:rPr>
      </w:pPr>
      <w:r w:rsidRPr="0027308F">
        <w:rPr>
          <w:rFonts w:hint="cs"/>
          <w:rtl/>
        </w:rPr>
        <w:t>טיסות למשתתפים</w:t>
      </w:r>
    </w:p>
    <w:p w:rsidR="003F1958" w:rsidRPr="0027308F" w:rsidRDefault="003F1958" w:rsidP="003E1BD1">
      <w:pPr>
        <w:widowControl w:val="0"/>
        <w:numPr>
          <w:ilvl w:val="3"/>
          <w:numId w:val="32"/>
        </w:numPr>
        <w:spacing w:line="300" w:lineRule="atLeast"/>
        <w:rPr>
          <w:rtl/>
        </w:rPr>
      </w:pPr>
      <w:r w:rsidRPr="0027308F">
        <w:rPr>
          <w:rFonts w:hint="cs"/>
          <w:rtl/>
        </w:rPr>
        <w:t xml:space="preserve">אוטובוס </w:t>
      </w:r>
      <w:r>
        <w:rPr>
          <w:rFonts w:hint="cs"/>
          <w:rtl/>
        </w:rPr>
        <w:t xml:space="preserve">/ מיניבוס/ רכב </w:t>
      </w:r>
    </w:p>
    <w:p w:rsidR="003F1958" w:rsidRPr="0027308F" w:rsidRDefault="003F1958" w:rsidP="003E1BD1">
      <w:pPr>
        <w:widowControl w:val="0"/>
        <w:numPr>
          <w:ilvl w:val="3"/>
          <w:numId w:val="32"/>
        </w:numPr>
        <w:spacing w:line="300" w:lineRule="atLeast"/>
        <w:rPr>
          <w:rtl/>
        </w:rPr>
      </w:pPr>
      <w:r w:rsidRPr="0027308F">
        <w:rPr>
          <w:rFonts w:hint="cs"/>
          <w:rtl/>
        </w:rPr>
        <w:t xml:space="preserve">מלונות </w:t>
      </w:r>
      <w:r w:rsidRPr="0027308F">
        <w:rPr>
          <w:rFonts w:hint="cs"/>
          <w:b/>
          <w:bCs/>
          <w:rtl/>
        </w:rPr>
        <w:t>3-4</w:t>
      </w:r>
      <w:r w:rsidRPr="0027308F">
        <w:rPr>
          <w:rFonts w:hint="cs"/>
          <w:rtl/>
        </w:rPr>
        <w:t xml:space="preserve"> כוכבים (</w:t>
      </w:r>
      <w:r w:rsidRPr="0027308F">
        <w:rPr>
          <w:rFonts w:hint="cs"/>
          <w:b/>
          <w:bCs/>
          <w:rtl/>
        </w:rPr>
        <w:t>2</w:t>
      </w:r>
      <w:r w:rsidRPr="0027308F">
        <w:rPr>
          <w:rFonts w:hint="cs"/>
          <w:rtl/>
        </w:rPr>
        <w:t xml:space="preserve"> חדרי סינגל והשאר זוגיים)</w:t>
      </w:r>
    </w:p>
    <w:p w:rsidR="003F1958" w:rsidRPr="0027308F" w:rsidRDefault="003F1958" w:rsidP="003E1BD1">
      <w:pPr>
        <w:widowControl w:val="0"/>
        <w:numPr>
          <w:ilvl w:val="3"/>
          <w:numId w:val="32"/>
        </w:numPr>
        <w:spacing w:line="300" w:lineRule="atLeast"/>
        <w:rPr>
          <w:rtl/>
        </w:rPr>
      </w:pPr>
      <w:r w:rsidRPr="0027308F">
        <w:rPr>
          <w:rFonts w:hint="cs"/>
          <w:rtl/>
        </w:rPr>
        <w:t>כלכלה מלאה-כשרה</w:t>
      </w:r>
    </w:p>
    <w:p w:rsidR="003F1958" w:rsidRDefault="003F1958" w:rsidP="003E1BD1">
      <w:pPr>
        <w:widowControl w:val="0"/>
        <w:numPr>
          <w:ilvl w:val="3"/>
          <w:numId w:val="32"/>
        </w:numPr>
        <w:spacing w:line="300" w:lineRule="atLeast"/>
      </w:pPr>
      <w:r w:rsidRPr="0027308F">
        <w:rPr>
          <w:rFonts w:hint="cs"/>
          <w:rtl/>
        </w:rPr>
        <w:t>כניסה לאתרים</w:t>
      </w:r>
    </w:p>
    <w:p w:rsidR="003F1958" w:rsidRDefault="003F1958" w:rsidP="003E1BD1">
      <w:pPr>
        <w:widowControl w:val="0"/>
        <w:numPr>
          <w:ilvl w:val="3"/>
          <w:numId w:val="32"/>
        </w:numPr>
        <w:spacing w:line="300" w:lineRule="atLeast"/>
      </w:pPr>
      <w:r>
        <w:rPr>
          <w:rFonts w:hint="cs"/>
          <w:rtl/>
        </w:rPr>
        <w:t xml:space="preserve">פיילוט </w:t>
      </w:r>
    </w:p>
    <w:p w:rsidR="00314B03" w:rsidRPr="0027308F" w:rsidRDefault="00314B03" w:rsidP="00314B03">
      <w:pPr>
        <w:widowControl w:val="0"/>
        <w:spacing w:line="300" w:lineRule="atLeast"/>
        <w:ind w:left="2835"/>
        <w:rPr>
          <w:rtl/>
        </w:rPr>
      </w:pPr>
    </w:p>
    <w:p w:rsidR="003F1958" w:rsidRPr="0027308F" w:rsidRDefault="003F1958" w:rsidP="003E1BD1">
      <w:pPr>
        <w:widowControl w:val="0"/>
        <w:numPr>
          <w:ilvl w:val="1"/>
          <w:numId w:val="7"/>
        </w:numPr>
        <w:spacing w:line="300" w:lineRule="atLeast"/>
        <w:rPr>
          <w:b/>
          <w:bCs/>
          <w:sz w:val="26"/>
          <w:szCs w:val="26"/>
          <w:u w:val="single"/>
          <w:rtl/>
        </w:rPr>
      </w:pPr>
      <w:r w:rsidRPr="0027308F">
        <w:rPr>
          <w:rFonts w:hint="cs"/>
          <w:b/>
          <w:bCs/>
          <w:sz w:val="26"/>
          <w:szCs w:val="26"/>
          <w:u w:val="single"/>
          <w:rtl/>
        </w:rPr>
        <w:t>ארגון וביצוע משלחות עובדי המשרד לפולין (סעיף אופציונלי)</w:t>
      </w:r>
    </w:p>
    <w:p w:rsidR="003F1958" w:rsidRPr="003F1958" w:rsidRDefault="003F1958" w:rsidP="003E1BD1">
      <w:pPr>
        <w:widowControl w:val="0"/>
        <w:numPr>
          <w:ilvl w:val="2"/>
          <w:numId w:val="7"/>
        </w:numPr>
        <w:spacing w:before="240" w:line="300" w:lineRule="atLeast"/>
        <w:ind w:right="-284"/>
        <w:rPr>
          <w:sz w:val="22"/>
        </w:rPr>
      </w:pPr>
      <w:r w:rsidRPr="003F1958">
        <w:rPr>
          <w:rFonts w:hint="cs"/>
          <w:sz w:val="22"/>
          <w:rtl/>
        </w:rPr>
        <w:t>המשרד רשאי על פי שיקול דעתו להוציא משלחות של עובדי המשרד לפולין. יחולו במשלחת זה ההוראות ביחס למשלחת משרדית כאמור במכרז זה לעיל ולהלן.</w:t>
      </w:r>
    </w:p>
    <w:p w:rsidR="003F1958" w:rsidRPr="003F1958" w:rsidRDefault="003F1958" w:rsidP="003E1BD1">
      <w:pPr>
        <w:widowControl w:val="0"/>
        <w:numPr>
          <w:ilvl w:val="2"/>
          <w:numId w:val="7"/>
        </w:numPr>
        <w:spacing w:before="240" w:line="300" w:lineRule="atLeast"/>
        <w:ind w:right="-284"/>
        <w:rPr>
          <w:sz w:val="22"/>
          <w:rtl/>
        </w:rPr>
      </w:pPr>
      <w:r w:rsidRPr="003F1958">
        <w:rPr>
          <w:rFonts w:hint="cs"/>
          <w:sz w:val="22"/>
          <w:rtl/>
        </w:rPr>
        <w:t xml:space="preserve">המשרד יקזז את עלות השירותים הניתנים במשלחת נוער שאינם נדרשים  במשלחת מבוגרים </w:t>
      </w:r>
      <w:r w:rsidRPr="003F1958">
        <w:rPr>
          <w:sz w:val="22"/>
          <w:rtl/>
        </w:rPr>
        <w:t>(כגון</w:t>
      </w:r>
      <w:r w:rsidRPr="003F1958">
        <w:rPr>
          <w:rFonts w:hint="cs"/>
          <w:sz w:val="22"/>
          <w:rtl/>
        </w:rPr>
        <w:t>:</w:t>
      </w:r>
      <w:r w:rsidRPr="003F1958">
        <w:rPr>
          <w:sz w:val="22"/>
          <w:rtl/>
        </w:rPr>
        <w:t xml:space="preserve"> צמצום לילות ,כלכלה ,ליווי בוגרים וכו') או/ ו בנוסף שירותים שיינתנו ממקור / גוף אחר </w:t>
      </w:r>
    </w:p>
    <w:p w:rsidR="003F1958" w:rsidRPr="003F1958" w:rsidRDefault="003F1958" w:rsidP="003E1BD1">
      <w:pPr>
        <w:widowControl w:val="0"/>
        <w:numPr>
          <w:ilvl w:val="2"/>
          <w:numId w:val="7"/>
        </w:numPr>
        <w:spacing w:before="240" w:line="300" w:lineRule="atLeast"/>
        <w:ind w:right="-284"/>
        <w:rPr>
          <w:sz w:val="22"/>
          <w:rtl/>
        </w:rPr>
      </w:pPr>
      <w:r w:rsidRPr="003F1958">
        <w:rPr>
          <w:sz w:val="22"/>
          <w:rtl/>
        </w:rPr>
        <w:t>בסיורים אלו ישתתפו כל השותפים להוצאת המשלחות על בסיס הרשמה מוקדמת ובהשתתפות עצמית.</w:t>
      </w:r>
    </w:p>
    <w:p w:rsidR="003F1958" w:rsidRDefault="003F1958" w:rsidP="003F1958">
      <w:pPr>
        <w:spacing w:line="300" w:lineRule="atLeast"/>
        <w:ind w:left="720"/>
        <w:rPr>
          <w:rtl/>
        </w:rPr>
      </w:pPr>
    </w:p>
    <w:p w:rsidR="003F1958" w:rsidRPr="0027308F" w:rsidRDefault="003F1958" w:rsidP="003E1BD1">
      <w:pPr>
        <w:widowControl w:val="0"/>
        <w:numPr>
          <w:ilvl w:val="1"/>
          <w:numId w:val="7"/>
        </w:numPr>
        <w:spacing w:line="300" w:lineRule="atLeast"/>
        <w:rPr>
          <w:b/>
          <w:bCs/>
          <w:sz w:val="26"/>
          <w:szCs w:val="26"/>
          <w:u w:val="single"/>
          <w:rtl/>
        </w:rPr>
      </w:pPr>
      <w:r w:rsidRPr="0027308F">
        <w:rPr>
          <w:rFonts w:hint="cs"/>
          <w:b/>
          <w:bCs/>
          <w:sz w:val="26"/>
          <w:szCs w:val="26"/>
          <w:u w:val="single"/>
          <w:rtl/>
        </w:rPr>
        <w:t>ארגון וביצוע משלחות של משרדי ממשלה אחרים (סעיף אופציונלי)</w:t>
      </w:r>
    </w:p>
    <w:p w:rsidR="003F1958" w:rsidRPr="003F1958" w:rsidRDefault="003F1958" w:rsidP="003E1BD1">
      <w:pPr>
        <w:widowControl w:val="0"/>
        <w:numPr>
          <w:ilvl w:val="2"/>
          <w:numId w:val="7"/>
        </w:numPr>
        <w:spacing w:before="240" w:line="300" w:lineRule="atLeast"/>
        <w:ind w:right="-284"/>
        <w:rPr>
          <w:sz w:val="22"/>
        </w:rPr>
      </w:pPr>
      <w:r w:rsidRPr="003F1958">
        <w:rPr>
          <w:rFonts w:hint="cs"/>
          <w:sz w:val="22"/>
          <w:rtl/>
        </w:rPr>
        <w:t>משרדי ממשלה אחרים רשאים לעשות שימוש במכרז זה ולהתקשר עם קבלנים שזכו במכרז, על פי תנאי מכרז זה, עבור משלחות תלמידים ממסגרות חינוך שמצויות תחת פיקוחו (לרבות משלחות של ילדי שליחים המאורגנות על ידי משרד החוץ) וזאת בכפוף לכל דין ובכלל זה דיני המכרזים.</w:t>
      </w:r>
    </w:p>
    <w:p w:rsidR="003F1958" w:rsidRPr="003F1958" w:rsidRDefault="003F1958" w:rsidP="003E1BD1">
      <w:pPr>
        <w:widowControl w:val="0"/>
        <w:numPr>
          <w:ilvl w:val="2"/>
          <w:numId w:val="7"/>
        </w:numPr>
        <w:spacing w:before="240" w:line="300" w:lineRule="atLeast"/>
        <w:ind w:right="-284"/>
        <w:rPr>
          <w:sz w:val="22"/>
        </w:rPr>
      </w:pPr>
      <w:r w:rsidRPr="003F1958">
        <w:rPr>
          <w:rFonts w:hint="cs"/>
          <w:sz w:val="22"/>
          <w:rtl/>
        </w:rPr>
        <w:t>כל האמור יהיה בכפוף לאישור מראש שניתן לאותו משרד על ידי החשב הכללי באוצר והיועץ המשפטי של אותו משרד.</w:t>
      </w:r>
    </w:p>
    <w:p w:rsidR="003F1958" w:rsidRPr="0027308F" w:rsidRDefault="003F1958" w:rsidP="003F1958">
      <w:pPr>
        <w:widowControl w:val="0"/>
        <w:spacing w:line="300" w:lineRule="atLeast"/>
        <w:ind w:left="1418"/>
        <w:rPr>
          <w:sz w:val="26"/>
          <w:rtl/>
          <w:lang w:eastAsia="en-US"/>
        </w:rPr>
      </w:pPr>
    </w:p>
    <w:p w:rsidR="00F45B9E" w:rsidRPr="007261EA" w:rsidRDefault="00F45B9E" w:rsidP="003E1BD1">
      <w:pPr>
        <w:widowControl w:val="0"/>
        <w:numPr>
          <w:ilvl w:val="1"/>
          <w:numId w:val="7"/>
        </w:numPr>
        <w:tabs>
          <w:tab w:val="num" w:pos="2835"/>
        </w:tabs>
        <w:spacing w:line="300" w:lineRule="atLeast"/>
        <w:ind w:right="-142"/>
        <w:rPr>
          <w:b/>
          <w:bCs/>
          <w:u w:val="single"/>
          <w:rtl/>
        </w:rPr>
      </w:pPr>
      <w:r w:rsidRPr="007261EA">
        <w:rPr>
          <w:rFonts w:hint="cs"/>
          <w:b/>
          <w:bCs/>
          <w:u w:val="single"/>
          <w:rtl/>
        </w:rPr>
        <w:lastRenderedPageBreak/>
        <w:t>ניירת ומסמכים</w:t>
      </w:r>
    </w:p>
    <w:p w:rsidR="00F45B9E" w:rsidRDefault="00F45B9E" w:rsidP="00BD3B27">
      <w:pPr>
        <w:widowControl w:val="0"/>
        <w:spacing w:line="300" w:lineRule="atLeast"/>
        <w:ind w:left="1985"/>
        <w:rPr>
          <w:rtl/>
        </w:rPr>
      </w:pPr>
    </w:p>
    <w:p w:rsidR="00F45B9E" w:rsidRDefault="00B72915" w:rsidP="00BD3B27">
      <w:pPr>
        <w:widowControl w:val="0"/>
        <w:spacing w:line="300" w:lineRule="atLeast"/>
        <w:ind w:left="1417"/>
        <w:rPr>
          <w:rtl/>
        </w:rPr>
      </w:pPr>
      <w:r>
        <w:rPr>
          <w:rFonts w:hint="cs"/>
          <w:rtl/>
        </w:rPr>
        <w:t>הספק</w:t>
      </w:r>
      <w:r w:rsidR="00F45B9E">
        <w:rPr>
          <w:rFonts w:hint="cs"/>
          <w:rtl/>
        </w:rPr>
        <w:t xml:space="preserve"> הזוכה במכרז זה מנוע מלהשתמש בלוגו שלו על גבי ניירת הנוגעת למכרז זה. מבנה כותרת המסמכים תהיה במתכונת הבאה:</w:t>
      </w:r>
    </w:p>
    <w:p w:rsidR="00F45B9E" w:rsidRDefault="00D93826" w:rsidP="00BD3B27">
      <w:pPr>
        <w:widowControl w:val="0"/>
        <w:spacing w:line="300" w:lineRule="atLeast"/>
        <w:ind w:left="1985"/>
        <w:rPr>
          <w:rtl/>
        </w:rPr>
      </w:pPr>
      <w:r>
        <w:rPr>
          <w:noProof/>
          <w:rtl/>
          <w:lang w:eastAsia="en-US"/>
        </w:rPr>
        <mc:AlternateContent>
          <mc:Choice Requires="wpg">
            <w:drawing>
              <wp:anchor distT="0" distB="0" distL="114300" distR="114300" simplePos="0" relativeHeight="251654656" behindDoc="0" locked="0" layoutInCell="1" allowOverlap="1" wp14:anchorId="3C0A9CE3" wp14:editId="7E318CD9">
                <wp:simplePos x="0" y="0"/>
                <wp:positionH relativeFrom="column">
                  <wp:posOffset>-180340</wp:posOffset>
                </wp:positionH>
                <wp:positionV relativeFrom="paragraph">
                  <wp:posOffset>100965</wp:posOffset>
                </wp:positionV>
                <wp:extent cx="5416550" cy="1270000"/>
                <wp:effectExtent l="0" t="0" r="0" b="0"/>
                <wp:wrapNone/>
                <wp:docPr id="36" name="Group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16550" cy="1270000"/>
                          <a:chOff x="1124" y="6793"/>
                          <a:chExt cx="8257" cy="1431"/>
                        </a:xfrm>
                      </wpg:grpSpPr>
                      <wps:wsp>
                        <wps:cNvPr id="37" name="Rectangle 32"/>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 name="Line 33"/>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EC09F4E" id="Group 199" o:spid="_x0000_s1026" style="position:absolute;left:0;text-align:left;margin-left:-14.2pt;margin-top:7.95pt;width:426.5pt;height:100pt;z-index:251654656"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">
                <v:rect id="Rectangle 32"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" filled="f"/>
                <v:line id="Line 33"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"/>
              </v:group>
            </w:pict>
          </mc:Fallback>
        </mc:AlternateContent>
      </w:r>
    </w:p>
    <w:p w:rsidR="00F45B9E" w:rsidRPr="006E6288" w:rsidRDefault="00076E40" w:rsidP="00BD3B27">
      <w:pPr>
        <w:widowControl w:val="0"/>
        <w:spacing w:line="300" w:lineRule="atLeast"/>
        <w:ind w:left="1559"/>
        <w:rPr>
          <w:sz w:val="30"/>
          <w:szCs w:val="30"/>
          <w:rtl/>
        </w:rPr>
      </w:pPr>
      <w:r w:rsidRPr="006E6288">
        <w:rPr>
          <w:rFonts w:hint="cs"/>
          <w:b/>
          <w:bCs/>
          <w:sz w:val="30"/>
          <w:szCs w:val="30"/>
          <w:u w:val="single"/>
          <w:rtl/>
          <w:lang w:eastAsia="en-US"/>
        </w:rPr>
        <w:t>מתן שירותי קרקע והטסה במסגרת המסע לפולין, למשלחות משרדיות מטעם משרד החינוך</w:t>
      </w:r>
    </w:p>
    <w:p w:rsidR="00F45B9E" w:rsidRDefault="00F45B9E" w:rsidP="00F84FCE">
      <w:pPr>
        <w:widowControl w:val="0"/>
        <w:tabs>
          <w:tab w:val="left" w:pos="7298"/>
        </w:tabs>
        <w:spacing w:line="300" w:lineRule="atLeast"/>
        <w:ind w:left="1559"/>
        <w:rPr>
          <w:rtl/>
        </w:rPr>
      </w:pPr>
      <w:r>
        <w:rPr>
          <w:rFonts w:hint="cs"/>
          <w:rtl/>
        </w:rPr>
        <w:t xml:space="preserve">הפרוייקט מבוצע ע"י ________ עפ"י </w:t>
      </w:r>
      <w:r w:rsidR="00F66C55">
        <w:rPr>
          <w:rFonts w:hint="cs"/>
          <w:rtl/>
        </w:rPr>
        <w:t>מכרז פומבי מס</w:t>
      </w:r>
      <w:r w:rsidR="00F66C55">
        <w:rPr>
          <w:rtl/>
        </w:rPr>
        <w:t>'</w:t>
      </w:r>
      <w:r w:rsidR="00F66C55">
        <w:rPr>
          <w:rFonts w:hint="cs"/>
          <w:rtl/>
        </w:rPr>
        <w:t xml:space="preserve"> </w:t>
      </w:r>
      <w:r w:rsidR="00597B6E">
        <w:rPr>
          <w:rFonts w:hint="cs"/>
          <w:b/>
          <w:bCs/>
          <w:sz w:val="32"/>
          <w:szCs w:val="32"/>
          <w:u w:val="single"/>
          <w:rtl/>
          <w:lang w:eastAsia="en-US"/>
        </w:rPr>
        <w:t>25/8.2024</w:t>
      </w:r>
    </w:p>
    <w:p w:rsidR="00F45B9E" w:rsidRDefault="00F45B9E" w:rsidP="00BD3B27">
      <w:pPr>
        <w:widowControl w:val="0"/>
        <w:spacing w:line="300" w:lineRule="atLeast"/>
        <w:ind w:left="1559"/>
        <w:rPr>
          <w:rtl/>
        </w:rPr>
      </w:pPr>
    </w:p>
    <w:p w:rsidR="00F45B9E" w:rsidRDefault="00F45B9E" w:rsidP="00BD3B27">
      <w:pPr>
        <w:widowControl w:val="0"/>
        <w:spacing w:line="300" w:lineRule="atLeast"/>
        <w:ind w:left="1559"/>
        <w:rPr>
          <w:rtl/>
        </w:rPr>
      </w:pPr>
      <w:r w:rsidRPr="00B465A3">
        <w:rPr>
          <w:rFonts w:hint="cs"/>
          <w:rtl/>
        </w:rPr>
        <w:t xml:space="preserve">הפרוייקט מבוצע עבור </w:t>
      </w:r>
      <w:r w:rsidR="00076E40" w:rsidRPr="00B465A3">
        <w:rPr>
          <w:rFonts w:hint="cs"/>
          <w:rtl/>
        </w:rPr>
        <w:t>מינהל חברה ונוער</w:t>
      </w:r>
      <w:r w:rsidRPr="00B465A3">
        <w:rPr>
          <w:rFonts w:hint="cs"/>
          <w:rtl/>
        </w:rPr>
        <w:t xml:space="preserve">, </w:t>
      </w:r>
      <w:r w:rsidR="00487549" w:rsidRPr="00B465A3">
        <w:rPr>
          <w:rFonts w:hint="cs"/>
          <w:rtl/>
        </w:rPr>
        <w:t>משרד החינוך</w:t>
      </w:r>
      <w:r w:rsidRPr="00B465A3">
        <w:rPr>
          <w:rFonts w:hint="cs"/>
          <w:rtl/>
        </w:rPr>
        <w:t>.</w:t>
      </w:r>
    </w:p>
    <w:p w:rsidR="00386AAB" w:rsidRDefault="00386AAB" w:rsidP="00BD3B27">
      <w:pPr>
        <w:widowControl w:val="0"/>
        <w:spacing w:line="300" w:lineRule="atLeast"/>
        <w:ind w:left="709"/>
        <w:rPr>
          <w:b/>
          <w:bCs/>
          <w:u w:val="single"/>
          <w:rtl/>
        </w:rPr>
      </w:pPr>
    </w:p>
    <w:p w:rsidR="00B465A3" w:rsidRPr="00B465A3" w:rsidRDefault="00B465A3" w:rsidP="00B465A3">
      <w:pPr>
        <w:widowControl w:val="0"/>
        <w:spacing w:line="300" w:lineRule="atLeast"/>
        <w:ind w:left="1418"/>
        <w:rPr>
          <w:sz w:val="26"/>
          <w:lang w:eastAsia="en-US"/>
        </w:rPr>
      </w:pPr>
    </w:p>
    <w:p w:rsidR="00F17B4D" w:rsidRDefault="00F17B4D" w:rsidP="003E1BD1">
      <w:pPr>
        <w:widowControl w:val="0"/>
        <w:numPr>
          <w:ilvl w:val="1"/>
          <w:numId w:val="7"/>
        </w:numPr>
        <w:spacing w:line="300" w:lineRule="atLeast"/>
        <w:rPr>
          <w:sz w:val="26"/>
          <w:rtl/>
          <w:lang w:eastAsia="en-US"/>
        </w:rPr>
      </w:pPr>
      <w:r>
        <w:rPr>
          <w:rFonts w:hint="cs"/>
          <w:b/>
          <w:bCs/>
          <w:sz w:val="26"/>
          <w:u w:val="single"/>
          <w:rtl/>
          <w:lang w:eastAsia="en-US"/>
        </w:rPr>
        <w:t>היקף המשתתפים המשוער</w:t>
      </w:r>
    </w:p>
    <w:p w:rsidR="00F17B4D" w:rsidRDefault="00F17B4D" w:rsidP="00F17B4D">
      <w:pPr>
        <w:widowControl w:val="0"/>
        <w:spacing w:line="300" w:lineRule="atLeast"/>
        <w:ind w:left="720"/>
        <w:rPr>
          <w:sz w:val="26"/>
          <w:rtl/>
          <w:lang w:eastAsia="en-US"/>
        </w:rPr>
      </w:pPr>
    </w:p>
    <w:p w:rsidR="00963F09" w:rsidRPr="00331170" w:rsidRDefault="00963F09" w:rsidP="00314B03">
      <w:pPr>
        <w:widowControl w:val="0"/>
        <w:spacing w:line="300" w:lineRule="atLeast"/>
        <w:ind w:left="1417"/>
        <w:rPr>
          <w:sz w:val="26"/>
          <w:lang w:eastAsia="en-US"/>
        </w:rPr>
      </w:pPr>
      <w:r w:rsidRPr="00331170">
        <w:rPr>
          <w:rFonts w:hint="cs"/>
          <w:sz w:val="26"/>
          <w:rtl/>
          <w:lang w:eastAsia="en-US"/>
        </w:rPr>
        <w:t xml:space="preserve">בשנת הלימודים תשפ"ה מספר המשתתפים במשלחות </w:t>
      </w:r>
      <w:r w:rsidRPr="00331170">
        <w:rPr>
          <w:rFonts w:hint="cs"/>
          <w:sz w:val="26"/>
          <w:u w:val="single"/>
          <w:rtl/>
          <w:lang w:eastAsia="en-US"/>
        </w:rPr>
        <w:t>המשרדיות</w:t>
      </w:r>
      <w:r w:rsidRPr="00331170">
        <w:rPr>
          <w:rFonts w:hint="cs"/>
          <w:sz w:val="26"/>
          <w:rtl/>
          <w:lang w:eastAsia="en-US"/>
        </w:rPr>
        <w:t xml:space="preserve"> צפוי לעמוד על כ- </w:t>
      </w:r>
      <w:r w:rsidRPr="00331170">
        <w:rPr>
          <w:rFonts w:hint="cs"/>
          <w:b/>
          <w:bCs/>
          <w:sz w:val="26"/>
          <w:rtl/>
          <w:lang w:eastAsia="en-US"/>
        </w:rPr>
        <w:t xml:space="preserve">3,000 </w:t>
      </w:r>
      <w:r w:rsidRPr="00331170">
        <w:rPr>
          <w:rFonts w:hint="cs"/>
          <w:sz w:val="26"/>
          <w:rtl/>
          <w:lang w:eastAsia="en-US"/>
        </w:rPr>
        <w:t xml:space="preserve">משתתפים בשנה. </w:t>
      </w:r>
    </w:p>
    <w:p w:rsidR="00963F09" w:rsidRPr="00963F09" w:rsidRDefault="00963F09" w:rsidP="00DF1E37">
      <w:pPr>
        <w:widowControl w:val="0"/>
        <w:spacing w:line="300" w:lineRule="atLeast"/>
        <w:ind w:left="1418" w:right="-284"/>
        <w:rPr>
          <w:b/>
          <w:bCs/>
          <w:sz w:val="26"/>
          <w:rtl/>
          <w:lang w:eastAsia="en-US"/>
        </w:rPr>
      </w:pPr>
      <w:r w:rsidRPr="00963F09">
        <w:rPr>
          <w:rFonts w:hint="cs"/>
          <w:b/>
          <w:bCs/>
          <w:sz w:val="26"/>
          <w:rtl/>
          <w:lang w:eastAsia="en-US"/>
        </w:rPr>
        <w:t xml:space="preserve">המשרד רשאי לשנות את מספר המשתתפים מידי שנה, להגדיל  בכ- 30% או להקטין בכ- </w:t>
      </w:r>
      <w:r w:rsidR="00331170">
        <w:rPr>
          <w:rFonts w:hint="cs"/>
          <w:b/>
          <w:bCs/>
          <w:sz w:val="26"/>
          <w:rtl/>
          <w:lang w:eastAsia="en-US"/>
        </w:rPr>
        <w:t>30%</w:t>
      </w:r>
      <w:r w:rsidRPr="00963F09">
        <w:rPr>
          <w:rFonts w:hint="cs"/>
          <w:b/>
          <w:bCs/>
          <w:sz w:val="26"/>
          <w:rtl/>
          <w:lang w:eastAsia="en-US"/>
        </w:rPr>
        <w:t>,</w:t>
      </w:r>
      <w:r w:rsidR="007B45DF">
        <w:rPr>
          <w:rFonts w:hint="cs"/>
          <w:b/>
          <w:bCs/>
          <w:sz w:val="26"/>
          <w:rtl/>
          <w:lang w:eastAsia="en-US"/>
        </w:rPr>
        <w:t xml:space="preserve"> </w:t>
      </w:r>
      <w:r w:rsidRPr="00963F09">
        <w:rPr>
          <w:rFonts w:hint="cs"/>
          <w:b/>
          <w:bCs/>
          <w:sz w:val="26"/>
          <w:rtl/>
          <w:lang w:eastAsia="en-US"/>
        </w:rPr>
        <w:t>מותנה באישור בכתב ומראש של וועדת המכרזים וכן הסכם חתום ע"י חשב המשרד ומורשי חתימה של המשרד.</w:t>
      </w:r>
    </w:p>
    <w:p w:rsidR="00610087" w:rsidRPr="00610087" w:rsidRDefault="005F1DD6" w:rsidP="003E1BD1">
      <w:pPr>
        <w:widowControl w:val="0"/>
        <w:numPr>
          <w:ilvl w:val="0"/>
          <w:numId w:val="7"/>
        </w:numPr>
        <w:spacing w:line="300" w:lineRule="atLeast"/>
        <w:rPr>
          <w:b/>
          <w:bCs/>
          <w:sz w:val="28"/>
          <w:szCs w:val="28"/>
          <w:u w:val="single"/>
          <w:rtl/>
        </w:rPr>
      </w:pPr>
      <w:r>
        <w:rPr>
          <w:b/>
          <w:bCs/>
          <w:sz w:val="28"/>
          <w:szCs w:val="28"/>
          <w:u w:val="single"/>
          <w:rtl/>
        </w:rPr>
        <w:br w:type="page"/>
      </w:r>
      <w:r w:rsidR="00610087" w:rsidRPr="00610087">
        <w:rPr>
          <w:b/>
          <w:bCs/>
          <w:sz w:val="28"/>
          <w:szCs w:val="28"/>
          <w:u w:val="single"/>
          <w:rtl/>
        </w:rPr>
        <w:lastRenderedPageBreak/>
        <w:t xml:space="preserve">כח האדם של </w:t>
      </w:r>
      <w:r w:rsidR="00B72915">
        <w:rPr>
          <w:b/>
          <w:bCs/>
          <w:sz w:val="28"/>
          <w:szCs w:val="28"/>
          <w:u w:val="single"/>
          <w:rtl/>
        </w:rPr>
        <w:t>הספק</w:t>
      </w:r>
      <w:r w:rsidR="00610087" w:rsidRPr="00610087">
        <w:rPr>
          <w:b/>
          <w:bCs/>
          <w:sz w:val="28"/>
          <w:szCs w:val="28"/>
          <w:u w:val="single"/>
          <w:rtl/>
        </w:rPr>
        <w:t xml:space="preserve"> והאמצעים הנדרשים לביצוע המכרז</w:t>
      </w:r>
    </w:p>
    <w:p w:rsidR="00F45B9E" w:rsidRDefault="00F45B9E" w:rsidP="00BD3B27">
      <w:pPr>
        <w:widowControl w:val="0"/>
        <w:spacing w:line="300" w:lineRule="atLeast"/>
        <w:ind w:left="567"/>
        <w:rPr>
          <w:sz w:val="22"/>
          <w:rtl/>
          <w:lang w:eastAsia="en-US"/>
        </w:rPr>
      </w:pPr>
    </w:p>
    <w:p w:rsidR="00F45B9E" w:rsidRDefault="00F45B9E" w:rsidP="003E1BD1">
      <w:pPr>
        <w:pStyle w:val="20"/>
        <w:keepNext w:val="0"/>
        <w:widowControl w:val="0"/>
        <w:numPr>
          <w:ilvl w:val="1"/>
          <w:numId w:val="7"/>
        </w:numPr>
        <w:spacing w:before="0" w:after="160" w:line="300" w:lineRule="atLeast"/>
        <w:ind w:right="0"/>
        <w:rPr>
          <w:b w:val="0"/>
          <w:bCs w:val="0"/>
          <w:sz w:val="22"/>
          <w:u w:val="none"/>
          <w:rtl/>
          <w:lang w:eastAsia="en-US"/>
        </w:rPr>
      </w:pPr>
      <w:r>
        <w:rPr>
          <w:b w:val="0"/>
          <w:bCs w:val="0"/>
          <w:sz w:val="22"/>
          <w:u w:val="none"/>
          <w:rtl/>
          <w:lang w:eastAsia="en-US"/>
        </w:rPr>
        <w:t xml:space="preserve">לשם הפעלת הפרוייקט יפעל </w:t>
      </w:r>
      <w:r w:rsidR="00B72915">
        <w:rPr>
          <w:b w:val="0"/>
          <w:bCs w:val="0"/>
          <w:sz w:val="22"/>
          <w:u w:val="none"/>
          <w:rtl/>
          <w:lang w:eastAsia="en-US"/>
        </w:rPr>
        <w:t>הספק</w:t>
      </w:r>
      <w:r>
        <w:rPr>
          <w:b w:val="0"/>
          <w:bCs w:val="0"/>
          <w:sz w:val="22"/>
          <w:u w:val="none"/>
          <w:rtl/>
          <w:lang w:eastAsia="en-US"/>
        </w:rPr>
        <w:t xml:space="preserve"> ממשרדיו הוא, תוך </w:t>
      </w:r>
      <w:r>
        <w:rPr>
          <w:rFonts w:hint="cs"/>
          <w:b w:val="0"/>
          <w:bCs w:val="0"/>
          <w:sz w:val="22"/>
          <w:u w:val="none"/>
          <w:rtl/>
          <w:lang w:eastAsia="en-US"/>
        </w:rPr>
        <w:t>איתור, גיוס ו</w:t>
      </w:r>
      <w:r>
        <w:rPr>
          <w:b w:val="0"/>
          <w:bCs w:val="0"/>
          <w:sz w:val="22"/>
          <w:u w:val="none"/>
          <w:rtl/>
          <w:lang w:eastAsia="en-US"/>
        </w:rPr>
        <w:t>הצבת כ</w:t>
      </w:r>
      <w:r>
        <w:rPr>
          <w:rFonts w:hint="cs"/>
          <w:b w:val="0"/>
          <w:bCs w:val="0"/>
          <w:sz w:val="22"/>
          <w:u w:val="none"/>
          <w:rtl/>
          <w:lang w:eastAsia="en-US"/>
        </w:rPr>
        <w:t>ו</w:t>
      </w:r>
      <w:r>
        <w:rPr>
          <w:b w:val="0"/>
          <w:bCs w:val="0"/>
          <w:sz w:val="22"/>
          <w:u w:val="none"/>
          <w:rtl/>
          <w:lang w:eastAsia="en-US"/>
        </w:rPr>
        <w:t>ח האדם והאמצעים הבאים,</w:t>
      </w:r>
      <w:r>
        <w:rPr>
          <w:rFonts w:hint="cs"/>
          <w:b w:val="0"/>
          <w:bCs w:val="0"/>
          <w:sz w:val="22"/>
          <w:u w:val="none"/>
          <w:rtl/>
          <w:lang w:eastAsia="en-US"/>
        </w:rPr>
        <w:t xml:space="preserve"> </w:t>
      </w:r>
      <w:r>
        <w:rPr>
          <w:rFonts w:hint="cs"/>
          <w:b w:val="0"/>
          <w:bCs w:val="0"/>
          <w:sz w:val="22"/>
          <w:rtl/>
          <w:lang w:eastAsia="en-US"/>
        </w:rPr>
        <w:t>על ידו</w:t>
      </w:r>
      <w:r>
        <w:rPr>
          <w:b w:val="0"/>
          <w:bCs w:val="0"/>
          <w:sz w:val="22"/>
          <w:rtl/>
          <w:lang w:eastAsia="en-US"/>
        </w:rPr>
        <w:t xml:space="preserve"> </w:t>
      </w:r>
      <w:r>
        <w:rPr>
          <w:rFonts w:hint="cs"/>
          <w:b w:val="0"/>
          <w:bCs w:val="0"/>
          <w:sz w:val="22"/>
          <w:rtl/>
          <w:lang w:eastAsia="en-US"/>
        </w:rPr>
        <w:t>ו</w:t>
      </w:r>
      <w:r>
        <w:rPr>
          <w:b w:val="0"/>
          <w:bCs w:val="0"/>
          <w:sz w:val="22"/>
          <w:rtl/>
          <w:lang w:eastAsia="en-US"/>
        </w:rPr>
        <w:t>על חשבונו</w:t>
      </w:r>
      <w:r>
        <w:rPr>
          <w:b w:val="0"/>
          <w:bCs w:val="0"/>
          <w:sz w:val="22"/>
          <w:u w:val="none"/>
          <w:rtl/>
          <w:lang w:eastAsia="en-US"/>
        </w:rPr>
        <w:t xml:space="preserve"> בהיקף ובדרישות המפורטים להלן</w:t>
      </w:r>
      <w:r>
        <w:rPr>
          <w:rFonts w:hint="cs"/>
          <w:b w:val="0"/>
          <w:bCs w:val="0"/>
          <w:sz w:val="22"/>
          <w:u w:val="none"/>
          <w:rtl/>
          <w:lang w:eastAsia="en-US"/>
        </w:rPr>
        <w:t>.</w:t>
      </w:r>
    </w:p>
    <w:p w:rsidR="00F45B9E" w:rsidRDefault="00F45B9E" w:rsidP="003E1BD1">
      <w:pPr>
        <w:pStyle w:val="20"/>
        <w:keepNext w:val="0"/>
        <w:widowControl w:val="0"/>
        <w:numPr>
          <w:ilvl w:val="1"/>
          <w:numId w:val="7"/>
        </w:numPr>
        <w:spacing w:before="0" w:after="160" w:line="300" w:lineRule="atLeast"/>
        <w:ind w:right="0"/>
        <w:rPr>
          <w:b w:val="0"/>
          <w:bCs w:val="0"/>
          <w:sz w:val="22"/>
          <w:u w:val="none"/>
          <w:rtl/>
          <w:lang w:eastAsia="en-US"/>
        </w:rPr>
      </w:pPr>
      <w:r>
        <w:rPr>
          <w:rFonts w:hint="cs"/>
          <w:b w:val="0"/>
          <w:bCs w:val="0"/>
          <w:sz w:val="22"/>
          <w:u w:val="none"/>
          <w:rtl/>
          <w:lang w:eastAsia="en-US"/>
        </w:rPr>
        <w:t xml:space="preserve">עובדי </w:t>
      </w:r>
      <w:r w:rsidR="00B72915">
        <w:rPr>
          <w:rFonts w:hint="cs"/>
          <w:b w:val="0"/>
          <w:bCs w:val="0"/>
          <w:sz w:val="22"/>
          <w:u w:val="none"/>
          <w:rtl/>
          <w:lang w:eastAsia="en-US"/>
        </w:rPr>
        <w:t>הספק</w:t>
      </w:r>
      <w:r>
        <w:rPr>
          <w:rFonts w:hint="cs"/>
          <w:b w:val="0"/>
          <w:bCs w:val="0"/>
          <w:sz w:val="22"/>
          <w:u w:val="none"/>
          <w:rtl/>
          <w:lang w:eastAsia="en-US"/>
        </w:rPr>
        <w:t xml:space="preserve">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w:t>
      </w:r>
      <w:r w:rsidR="00B72915">
        <w:rPr>
          <w:rFonts w:hint="cs"/>
          <w:b w:val="0"/>
          <w:bCs w:val="0"/>
          <w:sz w:val="22"/>
          <w:u w:val="none"/>
          <w:rtl/>
          <w:lang w:eastAsia="en-US"/>
        </w:rPr>
        <w:t>הספק</w:t>
      </w:r>
      <w:r>
        <w:rPr>
          <w:rFonts w:hint="cs"/>
          <w:b w:val="0"/>
          <w:bCs w:val="0"/>
          <w:sz w:val="22"/>
          <w:u w:val="none"/>
          <w:rtl/>
          <w:lang w:eastAsia="en-US"/>
        </w:rPr>
        <w:t xml:space="preserve"> להקצות מקום עבודה לכל העובדים מטעמו בפרוייקט זה, ולספק להם את כל הציוד והאמצעים לביצוע עבודתם בשלמות, כנדרש במכרז.</w:t>
      </w:r>
    </w:p>
    <w:p w:rsidR="00F45B9E" w:rsidRDefault="00F45B9E" w:rsidP="003E1BD1">
      <w:pPr>
        <w:widowControl w:val="0"/>
        <w:numPr>
          <w:ilvl w:val="1"/>
          <w:numId w:val="7"/>
        </w:numPr>
        <w:spacing w:line="300" w:lineRule="atLeast"/>
        <w:rPr>
          <w:lang w:eastAsia="en-US"/>
        </w:rPr>
      </w:pPr>
      <w:r>
        <w:rPr>
          <w:rFonts w:hint="cs"/>
          <w:rtl/>
          <w:lang w:eastAsia="en-US"/>
        </w:rPr>
        <w:t>המשרד רשאי לבחון מראש את התאמתו של כל עובד מבחינה מקצועית לדרישות המכרז.</w:t>
      </w:r>
    </w:p>
    <w:p w:rsidR="00160B70" w:rsidRDefault="00160B70" w:rsidP="003C35F6">
      <w:pPr>
        <w:widowControl w:val="0"/>
        <w:spacing w:line="300" w:lineRule="atLeast"/>
        <w:ind w:left="1417"/>
        <w:rPr>
          <w:sz w:val="22"/>
          <w:rtl/>
          <w:lang w:eastAsia="en-US"/>
        </w:rPr>
      </w:pPr>
      <w:r>
        <w:rPr>
          <w:rFonts w:hint="cs"/>
          <w:sz w:val="22"/>
          <w:rtl/>
          <w:lang w:eastAsia="en-US"/>
        </w:rPr>
        <w:t xml:space="preserve">ככל שיתברר שכח האדם המוצע, של המציע הזוכה, אינו עומד בדרישות המכרז יחוייב </w:t>
      </w:r>
      <w:r w:rsidR="00B72915">
        <w:rPr>
          <w:rFonts w:hint="cs"/>
          <w:sz w:val="22"/>
          <w:rtl/>
          <w:lang w:eastAsia="en-US"/>
        </w:rPr>
        <w:t>הספק</w:t>
      </w:r>
      <w:r>
        <w:rPr>
          <w:rFonts w:hint="cs"/>
          <w:sz w:val="22"/>
          <w:rtl/>
          <w:lang w:eastAsia="en-US"/>
        </w:rPr>
        <w:t xml:space="preserve"> להחליף את העובד המוצע בעובד העונה לדרישות המכרז והמתאים לביצוע התפקיד.</w:t>
      </w:r>
    </w:p>
    <w:p w:rsidR="00160B70" w:rsidRDefault="00160B70" w:rsidP="00EB4B51">
      <w:pPr>
        <w:widowControl w:val="0"/>
        <w:spacing w:after="160" w:line="300" w:lineRule="atLeast"/>
        <w:ind w:left="1417"/>
        <w:rPr>
          <w:sz w:val="22"/>
          <w:rtl/>
          <w:lang w:eastAsia="en-US"/>
        </w:rPr>
      </w:pPr>
      <w:r>
        <w:rPr>
          <w:rFonts w:hint="cs"/>
          <w:sz w:val="22"/>
          <w:rtl/>
          <w:lang w:eastAsia="en-US"/>
        </w:rPr>
        <w:t>המשרד יבדוק התאמתו של כל עובד כזה לדרישות המכרז.</w:t>
      </w:r>
    </w:p>
    <w:p w:rsidR="00F45B9E" w:rsidRDefault="00F45B9E" w:rsidP="003E1BD1">
      <w:pPr>
        <w:widowControl w:val="0"/>
        <w:numPr>
          <w:ilvl w:val="1"/>
          <w:numId w:val="7"/>
        </w:numPr>
        <w:spacing w:after="160" w:line="300" w:lineRule="atLeast"/>
        <w:rPr>
          <w:rtl/>
          <w:lang w:eastAsia="en-US"/>
        </w:rPr>
      </w:pPr>
      <w:r>
        <w:rPr>
          <w:sz w:val="22"/>
          <w:rtl/>
          <w:lang w:eastAsia="en-US"/>
        </w:rPr>
        <w:t>במידה</w:t>
      </w:r>
      <w:r>
        <w:rPr>
          <w:rFonts w:hint="cs"/>
          <w:rtl/>
          <w:lang w:eastAsia="en-US"/>
        </w:rPr>
        <w:t xml:space="preserve"> </w:t>
      </w:r>
      <w:r w:rsidR="00285FB1">
        <w:rPr>
          <w:rFonts w:hint="cs"/>
          <w:rtl/>
          <w:lang w:eastAsia="en-US"/>
        </w:rPr>
        <w:t>ש</w:t>
      </w:r>
      <w:r>
        <w:rPr>
          <w:rFonts w:hint="cs"/>
          <w:rtl/>
          <w:lang w:eastAsia="en-US"/>
        </w:rPr>
        <w:t xml:space="preserve">במהלך ההתקשרות תתברר אי התאמה של אחד מעובדי </w:t>
      </w:r>
      <w:r w:rsidR="00B72915">
        <w:rPr>
          <w:rFonts w:hint="cs"/>
          <w:rtl/>
          <w:lang w:eastAsia="en-US"/>
        </w:rPr>
        <w:t>הספק</w:t>
      </w:r>
      <w:r>
        <w:rPr>
          <w:rFonts w:hint="cs"/>
          <w:rtl/>
          <w:lang w:eastAsia="en-US"/>
        </w:rPr>
        <w:t xml:space="preserve"> הפועלים במסגרת מכרז זה רשאי המשרד לדרוש את החלפתו</w:t>
      </w:r>
      <w:r w:rsidR="00B864DE">
        <w:rPr>
          <w:rFonts w:hint="cs"/>
          <w:rtl/>
          <w:lang w:eastAsia="en-US"/>
        </w:rPr>
        <w:t xml:space="preserve"> </w:t>
      </w:r>
      <w:r>
        <w:rPr>
          <w:rFonts w:hint="cs"/>
          <w:rtl/>
          <w:lang w:eastAsia="en-US"/>
        </w:rPr>
        <w:t>ו</w:t>
      </w:r>
      <w:r>
        <w:rPr>
          <w:rtl/>
          <w:lang w:eastAsia="en-US"/>
        </w:rPr>
        <w:t xml:space="preserve">על </w:t>
      </w:r>
      <w:r w:rsidR="00B72915">
        <w:rPr>
          <w:rtl/>
          <w:lang w:eastAsia="en-US"/>
        </w:rPr>
        <w:t>הספק</w:t>
      </w:r>
      <w:r>
        <w:rPr>
          <w:rtl/>
          <w:lang w:eastAsia="en-US"/>
        </w:rPr>
        <w:t xml:space="preserve"> יהיה להחליף עובד זה בתוך </w:t>
      </w:r>
      <w:r>
        <w:rPr>
          <w:b/>
          <w:bCs/>
          <w:rtl/>
          <w:lang w:eastAsia="en-US"/>
        </w:rPr>
        <w:t>14</w:t>
      </w:r>
      <w:r>
        <w:rPr>
          <w:rtl/>
          <w:lang w:eastAsia="en-US"/>
        </w:rPr>
        <w:t xml:space="preserve"> יום ממועד הודעת </w:t>
      </w:r>
      <w:r>
        <w:rPr>
          <w:rFonts w:hint="cs"/>
          <w:rtl/>
          <w:lang w:eastAsia="en-US"/>
        </w:rPr>
        <w:t>המשרד</w:t>
      </w:r>
      <w:r>
        <w:rPr>
          <w:rtl/>
          <w:lang w:eastAsia="en-US"/>
        </w:rPr>
        <w:t xml:space="preserve"> על כך</w:t>
      </w:r>
      <w:r>
        <w:rPr>
          <w:rFonts w:hint="cs"/>
          <w:rtl/>
          <w:lang w:eastAsia="en-US"/>
        </w:rPr>
        <w:t>, בעובד העונה לדרישות במכרז זה</w:t>
      </w:r>
      <w:r>
        <w:rPr>
          <w:rtl/>
          <w:lang w:eastAsia="en-US"/>
        </w:rPr>
        <w:t>.</w:t>
      </w:r>
    </w:p>
    <w:p w:rsidR="00EB1163" w:rsidRDefault="00EB1163" w:rsidP="003E1BD1">
      <w:pPr>
        <w:widowControl w:val="0"/>
        <w:numPr>
          <w:ilvl w:val="1"/>
          <w:numId w:val="7"/>
        </w:numPr>
        <w:spacing w:after="160" w:line="300" w:lineRule="atLeast"/>
        <w:rPr>
          <w:sz w:val="22"/>
          <w:rtl/>
          <w:lang w:eastAsia="en-US"/>
        </w:rPr>
      </w:pPr>
      <w:r>
        <w:rPr>
          <w:rFonts w:hint="cs"/>
          <w:sz w:val="22"/>
          <w:rtl/>
          <w:lang w:eastAsia="en-US"/>
        </w:rPr>
        <w:t>במידה שהמשרד מבקש להחליף עובד או ש</w:t>
      </w:r>
      <w:r w:rsidR="00B72915">
        <w:rPr>
          <w:rFonts w:hint="cs"/>
          <w:sz w:val="22"/>
          <w:rtl/>
          <w:lang w:eastAsia="en-US"/>
        </w:rPr>
        <w:t>הספק</w:t>
      </w:r>
      <w:r>
        <w:rPr>
          <w:rFonts w:hint="cs"/>
          <w:sz w:val="22"/>
          <w:rtl/>
          <w:lang w:eastAsia="en-US"/>
        </w:rPr>
        <w:t xml:space="preserve"> מבקש ל</w:t>
      </w:r>
      <w:r w:rsidRPr="00911409">
        <w:rPr>
          <w:sz w:val="22"/>
          <w:rtl/>
          <w:lang w:eastAsia="en-US"/>
        </w:rPr>
        <w:t>החל</w:t>
      </w:r>
      <w:r>
        <w:rPr>
          <w:rFonts w:hint="cs"/>
          <w:sz w:val="22"/>
          <w:rtl/>
          <w:lang w:eastAsia="en-US"/>
        </w:rPr>
        <w:t>יף</w:t>
      </w:r>
      <w:r w:rsidRPr="00911409">
        <w:rPr>
          <w:sz w:val="22"/>
          <w:rtl/>
          <w:lang w:eastAsia="en-US"/>
        </w:rPr>
        <w:t xml:space="preserve"> </w:t>
      </w:r>
      <w:r>
        <w:rPr>
          <w:rFonts w:hint="cs"/>
          <w:sz w:val="22"/>
          <w:rtl/>
          <w:lang w:eastAsia="en-US"/>
        </w:rPr>
        <w:t xml:space="preserve">עובד </w:t>
      </w:r>
      <w:r w:rsidRPr="00911409">
        <w:rPr>
          <w:sz w:val="22"/>
          <w:rtl/>
          <w:lang w:eastAsia="en-US"/>
        </w:rPr>
        <w:t>ש</w:t>
      </w:r>
      <w:r>
        <w:rPr>
          <w:rFonts w:hint="cs"/>
          <w:sz w:val="22"/>
          <w:rtl/>
          <w:lang w:eastAsia="en-US"/>
        </w:rPr>
        <w:t>ה</w:t>
      </w:r>
      <w:r w:rsidRPr="00911409">
        <w:rPr>
          <w:sz w:val="22"/>
          <w:rtl/>
          <w:lang w:eastAsia="en-US"/>
        </w:rPr>
        <w:t>וצג בהצ</w:t>
      </w:r>
      <w:r>
        <w:rPr>
          <w:rFonts w:hint="cs"/>
          <w:sz w:val="22"/>
          <w:rtl/>
          <w:lang w:eastAsia="en-US"/>
        </w:rPr>
        <w:t>ע</w:t>
      </w:r>
      <w:r w:rsidRPr="00911409">
        <w:rPr>
          <w:sz w:val="22"/>
          <w:rtl/>
          <w:lang w:eastAsia="en-US"/>
        </w:rPr>
        <w:t>ה</w:t>
      </w:r>
      <w:r>
        <w:rPr>
          <w:rFonts w:hint="cs"/>
          <w:sz w:val="22"/>
          <w:rtl/>
          <w:lang w:eastAsia="en-US"/>
        </w:rPr>
        <w:t>,</w:t>
      </w:r>
      <w:r w:rsidRPr="00911409">
        <w:rPr>
          <w:sz w:val="22"/>
          <w:rtl/>
          <w:lang w:eastAsia="en-US"/>
        </w:rPr>
        <w:t xml:space="preserve"> </w:t>
      </w:r>
      <w:r>
        <w:rPr>
          <w:rFonts w:hint="cs"/>
          <w:sz w:val="22"/>
          <w:rtl/>
          <w:lang w:eastAsia="en-US"/>
        </w:rPr>
        <w:t xml:space="preserve">לשמש כבעל תפקיד בפרוייקט, </w:t>
      </w:r>
      <w:r w:rsidR="00B72915">
        <w:rPr>
          <w:rFonts w:hint="cs"/>
          <w:sz w:val="22"/>
          <w:rtl/>
          <w:lang w:eastAsia="en-US"/>
        </w:rPr>
        <w:t>הספק</w:t>
      </w:r>
      <w:r>
        <w:rPr>
          <w:rFonts w:hint="cs"/>
          <w:sz w:val="22"/>
          <w:rtl/>
          <w:lang w:eastAsia="en-US"/>
        </w:rPr>
        <w:t xml:space="preserve"> יידרש להגיש </w:t>
      </w:r>
      <w:r w:rsidRPr="00911409">
        <w:rPr>
          <w:sz w:val="22"/>
          <w:rtl/>
          <w:lang w:eastAsia="en-US"/>
        </w:rPr>
        <w:t xml:space="preserve">בקשה </w:t>
      </w:r>
      <w:r>
        <w:rPr>
          <w:rFonts w:hint="cs"/>
          <w:sz w:val="22"/>
          <w:rtl/>
          <w:lang w:eastAsia="en-US"/>
        </w:rPr>
        <w:t xml:space="preserve">בכתב להחלפת העובד </w:t>
      </w:r>
      <w:r w:rsidRPr="00911409">
        <w:rPr>
          <w:sz w:val="22"/>
          <w:rtl/>
          <w:lang w:eastAsia="en-US"/>
        </w:rPr>
        <w:t>מבעוד מועד</w:t>
      </w:r>
      <w:r>
        <w:rPr>
          <w:rFonts w:hint="cs"/>
          <w:sz w:val="22"/>
          <w:rtl/>
          <w:lang w:eastAsia="en-US"/>
        </w:rPr>
        <w:t xml:space="preserve"> וזאת</w:t>
      </w:r>
      <w:r w:rsidRPr="00911409">
        <w:rPr>
          <w:sz w:val="22"/>
          <w:rtl/>
          <w:lang w:eastAsia="en-US"/>
        </w:rPr>
        <w:t xml:space="preserve"> טרם ביצוע ההחלפה בפועל</w:t>
      </w:r>
      <w:r>
        <w:rPr>
          <w:rFonts w:hint="cs"/>
          <w:sz w:val="22"/>
          <w:rtl/>
          <w:lang w:eastAsia="en-US"/>
        </w:rPr>
        <w:t xml:space="preserve">. </w:t>
      </w:r>
    </w:p>
    <w:p w:rsidR="00EB1163" w:rsidRPr="00911409" w:rsidRDefault="00EB1163" w:rsidP="00EB4B51">
      <w:pPr>
        <w:widowControl w:val="0"/>
        <w:spacing w:after="160" w:line="300" w:lineRule="atLeast"/>
        <w:ind w:left="1417"/>
        <w:rPr>
          <w:sz w:val="22"/>
          <w:lang w:eastAsia="en-US"/>
        </w:rPr>
      </w:pPr>
      <w:r>
        <w:rPr>
          <w:rFonts w:hint="cs"/>
          <w:sz w:val="22"/>
          <w:rtl/>
          <w:lang w:eastAsia="en-US"/>
        </w:rPr>
        <w:t>הבקשה תוגש</w:t>
      </w:r>
      <w:r w:rsidRPr="00911409">
        <w:rPr>
          <w:sz w:val="22"/>
          <w:rtl/>
          <w:lang w:eastAsia="en-US"/>
        </w:rPr>
        <w:t xml:space="preserve"> על גבי </w:t>
      </w:r>
      <w:r>
        <w:rPr>
          <w:rFonts w:hint="cs"/>
          <w:sz w:val="22"/>
          <w:rtl/>
          <w:lang w:eastAsia="en-US"/>
        </w:rPr>
        <w:t xml:space="preserve">אותם </w:t>
      </w:r>
      <w:r w:rsidRPr="00911409">
        <w:rPr>
          <w:sz w:val="22"/>
          <w:rtl/>
          <w:lang w:eastAsia="en-US"/>
        </w:rPr>
        <w:t xml:space="preserve">טפסים </w:t>
      </w:r>
      <w:r>
        <w:rPr>
          <w:rFonts w:hint="cs"/>
          <w:sz w:val="22"/>
          <w:rtl/>
          <w:lang w:eastAsia="en-US"/>
        </w:rPr>
        <w:t xml:space="preserve">שבחוברת ההצעה המתייחסים </w:t>
      </w:r>
      <w:r w:rsidRPr="00FF5405">
        <w:rPr>
          <w:rFonts w:hint="cs"/>
          <w:sz w:val="22"/>
          <w:rtl/>
          <w:lang w:eastAsia="en-US"/>
        </w:rPr>
        <w:t xml:space="preserve">לתפקיד בו מבקש </w:t>
      </w:r>
      <w:r w:rsidR="00B72915">
        <w:rPr>
          <w:rFonts w:hint="cs"/>
          <w:sz w:val="22"/>
          <w:rtl/>
          <w:lang w:eastAsia="en-US"/>
        </w:rPr>
        <w:t>הספק</w:t>
      </w:r>
      <w:r w:rsidRPr="00FF5405">
        <w:rPr>
          <w:rFonts w:hint="cs"/>
          <w:sz w:val="22"/>
          <w:rtl/>
          <w:lang w:eastAsia="en-US"/>
        </w:rPr>
        <w:t xml:space="preserve"> להחליף את </w:t>
      </w:r>
      <w:r>
        <w:rPr>
          <w:rFonts w:hint="cs"/>
          <w:sz w:val="22"/>
          <w:rtl/>
          <w:lang w:eastAsia="en-US"/>
        </w:rPr>
        <w:t>העובד,</w:t>
      </w:r>
      <w:r w:rsidRPr="009B3D60">
        <w:rPr>
          <w:sz w:val="22"/>
          <w:rtl/>
          <w:lang w:eastAsia="en-US"/>
        </w:rPr>
        <w:t xml:space="preserve"> </w:t>
      </w:r>
      <w:r w:rsidRPr="00911409">
        <w:rPr>
          <w:sz w:val="22"/>
          <w:rtl/>
          <w:lang w:eastAsia="en-US"/>
        </w:rPr>
        <w:t xml:space="preserve">בצירוף המסמכים הנדרשים </w:t>
      </w:r>
      <w:r>
        <w:rPr>
          <w:rFonts w:hint="cs"/>
          <w:sz w:val="22"/>
          <w:rtl/>
          <w:lang w:eastAsia="en-US"/>
        </w:rPr>
        <w:t>בחוברת ההצעה, המתייחסים לעובד המחליף</w:t>
      </w:r>
      <w:r w:rsidRPr="00911409">
        <w:rPr>
          <w:sz w:val="22"/>
          <w:rtl/>
          <w:lang w:eastAsia="en-US"/>
        </w:rPr>
        <w:t>.</w:t>
      </w:r>
    </w:p>
    <w:p w:rsidR="00D62349" w:rsidRPr="00911409" w:rsidRDefault="00D62349" w:rsidP="00D62349">
      <w:pPr>
        <w:widowControl w:val="0"/>
        <w:spacing w:after="160" w:line="300" w:lineRule="atLeast"/>
        <w:ind w:left="1417"/>
        <w:rPr>
          <w:sz w:val="22"/>
          <w:rtl/>
          <w:lang w:eastAsia="en-US"/>
        </w:rPr>
      </w:pPr>
      <w:r>
        <w:rPr>
          <w:sz w:val="22"/>
          <w:rtl/>
          <w:lang w:eastAsia="en-US"/>
        </w:rPr>
        <w:t>הבקשה תוגש ליחידה</w:t>
      </w:r>
      <w:r w:rsidRPr="00911409">
        <w:rPr>
          <w:sz w:val="22"/>
          <w:rtl/>
          <w:lang w:eastAsia="en-US"/>
        </w:rPr>
        <w:t xml:space="preserve"> במשרד</w:t>
      </w:r>
      <w:r>
        <w:rPr>
          <w:rFonts w:hint="cs"/>
          <w:sz w:val="22"/>
          <w:rtl/>
          <w:lang w:eastAsia="en-US"/>
        </w:rPr>
        <w:t xml:space="preserve"> עימה התקשר </w:t>
      </w:r>
      <w:r w:rsidR="00B72915">
        <w:rPr>
          <w:rFonts w:hint="cs"/>
          <w:sz w:val="22"/>
          <w:rtl/>
          <w:lang w:eastAsia="en-US"/>
        </w:rPr>
        <w:t>הספק</w:t>
      </w:r>
      <w:r w:rsidRPr="00911409">
        <w:rPr>
          <w:sz w:val="22"/>
          <w:rtl/>
          <w:lang w:eastAsia="en-US"/>
        </w:rPr>
        <w:t xml:space="preserve">, ולאחר בדיקתה </w:t>
      </w:r>
      <w:r>
        <w:rPr>
          <w:rFonts w:hint="cs"/>
          <w:sz w:val="22"/>
          <w:rtl/>
          <w:lang w:eastAsia="en-US"/>
        </w:rPr>
        <w:t>הבקשה תובא לבדיקה של</w:t>
      </w:r>
      <w:r w:rsidRPr="00911409">
        <w:rPr>
          <w:sz w:val="22"/>
          <w:rtl/>
          <w:lang w:eastAsia="en-US"/>
        </w:rPr>
        <w:t xml:space="preserve"> וועדת המכרזים.</w:t>
      </w:r>
    </w:p>
    <w:p w:rsidR="00D62349" w:rsidRPr="00911409" w:rsidRDefault="00D62349" w:rsidP="00D62349">
      <w:pPr>
        <w:widowControl w:val="0"/>
        <w:spacing w:after="160" w:line="300" w:lineRule="atLeast"/>
        <w:ind w:left="1417"/>
        <w:rPr>
          <w:sz w:val="22"/>
          <w:rtl/>
          <w:lang w:eastAsia="en-US"/>
        </w:rPr>
      </w:pPr>
      <w:r>
        <w:rPr>
          <w:rFonts w:hint="cs"/>
          <w:sz w:val="22"/>
          <w:rtl/>
          <w:lang w:eastAsia="en-US"/>
        </w:rPr>
        <w:t xml:space="preserve">למען הסר ספק, </w:t>
      </w:r>
      <w:r w:rsidRPr="00911409">
        <w:rPr>
          <w:sz w:val="22"/>
          <w:rtl/>
          <w:lang w:eastAsia="en-US"/>
        </w:rPr>
        <w:t xml:space="preserve">הגוף המוסמך </w:t>
      </w:r>
      <w:r>
        <w:rPr>
          <w:rFonts w:hint="cs"/>
          <w:sz w:val="22"/>
          <w:rtl/>
          <w:lang w:eastAsia="en-US"/>
        </w:rPr>
        <w:t xml:space="preserve">במשרד </w:t>
      </w:r>
      <w:r w:rsidRPr="00911409">
        <w:rPr>
          <w:sz w:val="22"/>
          <w:rtl/>
          <w:lang w:eastAsia="en-US"/>
        </w:rPr>
        <w:t xml:space="preserve">לאשר את </w:t>
      </w:r>
      <w:r>
        <w:rPr>
          <w:rFonts w:hint="cs"/>
          <w:sz w:val="22"/>
          <w:rtl/>
          <w:lang w:eastAsia="en-US"/>
        </w:rPr>
        <w:t>ה</w:t>
      </w:r>
      <w:r w:rsidRPr="00911409">
        <w:rPr>
          <w:sz w:val="22"/>
          <w:rtl/>
          <w:lang w:eastAsia="en-US"/>
        </w:rPr>
        <w:t xml:space="preserve">החלפה </w:t>
      </w:r>
      <w:r>
        <w:rPr>
          <w:rFonts w:hint="cs"/>
          <w:sz w:val="22"/>
          <w:rtl/>
          <w:lang w:eastAsia="en-US"/>
        </w:rPr>
        <w:t xml:space="preserve">של העובד </w:t>
      </w:r>
      <w:r w:rsidRPr="00911409">
        <w:rPr>
          <w:sz w:val="22"/>
          <w:rtl/>
          <w:lang w:eastAsia="en-US"/>
        </w:rPr>
        <w:t>הוא וועדת המכרזים.</w:t>
      </w:r>
    </w:p>
    <w:p w:rsidR="00D62349" w:rsidRDefault="00D62349" w:rsidP="00D62349">
      <w:pPr>
        <w:widowControl w:val="0"/>
        <w:spacing w:after="160" w:line="300" w:lineRule="atLeast"/>
        <w:ind w:left="1417"/>
        <w:rPr>
          <w:sz w:val="22"/>
          <w:rtl/>
          <w:lang w:eastAsia="en-US"/>
        </w:rPr>
      </w:pPr>
      <w:r>
        <w:rPr>
          <w:rFonts w:hint="cs"/>
          <w:sz w:val="22"/>
          <w:rtl/>
          <w:lang w:eastAsia="en-US"/>
        </w:rPr>
        <w:t xml:space="preserve">כמו כן, על </w:t>
      </w:r>
      <w:r w:rsidR="00B72915">
        <w:rPr>
          <w:rFonts w:hint="cs"/>
          <w:sz w:val="22"/>
          <w:rtl/>
          <w:lang w:eastAsia="en-US"/>
        </w:rPr>
        <w:t>הספק</w:t>
      </w:r>
      <w:r>
        <w:rPr>
          <w:rFonts w:hint="cs"/>
          <w:sz w:val="22"/>
          <w:rtl/>
          <w:lang w:eastAsia="en-US"/>
        </w:rPr>
        <w:t xml:space="preserve"> להקפיד שהעובד המוצע יעמוד במלוא דרישות המכרז ולכל הפחות בציון שקיבל העובד אותו מבקשים להחליף.</w:t>
      </w:r>
    </w:p>
    <w:p w:rsidR="00D62349" w:rsidRPr="00911409" w:rsidRDefault="00D62349" w:rsidP="00D62349">
      <w:pPr>
        <w:widowControl w:val="0"/>
        <w:spacing w:after="160" w:line="300" w:lineRule="atLeast"/>
        <w:ind w:left="1417"/>
        <w:rPr>
          <w:sz w:val="22"/>
          <w:rtl/>
          <w:lang w:eastAsia="en-US"/>
        </w:rPr>
      </w:pPr>
      <w:r>
        <w:rPr>
          <w:rFonts w:hint="cs"/>
          <w:sz w:val="22"/>
          <w:rtl/>
          <w:lang w:eastAsia="en-US"/>
        </w:rPr>
        <w:t>ההחלפה תכנס לתוקף רק לאחר אישורה של וועדת המכרזים.</w:t>
      </w:r>
    </w:p>
    <w:p w:rsidR="00F45B9E" w:rsidRDefault="00B72915" w:rsidP="003E1BD1">
      <w:pPr>
        <w:widowControl w:val="0"/>
        <w:numPr>
          <w:ilvl w:val="1"/>
          <w:numId w:val="7"/>
        </w:numPr>
        <w:spacing w:after="160" w:line="300" w:lineRule="atLeast"/>
        <w:rPr>
          <w:rtl/>
          <w:lang w:eastAsia="en-US"/>
        </w:rPr>
      </w:pPr>
      <w:r>
        <w:rPr>
          <w:rFonts w:hint="cs"/>
          <w:sz w:val="22"/>
          <w:rtl/>
          <w:lang w:eastAsia="en-US"/>
        </w:rPr>
        <w:t>הספק</w:t>
      </w:r>
      <w:r w:rsidR="00F45B9E">
        <w:rPr>
          <w:rFonts w:hint="cs"/>
          <w:rtl/>
          <w:lang w:eastAsia="en-US"/>
        </w:rPr>
        <w:t xml:space="preserve"> יעסיק ו</w:t>
      </w:r>
      <w:r w:rsidR="00F45B9E">
        <w:rPr>
          <w:rFonts w:hint="cs"/>
          <w:sz w:val="22"/>
          <w:rtl/>
          <w:lang w:eastAsia="en-US"/>
        </w:rPr>
        <w:t>יחתום</w:t>
      </w:r>
      <w:r w:rsidR="00F45B9E">
        <w:rPr>
          <w:rFonts w:hint="cs"/>
          <w:rtl/>
          <w:lang w:eastAsia="en-US"/>
        </w:rPr>
        <w:t xml:space="preserve"> על חוזה העסקה עם כל עובד ויהיה אחראי לפעילותו השוטפת.</w:t>
      </w:r>
    </w:p>
    <w:p w:rsidR="007A0E54" w:rsidRDefault="007A0E54" w:rsidP="003E1BD1">
      <w:pPr>
        <w:widowControl w:val="0"/>
        <w:numPr>
          <w:ilvl w:val="1"/>
          <w:numId w:val="7"/>
        </w:numPr>
        <w:spacing w:after="160" w:line="300" w:lineRule="atLeast"/>
        <w:rPr>
          <w:sz w:val="22"/>
          <w:lang w:eastAsia="en-US"/>
        </w:rPr>
      </w:pPr>
      <w:r>
        <w:rPr>
          <w:rFonts w:hint="cs"/>
          <w:sz w:val="22"/>
          <w:rtl/>
          <w:lang w:eastAsia="en-US"/>
        </w:rPr>
        <w:t>מובהר בזה כי לא ניתן להציג בהצעה בעל תפקיד שהינו עובד מדינה. במקרה שהמציע יעשה כן יחשב הדבר כאילו לא הציג את אותו בעל תפקיד בהצעה (וינתן ציון אפס).</w:t>
      </w:r>
    </w:p>
    <w:p w:rsidR="007A0E54" w:rsidRDefault="007A0E54" w:rsidP="00A40358">
      <w:pPr>
        <w:widowControl w:val="0"/>
        <w:spacing w:after="160" w:line="300" w:lineRule="atLeast"/>
        <w:ind w:left="1418"/>
        <w:rPr>
          <w:sz w:val="22"/>
          <w:rtl/>
          <w:lang w:eastAsia="en-US"/>
        </w:rPr>
      </w:pPr>
      <w:r w:rsidRPr="00605522">
        <w:rPr>
          <w:rFonts w:hint="cs"/>
          <w:sz w:val="22"/>
          <w:rtl/>
          <w:lang w:eastAsia="en-US"/>
        </w:rPr>
        <w:t xml:space="preserve">איסור זה חל </w:t>
      </w:r>
      <w:r>
        <w:rPr>
          <w:rFonts w:hint="cs"/>
          <w:sz w:val="22"/>
          <w:rtl/>
          <w:lang w:eastAsia="en-US"/>
        </w:rPr>
        <w:t xml:space="preserve">גם </w:t>
      </w:r>
      <w:r w:rsidRPr="00605522">
        <w:rPr>
          <w:rFonts w:hint="cs"/>
          <w:sz w:val="22"/>
          <w:rtl/>
          <w:lang w:eastAsia="en-US"/>
        </w:rPr>
        <w:t>לגבי בעלי התפקידים ש</w:t>
      </w:r>
      <w:r>
        <w:rPr>
          <w:rFonts w:hint="cs"/>
          <w:sz w:val="22"/>
          <w:rtl/>
          <w:lang w:eastAsia="en-US"/>
        </w:rPr>
        <w:t>הספק</w:t>
      </w:r>
      <w:r w:rsidRPr="00605522">
        <w:rPr>
          <w:rFonts w:hint="cs"/>
          <w:sz w:val="22"/>
          <w:rtl/>
          <w:lang w:eastAsia="en-US"/>
        </w:rPr>
        <w:t xml:space="preserve"> לא נדרש להציגם בהצעתו אך נדרש להעסיקם במסגרת ההתקשרות. </w:t>
      </w:r>
      <w:r>
        <w:rPr>
          <w:rFonts w:hint="cs"/>
          <w:sz w:val="22"/>
          <w:rtl/>
          <w:lang w:eastAsia="en-US"/>
        </w:rPr>
        <w:t>מכל מקום מובהר בזאת כי הספק</w:t>
      </w:r>
      <w:r w:rsidRPr="00605522">
        <w:rPr>
          <w:rFonts w:hint="cs"/>
          <w:sz w:val="22"/>
          <w:rtl/>
          <w:lang w:eastAsia="en-US"/>
        </w:rPr>
        <w:t xml:space="preserve"> לא יוכל להעסיקם אל</w:t>
      </w:r>
      <w:r>
        <w:rPr>
          <w:rFonts w:hint="cs"/>
          <w:sz w:val="22"/>
          <w:rtl/>
          <w:lang w:eastAsia="en-US"/>
        </w:rPr>
        <w:t>א</w:t>
      </w:r>
      <w:r w:rsidRPr="00605522">
        <w:rPr>
          <w:rFonts w:hint="cs"/>
          <w:sz w:val="22"/>
          <w:rtl/>
          <w:lang w:eastAsia="en-US"/>
        </w:rPr>
        <w:t xml:space="preserve"> אם כן קיבלו </w:t>
      </w:r>
      <w:r>
        <w:rPr>
          <w:rFonts w:hint="cs"/>
          <w:sz w:val="22"/>
          <w:rtl/>
          <w:lang w:eastAsia="en-US"/>
        </w:rPr>
        <w:t>אלה (בעלי תפקידים שלא נדרש להציג בהצעה) מראש ו</w:t>
      </w:r>
      <w:r w:rsidRPr="00605522">
        <w:rPr>
          <w:rFonts w:hint="cs"/>
          <w:sz w:val="22"/>
          <w:rtl/>
          <w:lang w:eastAsia="en-US"/>
        </w:rPr>
        <w:t>טרם העסקת</w:t>
      </w:r>
      <w:r>
        <w:rPr>
          <w:rFonts w:hint="cs"/>
          <w:sz w:val="22"/>
          <w:rtl/>
          <w:lang w:eastAsia="en-US"/>
        </w:rPr>
        <w:t>ם היתר בכתב להעסקה פרטית מהגורם המוסמך במשרד.</w:t>
      </w:r>
    </w:p>
    <w:p w:rsidR="00F45B9E" w:rsidRDefault="00F45B9E" w:rsidP="003E1BD1">
      <w:pPr>
        <w:widowControl w:val="0"/>
        <w:numPr>
          <w:ilvl w:val="1"/>
          <w:numId w:val="7"/>
        </w:numPr>
        <w:spacing w:after="160" w:line="300" w:lineRule="atLeast"/>
        <w:rPr>
          <w:rtl/>
          <w:lang w:eastAsia="en-US"/>
        </w:rPr>
      </w:pPr>
      <w:r>
        <w:rPr>
          <w:rtl/>
          <w:lang w:eastAsia="en-US"/>
        </w:rPr>
        <w:t xml:space="preserve">על </w:t>
      </w:r>
      <w:r w:rsidR="00B72915">
        <w:rPr>
          <w:sz w:val="22"/>
          <w:rtl/>
          <w:lang w:eastAsia="en-US"/>
        </w:rPr>
        <w:t>הספק</w:t>
      </w:r>
      <w:r>
        <w:rPr>
          <w:rtl/>
          <w:lang w:eastAsia="en-US"/>
        </w:rPr>
        <w:t xml:space="preserve"> להפעיל מערכת כ</w:t>
      </w:r>
      <w:r>
        <w:rPr>
          <w:rFonts w:hint="cs"/>
          <w:rtl/>
          <w:lang w:eastAsia="en-US"/>
        </w:rPr>
        <w:t>ו</w:t>
      </w:r>
      <w:r>
        <w:rPr>
          <w:rtl/>
          <w:lang w:eastAsia="en-US"/>
        </w:rPr>
        <w:t>ח אדם ומערכת שכר</w:t>
      </w:r>
      <w:r>
        <w:rPr>
          <w:rFonts w:hint="cs"/>
          <w:rtl/>
          <w:lang w:eastAsia="en-US"/>
        </w:rPr>
        <w:t xml:space="preserve"> עבור עובדיו</w:t>
      </w:r>
      <w:r>
        <w:rPr>
          <w:rtl/>
          <w:lang w:eastAsia="en-US"/>
        </w:rPr>
        <w:t>, בהיותו המעסיק הישיר והבלעדי של עובדים אלו. מערכת זו תהיה מערכת מבקרת ומשלמת.</w:t>
      </w:r>
    </w:p>
    <w:p w:rsidR="00F45B9E" w:rsidRDefault="00F45B9E" w:rsidP="003E1BD1">
      <w:pPr>
        <w:widowControl w:val="0"/>
        <w:numPr>
          <w:ilvl w:val="1"/>
          <w:numId w:val="7"/>
        </w:numPr>
        <w:spacing w:line="300" w:lineRule="atLeast"/>
        <w:rPr>
          <w:b/>
          <w:bCs/>
          <w:rtl/>
        </w:rPr>
      </w:pPr>
      <w:r>
        <w:rPr>
          <w:rFonts w:hint="cs"/>
          <w:b/>
          <w:bCs/>
          <w:rtl/>
        </w:rPr>
        <w:t xml:space="preserve">למען הסר ספק מוצהר ומוסכם כי היחסים בין </w:t>
      </w:r>
      <w:r w:rsidR="00B72915">
        <w:rPr>
          <w:rFonts w:hint="cs"/>
          <w:b/>
          <w:bCs/>
          <w:rtl/>
        </w:rPr>
        <w:t>הספק</w:t>
      </w:r>
      <w:r>
        <w:rPr>
          <w:rFonts w:hint="cs"/>
          <w:b/>
          <w:bCs/>
          <w:rtl/>
        </w:rPr>
        <w:t xml:space="preserve">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rsidR="00F45B9E" w:rsidRDefault="00F45B9E" w:rsidP="00BD3B27">
      <w:pPr>
        <w:widowControl w:val="0"/>
        <w:spacing w:line="300" w:lineRule="atLeast"/>
        <w:ind w:left="1417"/>
        <w:rPr>
          <w:b/>
          <w:bCs/>
          <w:rtl/>
          <w:lang w:eastAsia="en-US"/>
        </w:rPr>
      </w:pPr>
      <w:r>
        <w:rPr>
          <w:rFonts w:hint="cs"/>
          <w:b/>
          <w:bCs/>
          <w:rtl/>
          <w:lang w:eastAsia="en-US"/>
        </w:rPr>
        <w:t xml:space="preserve">כל הוצאות גיוס כח האדם והפעלתו יהיו על ידי </w:t>
      </w:r>
      <w:r w:rsidR="00B72915">
        <w:rPr>
          <w:rFonts w:hint="cs"/>
          <w:b/>
          <w:bCs/>
          <w:rtl/>
          <w:lang w:eastAsia="en-US"/>
        </w:rPr>
        <w:t>הספק</w:t>
      </w:r>
      <w:r>
        <w:rPr>
          <w:rFonts w:hint="cs"/>
          <w:b/>
          <w:bCs/>
          <w:rtl/>
          <w:lang w:eastAsia="en-US"/>
        </w:rPr>
        <w:t xml:space="preserve"> ועל חשבונו.</w:t>
      </w:r>
    </w:p>
    <w:p w:rsidR="003D5980" w:rsidRDefault="003D5980" w:rsidP="00BD3B27">
      <w:pPr>
        <w:widowControl w:val="0"/>
        <w:spacing w:line="300" w:lineRule="atLeast"/>
        <w:ind w:left="1417"/>
        <w:rPr>
          <w:b/>
          <w:bCs/>
          <w:rtl/>
          <w:lang w:eastAsia="en-US"/>
        </w:rPr>
      </w:pPr>
    </w:p>
    <w:p w:rsidR="00F45B9E" w:rsidRDefault="003C35F6" w:rsidP="003E1BD1">
      <w:pPr>
        <w:widowControl w:val="0"/>
        <w:numPr>
          <w:ilvl w:val="1"/>
          <w:numId w:val="7"/>
        </w:numPr>
        <w:spacing w:line="300" w:lineRule="atLeast"/>
        <w:rPr>
          <w:b/>
          <w:bCs/>
          <w:u w:val="single"/>
          <w:rtl/>
        </w:rPr>
      </w:pPr>
      <w:r>
        <w:rPr>
          <w:b/>
          <w:bCs/>
          <w:u w:val="single"/>
          <w:rtl/>
        </w:rPr>
        <w:br w:type="page"/>
      </w:r>
      <w:r w:rsidR="00F45B9E">
        <w:rPr>
          <w:rFonts w:hint="cs"/>
          <w:b/>
          <w:bCs/>
          <w:u w:val="single"/>
          <w:rtl/>
        </w:rPr>
        <w:lastRenderedPageBreak/>
        <w:t>הקפדה על דיני העבודה במדינת ישראל</w:t>
      </w:r>
    </w:p>
    <w:p w:rsidR="00F45B9E" w:rsidRDefault="00F45B9E" w:rsidP="00BD3B27">
      <w:pPr>
        <w:widowControl w:val="0"/>
        <w:spacing w:line="240" w:lineRule="auto"/>
        <w:ind w:left="1417"/>
        <w:rPr>
          <w:rtl/>
        </w:rPr>
      </w:pPr>
    </w:p>
    <w:p w:rsidR="00F45B9E" w:rsidRDefault="00B72915" w:rsidP="00EB4B51">
      <w:pPr>
        <w:widowControl w:val="0"/>
        <w:spacing w:line="300" w:lineRule="atLeast"/>
        <w:ind w:left="1417"/>
        <w:rPr>
          <w:rtl/>
        </w:rPr>
      </w:pPr>
      <w:r>
        <w:rPr>
          <w:rFonts w:hint="cs"/>
          <w:rtl/>
        </w:rPr>
        <w:t>הספק</w:t>
      </w:r>
      <w:r w:rsidR="00F45B9E">
        <w:rPr>
          <w:rFonts w:hint="cs"/>
          <w:rtl/>
        </w:rPr>
        <w:t xml:space="preserve">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sidR="00F45B9E">
        <w:rPr>
          <w:rFonts w:hint="cs"/>
          <w:rtl/>
        </w:rPr>
        <w:t xml:space="preserve">מתחייב </w:t>
      </w:r>
      <w:r>
        <w:rPr>
          <w:rFonts w:hint="cs"/>
          <w:rtl/>
        </w:rPr>
        <w:t>הספק</w:t>
      </w:r>
      <w:r w:rsidR="00F45B9E">
        <w:rPr>
          <w:rFonts w:hint="cs"/>
          <w:rtl/>
        </w:rPr>
        <w:t xml:space="preserve"> לפעול עפ"י חוקי ההעסקה המפורטים ב</w:t>
      </w:r>
      <w:r w:rsidR="00712BC7">
        <w:rPr>
          <w:rFonts w:hint="cs"/>
          <w:rtl/>
        </w:rPr>
        <w:t xml:space="preserve">נספח </w:t>
      </w:r>
      <w:r w:rsidR="002119AE" w:rsidRPr="002119AE">
        <w:rPr>
          <w:rFonts w:ascii="David" w:hAnsi="David" w:hint="cs"/>
          <w:b/>
          <w:bCs/>
          <w:rtl/>
        </w:rPr>
        <w:t>5</w:t>
      </w:r>
      <w:r w:rsidR="00F45B9E">
        <w:rPr>
          <w:rFonts w:hint="cs"/>
          <w:rtl/>
        </w:rPr>
        <w:t xml:space="preserve"> למכרז, וכל חקיקת מגן אחרת, כל דין הנוגע להעסקת עובדים</w:t>
      </w:r>
      <w:r w:rsidR="009B721D">
        <w:rPr>
          <w:rFonts w:hint="cs"/>
          <w:rtl/>
        </w:rPr>
        <w:t xml:space="preserve"> לרבות עובדים זרים</w:t>
      </w:r>
      <w:r w:rsidR="00F45B9E">
        <w:rPr>
          <w:rFonts w:hint="cs"/>
          <w:rtl/>
        </w:rPr>
        <w:t xml:space="preserve">, צווי הרחב והסכמי עבודה קיבוציים ככל שאינה מופיעה בנספח זה. </w:t>
      </w:r>
    </w:p>
    <w:p w:rsidR="00F45B9E" w:rsidRPr="00AE7205" w:rsidRDefault="00F45B9E" w:rsidP="00BD3B27">
      <w:pPr>
        <w:widowControl w:val="0"/>
        <w:spacing w:line="300" w:lineRule="atLeast"/>
        <w:ind w:left="1418"/>
        <w:rPr>
          <w:rtl/>
        </w:rPr>
      </w:pPr>
    </w:p>
    <w:p w:rsidR="00F45B9E" w:rsidRDefault="00B72915" w:rsidP="003E1BD1">
      <w:pPr>
        <w:widowControl w:val="0"/>
        <w:numPr>
          <w:ilvl w:val="1"/>
          <w:numId w:val="7"/>
        </w:numPr>
        <w:spacing w:line="300" w:lineRule="atLeast"/>
        <w:rPr>
          <w:rtl/>
        </w:rPr>
      </w:pPr>
      <w:r>
        <w:rPr>
          <w:rFonts w:hint="cs"/>
          <w:rtl/>
        </w:rPr>
        <w:t>הספק</w:t>
      </w:r>
      <w:r w:rsidR="00F45B9E">
        <w:rPr>
          <w:rFonts w:hint="cs"/>
          <w:rtl/>
        </w:rPr>
        <w:t xml:space="preserve"> מתחייב לידע את כל עובדיו על מלוא זכויותיהם בעניין כאמור לעיל. לצורך כך יכין נוסח של דף מידע שלו הכולל את המידע הנדרש, ואשר ימסר ע"י </w:t>
      </w:r>
      <w:r>
        <w:rPr>
          <w:rFonts w:hint="cs"/>
          <w:rtl/>
        </w:rPr>
        <w:t>הספק</w:t>
      </w:r>
      <w:r w:rsidR="00F45B9E">
        <w:rPr>
          <w:rFonts w:hint="cs"/>
          <w:rtl/>
        </w:rPr>
        <w:t xml:space="preserve"> לכל עובדיו, </w:t>
      </w:r>
      <w:r w:rsidR="00E20F2C">
        <w:rPr>
          <w:rFonts w:hint="cs"/>
          <w:rtl/>
        </w:rPr>
        <w:t>לפני</w:t>
      </w:r>
      <w:r w:rsidR="00F45B9E">
        <w:rPr>
          <w:rFonts w:hint="cs"/>
          <w:rtl/>
        </w:rPr>
        <w:t xml:space="preserve"> תחילת העסקתם על ידו בפרוייקט. כן מתחייב </w:t>
      </w:r>
      <w:r>
        <w:rPr>
          <w:rFonts w:hint="cs"/>
          <w:rtl/>
        </w:rPr>
        <w:t>הספק</w:t>
      </w:r>
      <w:r w:rsidR="00F45B9E">
        <w:rPr>
          <w:rFonts w:hint="cs"/>
          <w:rtl/>
        </w:rPr>
        <w:t xml:space="preserve"> לצרף דף המידע לכל חוזה העסקה עם עובדיו בפרוייקט. בדף המידע אף יובהר לכל עובד כי אינו רשאי לותר על זכות מהזכויות הנ"ל.</w:t>
      </w:r>
    </w:p>
    <w:p w:rsidR="00F45B9E" w:rsidRDefault="00F45B9E" w:rsidP="00BD3B27">
      <w:pPr>
        <w:widowControl w:val="0"/>
        <w:spacing w:line="300" w:lineRule="atLeast"/>
        <w:ind w:left="1418"/>
        <w:rPr>
          <w:rtl/>
        </w:rPr>
      </w:pPr>
    </w:p>
    <w:p w:rsidR="00F45B9E" w:rsidRPr="00C91F0B" w:rsidRDefault="00F45B9E" w:rsidP="003E1BD1">
      <w:pPr>
        <w:widowControl w:val="0"/>
        <w:numPr>
          <w:ilvl w:val="1"/>
          <w:numId w:val="7"/>
        </w:numPr>
        <w:spacing w:line="300" w:lineRule="atLeast"/>
      </w:pPr>
      <w:r>
        <w:rPr>
          <w:rFonts w:hint="cs"/>
          <w:rtl/>
        </w:rPr>
        <w:t xml:space="preserve">מובהר בזה כי </w:t>
      </w:r>
      <w:r>
        <w:rPr>
          <w:rFonts w:ascii="David" w:hAnsi="David" w:hint="cs"/>
          <w:rtl/>
        </w:rPr>
        <w:t>המשרד</w:t>
      </w:r>
      <w:r>
        <w:rPr>
          <w:rFonts w:hint="cs"/>
          <w:rtl/>
        </w:rPr>
        <w:t xml:space="preserve"> רשאי, בכל עת, לבדוק את המערכת התקציבית והנהלת החשבונות של </w:t>
      </w:r>
      <w:r w:rsidR="00B72915">
        <w:rPr>
          <w:rFonts w:hint="cs"/>
          <w:rtl/>
        </w:rPr>
        <w:t>הספק</w:t>
      </w:r>
      <w:r>
        <w:rPr>
          <w:rFonts w:hint="cs"/>
          <w:rtl/>
        </w:rPr>
        <w:t xml:space="preserve">, על מנת להבטיח קיומם של כל התחייבויות </w:t>
      </w:r>
      <w:r w:rsidR="00B72915">
        <w:rPr>
          <w:rFonts w:hint="cs"/>
          <w:rtl/>
        </w:rPr>
        <w:t>הספק</w:t>
      </w:r>
      <w:r>
        <w:rPr>
          <w:rFonts w:hint="cs"/>
          <w:rtl/>
        </w:rPr>
        <w:t xml:space="preserve"> בכל הקשור למכרז זה, ובכלל זה בכל הקשור לשמירה על כללי ההעסקה כאמור לעיל. על </w:t>
      </w:r>
      <w:r w:rsidR="00B72915">
        <w:rPr>
          <w:rFonts w:hint="cs"/>
          <w:rtl/>
        </w:rPr>
        <w:t>הספק</w:t>
      </w:r>
      <w:r>
        <w:rPr>
          <w:rFonts w:hint="cs"/>
          <w:rtl/>
        </w:rPr>
        <w:t xml:space="preserve"> להעמיד לרשותו ולעיונו של המשרד ו/או כל נציג מטעמו את כל החומר והמידע שידרשו ע"י המשרד ו/או נציגו, עפ"י שיקול דעתו הבלעדי של המשרד</w:t>
      </w:r>
      <w:r>
        <w:rPr>
          <w:rFonts w:ascii="David" w:hAnsi="David" w:hint="cs"/>
          <w:rtl/>
        </w:rPr>
        <w:t xml:space="preserve"> ו/או נציגו. ככל שיתגלה מהבדיקות ש</w:t>
      </w:r>
      <w:r w:rsidR="00B72915">
        <w:rPr>
          <w:rFonts w:ascii="David" w:hAnsi="David" w:hint="cs"/>
          <w:rtl/>
        </w:rPr>
        <w:t>הספק</w:t>
      </w:r>
      <w:r>
        <w:rPr>
          <w:rFonts w:ascii="David" w:hAnsi="David" w:hint="cs"/>
          <w:rtl/>
        </w:rPr>
        <w:t xml:space="preserve">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Pr>
          <w:rFonts w:ascii="David" w:hAnsi="David" w:hint="cs"/>
          <w:rtl/>
        </w:rPr>
        <w:t xml:space="preserve"> ועד לסכום המגיע לפי </w:t>
      </w:r>
      <w:r w:rsidR="0091198F">
        <w:rPr>
          <w:rFonts w:ascii="David" w:hAnsi="David" w:hint="cs"/>
          <w:b/>
          <w:bCs/>
          <w:rtl/>
        </w:rPr>
        <w:t>5</w:t>
      </w:r>
      <w:r w:rsidR="0091198F">
        <w:rPr>
          <w:rFonts w:ascii="David" w:hAnsi="David" w:hint="cs"/>
          <w:rtl/>
        </w:rPr>
        <w:t xml:space="preserve"> מהסכום</w:t>
      </w:r>
      <w:r>
        <w:rPr>
          <w:rFonts w:ascii="David" w:hAnsi="David" w:hint="cs"/>
          <w:rtl/>
        </w:rPr>
        <w:t>. מובן כי אין באמור לעיל כדי לפגוע בכל זכות העומדת למשרד עפ"י כל דין ו/או עפ"י המכרז וההסכם.</w:t>
      </w:r>
    </w:p>
    <w:p w:rsidR="00C91F0B" w:rsidRDefault="00C91F0B" w:rsidP="00BD3B27">
      <w:pPr>
        <w:pStyle w:val="aff6"/>
        <w:widowControl w:val="0"/>
        <w:spacing w:line="300" w:lineRule="atLeast"/>
        <w:rPr>
          <w:rtl/>
        </w:rPr>
      </w:pPr>
    </w:p>
    <w:p w:rsidR="00F45B9E" w:rsidRPr="006A572C" w:rsidRDefault="00F45B9E" w:rsidP="003E1BD1">
      <w:pPr>
        <w:pStyle w:val="20"/>
        <w:keepNext w:val="0"/>
        <w:widowControl w:val="0"/>
        <w:numPr>
          <w:ilvl w:val="1"/>
          <w:numId w:val="7"/>
        </w:numPr>
        <w:spacing w:before="0" w:after="0" w:line="300" w:lineRule="atLeast"/>
        <w:ind w:right="0"/>
        <w:rPr>
          <w:i w:val="0"/>
          <w:rtl/>
          <w:lang w:eastAsia="en-US"/>
        </w:rPr>
      </w:pPr>
      <w:r w:rsidRPr="006A572C">
        <w:rPr>
          <w:rFonts w:hint="cs"/>
          <w:i w:val="0"/>
          <w:rtl/>
          <w:lang w:eastAsia="en-US"/>
        </w:rPr>
        <w:t>כח האדם לביצוע הפרוייקט</w:t>
      </w:r>
    </w:p>
    <w:p w:rsidR="00AC4146" w:rsidRDefault="00AC4146" w:rsidP="00BD3B27">
      <w:pPr>
        <w:widowControl w:val="0"/>
        <w:spacing w:line="300" w:lineRule="atLeast"/>
        <w:ind w:left="1418"/>
        <w:rPr>
          <w:b/>
          <w:bCs/>
          <w:rtl/>
        </w:rPr>
      </w:pPr>
    </w:p>
    <w:p w:rsidR="004566C9" w:rsidRDefault="004566C9" w:rsidP="00EB4B51">
      <w:pPr>
        <w:widowControl w:val="0"/>
        <w:spacing w:line="300" w:lineRule="atLeast"/>
        <w:ind w:left="1418"/>
        <w:rPr>
          <w:b/>
          <w:bCs/>
          <w:rtl/>
        </w:rPr>
      </w:pPr>
      <w:r>
        <w:rPr>
          <w:rFonts w:hint="cs"/>
          <w:b/>
          <w:bCs/>
          <w:rtl/>
        </w:rPr>
        <w:t>על המציע לדעת כי במידה שהצעתו היא הזוכה במכרז, יידרש להעביר למשרד ביחס לכל עובדיו בפרוייקט אשר קיימת אפשרות שיידרשו לעבוד עם ילדים או לשהות במוסדות חינוך, אישור משטרה כי אין כל מניעה להעסקתם במסגרת מכרז זה</w:t>
      </w:r>
      <w:r w:rsidR="00E3178A">
        <w:rPr>
          <w:rFonts w:hint="cs"/>
          <w:b/>
          <w:bCs/>
          <w:rtl/>
        </w:rPr>
        <w:t>,</w:t>
      </w:r>
      <w:r>
        <w:rPr>
          <w:rFonts w:hint="cs"/>
          <w:b/>
          <w:bCs/>
          <w:rtl/>
        </w:rPr>
        <w:t xml:space="preserve"> בהתאם להוראות החוק "</w:t>
      </w:r>
      <w:r w:rsidRPr="00F639E9">
        <w:rPr>
          <w:b/>
          <w:bCs/>
          <w:rtl/>
        </w:rPr>
        <w:t xml:space="preserve">למניעת העסקה של עברייני מין </w:t>
      </w:r>
      <w:r w:rsidR="00717EB2" w:rsidRPr="00717EB2">
        <w:rPr>
          <w:rFonts w:hint="cs"/>
          <w:b/>
          <w:bCs/>
          <w:rtl/>
        </w:rPr>
        <w:t>במוסדות מסוימים</w:t>
      </w:r>
      <w:r w:rsidRPr="00F639E9">
        <w:rPr>
          <w:b/>
          <w:bCs/>
          <w:rtl/>
        </w:rPr>
        <w:t>, התשס"א-2001</w:t>
      </w:r>
      <w:r>
        <w:rPr>
          <w:rFonts w:hint="cs"/>
          <w:b/>
          <w:bCs/>
          <w:rtl/>
        </w:rPr>
        <w:t xml:space="preserve">" </w:t>
      </w:r>
      <w:r>
        <w:rPr>
          <w:b/>
          <w:bCs/>
          <w:rtl/>
        </w:rPr>
        <w:t>–</w:t>
      </w:r>
      <w:r>
        <w:rPr>
          <w:rFonts w:hint="cs"/>
          <w:b/>
          <w:bCs/>
          <w:rtl/>
        </w:rPr>
        <w:t xml:space="preserve"> ראה טופס 3 של תקנות "</w:t>
      </w:r>
      <w:r w:rsidR="00717EB2">
        <w:rPr>
          <w:rFonts w:hint="cs"/>
          <w:b/>
          <w:bCs/>
          <w:rtl/>
        </w:rPr>
        <w:t>ל</w:t>
      </w:r>
      <w:r>
        <w:rPr>
          <w:rFonts w:hint="cs"/>
          <w:b/>
          <w:bCs/>
          <w:rtl/>
        </w:rPr>
        <w:t xml:space="preserve">מניעת </w:t>
      </w:r>
      <w:r w:rsidR="006E2004">
        <w:rPr>
          <w:rFonts w:hint="cs"/>
          <w:b/>
          <w:bCs/>
          <w:rtl/>
        </w:rPr>
        <w:t xml:space="preserve">העסקה של </w:t>
      </w:r>
      <w:r>
        <w:rPr>
          <w:rFonts w:hint="cs"/>
          <w:b/>
          <w:bCs/>
          <w:rtl/>
        </w:rPr>
        <w:t xml:space="preserve">עברייני מין במוסד המכוון למתן שרות לקטינים (אישור משטרה) תשס"ג </w:t>
      </w:r>
      <w:r>
        <w:rPr>
          <w:b/>
          <w:bCs/>
          <w:rtl/>
        </w:rPr>
        <w:t>–</w:t>
      </w:r>
      <w:r>
        <w:rPr>
          <w:rFonts w:hint="cs"/>
          <w:b/>
          <w:bCs/>
          <w:rtl/>
        </w:rPr>
        <w:t>2003".</w:t>
      </w:r>
    </w:p>
    <w:p w:rsidR="004566C9" w:rsidRDefault="004566C9" w:rsidP="00BD3B27">
      <w:pPr>
        <w:widowControl w:val="0"/>
        <w:spacing w:line="300" w:lineRule="atLeast"/>
        <w:ind w:left="1418"/>
        <w:rPr>
          <w:b/>
          <w:bCs/>
          <w:rtl/>
        </w:rPr>
      </w:pPr>
      <w:r>
        <w:rPr>
          <w:rFonts w:hint="cs"/>
          <w:b/>
          <w:bCs/>
          <w:rtl/>
        </w:rPr>
        <w:t xml:space="preserve">על </w:t>
      </w:r>
      <w:r w:rsidR="00B72915">
        <w:rPr>
          <w:rFonts w:hint="cs"/>
          <w:b/>
          <w:bCs/>
          <w:rtl/>
        </w:rPr>
        <w:t>הספק</w:t>
      </w:r>
      <w:r>
        <w:rPr>
          <w:rFonts w:hint="cs"/>
          <w:b/>
          <w:bCs/>
          <w:rtl/>
        </w:rPr>
        <w:t xml:space="preserve"> המפעיל להגיש את הבקשה למשטרה על גבי טופס 3 המצורף לתקנה.</w:t>
      </w:r>
    </w:p>
    <w:p w:rsidR="00AC4146" w:rsidRDefault="00AC4146" w:rsidP="00DD40CD">
      <w:pPr>
        <w:widowControl w:val="0"/>
        <w:spacing w:line="300" w:lineRule="atLeast"/>
        <w:ind w:left="1418"/>
        <w:rPr>
          <w:b/>
          <w:bCs/>
          <w:rtl/>
        </w:rPr>
      </w:pPr>
      <w:r>
        <w:rPr>
          <w:rFonts w:hint="cs"/>
          <w:b/>
          <w:bCs/>
          <w:rtl/>
        </w:rPr>
        <w:t>ב</w:t>
      </w:r>
      <w:r w:rsidR="002A6C56">
        <w:rPr>
          <w:rFonts w:hint="cs"/>
          <w:b/>
          <w:bCs/>
          <w:rtl/>
        </w:rPr>
        <w:t>נספח</w:t>
      </w:r>
      <w:r w:rsidR="00670FE4">
        <w:rPr>
          <w:rFonts w:hint="cs"/>
          <w:b/>
          <w:bCs/>
          <w:rtl/>
        </w:rPr>
        <w:t xml:space="preserve"> </w:t>
      </w:r>
      <w:r w:rsidR="00856E8E">
        <w:rPr>
          <w:rFonts w:hint="cs"/>
          <w:b/>
          <w:bCs/>
          <w:rtl/>
        </w:rPr>
        <w:t xml:space="preserve">3 </w:t>
      </w:r>
      <w:r>
        <w:rPr>
          <w:rFonts w:hint="cs"/>
          <w:b/>
          <w:bCs/>
          <w:rtl/>
        </w:rPr>
        <w:t>מובא נוסח התקנה והטפסים הנדרשים.</w:t>
      </w:r>
    </w:p>
    <w:p w:rsidR="00F45B9E" w:rsidRDefault="00F45B9E" w:rsidP="00BD3B27">
      <w:pPr>
        <w:widowControl w:val="0"/>
        <w:spacing w:line="300" w:lineRule="atLeast"/>
        <w:rPr>
          <w:rtl/>
          <w:lang w:eastAsia="en-US"/>
        </w:rPr>
      </w:pPr>
    </w:p>
    <w:p w:rsidR="00FA5BAF" w:rsidRPr="005A29C1" w:rsidRDefault="00FA5BAF" w:rsidP="003E1BD1">
      <w:pPr>
        <w:widowControl w:val="0"/>
        <w:numPr>
          <w:ilvl w:val="2"/>
          <w:numId w:val="7"/>
        </w:numPr>
        <w:spacing w:before="240" w:line="300" w:lineRule="atLeast"/>
        <w:ind w:right="-284"/>
        <w:rPr>
          <w:b/>
          <w:bCs/>
          <w:i/>
          <w:u w:val="single"/>
          <w:rtl/>
          <w:lang w:eastAsia="en-US"/>
        </w:rPr>
      </w:pPr>
      <w:r w:rsidRPr="005A29C1">
        <w:rPr>
          <w:rFonts w:hint="cs"/>
          <w:b/>
          <w:bCs/>
          <w:i/>
          <w:u w:val="single"/>
          <w:rtl/>
          <w:lang w:eastAsia="en-US"/>
        </w:rPr>
        <w:t xml:space="preserve">מנהל </w:t>
      </w:r>
      <w:r>
        <w:rPr>
          <w:rFonts w:hint="cs"/>
          <w:b/>
          <w:bCs/>
          <w:i/>
          <w:u w:val="single"/>
          <w:rtl/>
          <w:lang w:eastAsia="en-US"/>
        </w:rPr>
        <w:t>תפעול המשלחות</w:t>
      </w:r>
    </w:p>
    <w:p w:rsidR="00FA5BAF" w:rsidRDefault="00FA5BAF" w:rsidP="00FA5BAF">
      <w:pPr>
        <w:widowControl w:val="0"/>
        <w:spacing w:line="300" w:lineRule="atLeast"/>
        <w:ind w:left="2268"/>
        <w:rPr>
          <w:rtl/>
        </w:rPr>
      </w:pPr>
    </w:p>
    <w:p w:rsidR="00FA5BAF" w:rsidRPr="006E73E4" w:rsidRDefault="00FA5BAF" w:rsidP="00FA5BAF">
      <w:pPr>
        <w:widowControl w:val="0"/>
        <w:spacing w:line="300" w:lineRule="atLeast"/>
        <w:ind w:left="2268"/>
        <w:rPr>
          <w:sz w:val="22"/>
          <w:rtl/>
        </w:rPr>
      </w:pPr>
      <w:r>
        <w:rPr>
          <w:rFonts w:hint="cs"/>
          <w:rtl/>
        </w:rPr>
        <w:t xml:space="preserve">על הספק להעסיק מטעמו עובד </w:t>
      </w:r>
      <w:r w:rsidRPr="006E73E4">
        <w:rPr>
          <w:rFonts w:hint="cs"/>
          <w:sz w:val="22"/>
          <w:rtl/>
        </w:rPr>
        <w:t xml:space="preserve">אשר </w:t>
      </w:r>
      <w:r>
        <w:rPr>
          <w:rFonts w:hint="cs"/>
          <w:sz w:val="22"/>
          <w:rtl/>
        </w:rPr>
        <w:t>אחראי על ארגון ותפעול המשלחות.</w:t>
      </w:r>
      <w:r w:rsidRPr="006E73E4">
        <w:rPr>
          <w:sz w:val="22"/>
          <w:rtl/>
        </w:rPr>
        <w:t xml:space="preserve"> </w:t>
      </w:r>
      <w:r>
        <w:rPr>
          <w:rFonts w:hint="cs"/>
          <w:sz w:val="22"/>
          <w:rtl/>
        </w:rPr>
        <w:t xml:space="preserve">המנהל </w:t>
      </w:r>
      <w:r w:rsidRPr="006E73E4">
        <w:rPr>
          <w:rFonts w:hint="cs"/>
          <w:sz w:val="22"/>
          <w:rtl/>
        </w:rPr>
        <w:t>יפעל בתיאום עם מטה פולין ועפ"י הנחיותיה לתיאום ויישום התכנית החינוכית של המסע לפולין</w:t>
      </w:r>
      <w:r w:rsidRPr="006E73E4">
        <w:rPr>
          <w:sz w:val="22"/>
          <w:rtl/>
        </w:rPr>
        <w:t xml:space="preserve"> ויהיה אחראי לכל המהלך הלוגיסטי והמקצועי הכרוך </w:t>
      </w:r>
      <w:r>
        <w:rPr>
          <w:rFonts w:hint="cs"/>
          <w:sz w:val="22"/>
          <w:rtl/>
        </w:rPr>
        <w:t>במתן השירותים</w:t>
      </w:r>
      <w:r w:rsidRPr="006E73E4">
        <w:rPr>
          <w:rFonts w:hint="cs"/>
          <w:sz w:val="22"/>
          <w:rtl/>
        </w:rPr>
        <w:t>.</w:t>
      </w:r>
    </w:p>
    <w:p w:rsidR="00FA5BAF" w:rsidRPr="006E73E4" w:rsidRDefault="00FA5BAF" w:rsidP="00FA5BAF">
      <w:pPr>
        <w:widowControl w:val="0"/>
        <w:spacing w:line="300" w:lineRule="atLeast"/>
        <w:ind w:left="2268"/>
      </w:pPr>
      <w:r w:rsidRPr="006E73E4">
        <w:rPr>
          <w:rFonts w:hint="cs"/>
          <w:rtl/>
        </w:rPr>
        <w:t xml:space="preserve">מנהל </w:t>
      </w:r>
      <w:r>
        <w:rPr>
          <w:rFonts w:hint="cs"/>
          <w:rtl/>
        </w:rPr>
        <w:t>תפעול המשלחות</w:t>
      </w:r>
      <w:r w:rsidRPr="006E73E4">
        <w:rPr>
          <w:rFonts w:hint="cs"/>
          <w:rtl/>
        </w:rPr>
        <w:t xml:space="preserve"> ישתתף בתדרוכים ובדיונים הנערכים במטה משלחות הנוער לפולין בנושאים הרלוונטי לתפקידו ועפ"י דרישות ונוהלי המשרד.</w:t>
      </w:r>
    </w:p>
    <w:p w:rsidR="00FA5BAF" w:rsidRPr="006E73E4" w:rsidRDefault="00FA5BAF" w:rsidP="00FA5BAF">
      <w:pPr>
        <w:widowControl w:val="0"/>
        <w:spacing w:line="300" w:lineRule="atLeast"/>
        <w:ind w:left="2268"/>
        <w:rPr>
          <w:b/>
          <w:bCs/>
          <w:sz w:val="22"/>
          <w:rtl/>
        </w:rPr>
      </w:pPr>
    </w:p>
    <w:p w:rsidR="00FA5BAF" w:rsidRPr="006E73E4" w:rsidRDefault="00FA5BAF" w:rsidP="007216DF">
      <w:pPr>
        <w:widowControl w:val="0"/>
        <w:spacing w:line="300" w:lineRule="atLeast"/>
        <w:ind w:left="2268" w:right="-709"/>
        <w:rPr>
          <w:sz w:val="22"/>
          <w:rtl/>
        </w:rPr>
      </w:pPr>
      <w:r>
        <w:rPr>
          <w:rFonts w:hint="cs"/>
          <w:b/>
          <w:bCs/>
          <w:sz w:val="22"/>
          <w:rtl/>
        </w:rPr>
        <w:t>הספק</w:t>
      </w:r>
      <w:r w:rsidRPr="006E73E4">
        <w:rPr>
          <w:b/>
          <w:bCs/>
          <w:sz w:val="22"/>
          <w:rtl/>
        </w:rPr>
        <w:t xml:space="preserve"> יסמיך את מנהל </w:t>
      </w:r>
      <w:r>
        <w:rPr>
          <w:rFonts w:hint="cs"/>
          <w:b/>
          <w:bCs/>
          <w:sz w:val="22"/>
          <w:rtl/>
        </w:rPr>
        <w:t>תפעול המשלחות</w:t>
      </w:r>
      <w:r w:rsidRPr="006E73E4">
        <w:rPr>
          <w:b/>
          <w:bCs/>
          <w:sz w:val="22"/>
          <w:rtl/>
        </w:rPr>
        <w:t xml:space="preserve"> לייצגו בכל הקשור ל</w:t>
      </w:r>
      <w:r>
        <w:rPr>
          <w:rFonts w:hint="cs"/>
          <w:b/>
          <w:bCs/>
          <w:sz w:val="22"/>
          <w:rtl/>
        </w:rPr>
        <w:t>מתן השירותים</w:t>
      </w:r>
      <w:r w:rsidRPr="006E73E4">
        <w:rPr>
          <w:b/>
          <w:bCs/>
          <w:sz w:val="22"/>
          <w:rtl/>
        </w:rPr>
        <w:t xml:space="preserve"> </w:t>
      </w:r>
      <w:r w:rsidR="007216DF">
        <w:rPr>
          <w:rFonts w:hint="cs"/>
          <w:b/>
          <w:bCs/>
          <w:sz w:val="22"/>
          <w:rtl/>
        </w:rPr>
        <w:t>במכרז</w:t>
      </w:r>
      <w:r w:rsidRPr="006E73E4">
        <w:rPr>
          <w:b/>
          <w:bCs/>
          <w:sz w:val="22"/>
          <w:rtl/>
        </w:rPr>
        <w:t xml:space="preserve"> זה</w:t>
      </w:r>
      <w:r w:rsidRPr="006E73E4">
        <w:rPr>
          <w:sz w:val="22"/>
          <w:rtl/>
        </w:rPr>
        <w:t>.</w:t>
      </w:r>
    </w:p>
    <w:p w:rsidR="00FA5BAF" w:rsidRPr="006E73E4" w:rsidRDefault="00FA5BAF" w:rsidP="00FA5BAF">
      <w:pPr>
        <w:widowControl w:val="0"/>
        <w:spacing w:line="300" w:lineRule="atLeast"/>
        <w:ind w:left="2268"/>
        <w:rPr>
          <w:sz w:val="22"/>
          <w:rtl/>
        </w:rPr>
      </w:pPr>
    </w:p>
    <w:p w:rsidR="00FA5BAF" w:rsidRDefault="00FA5BAF" w:rsidP="00FA5BAF">
      <w:pPr>
        <w:widowControl w:val="0"/>
        <w:spacing w:line="300" w:lineRule="atLeast"/>
        <w:ind w:left="2268" w:right="-142"/>
        <w:rPr>
          <w:rtl/>
        </w:rPr>
      </w:pPr>
      <w:r w:rsidRPr="006E73E4">
        <w:rPr>
          <w:sz w:val="22"/>
          <w:rtl/>
        </w:rPr>
        <w:t xml:space="preserve">מנהל </w:t>
      </w:r>
      <w:r>
        <w:rPr>
          <w:rFonts w:hint="cs"/>
          <w:sz w:val="22"/>
          <w:rtl/>
        </w:rPr>
        <w:t>תפעול המשלחות</w:t>
      </w:r>
      <w:r w:rsidRPr="006E73E4">
        <w:rPr>
          <w:sz w:val="22"/>
          <w:rtl/>
        </w:rPr>
        <w:t xml:space="preserve"> יהיה בעל שליטה טובה באנגלית ועברית ובעל נ</w:t>
      </w:r>
      <w:r w:rsidRPr="006E73E4">
        <w:rPr>
          <w:rFonts w:hint="cs"/>
          <w:sz w:val="22"/>
          <w:rtl/>
        </w:rPr>
        <w:t>י</w:t>
      </w:r>
      <w:r w:rsidRPr="006E73E4">
        <w:rPr>
          <w:sz w:val="22"/>
          <w:rtl/>
        </w:rPr>
        <w:t>סיון של</w:t>
      </w:r>
      <w:r w:rsidRPr="006E73E4">
        <w:rPr>
          <w:rFonts w:hint="cs"/>
          <w:sz w:val="22"/>
          <w:rtl/>
        </w:rPr>
        <w:t xml:space="preserve"> לפחות</w:t>
      </w:r>
      <w:r w:rsidRPr="006E73E4">
        <w:rPr>
          <w:sz w:val="22"/>
          <w:rtl/>
        </w:rPr>
        <w:t xml:space="preserve"> </w:t>
      </w:r>
      <w:r w:rsidRPr="006E73E4">
        <w:rPr>
          <w:rFonts w:hint="cs"/>
          <w:b/>
          <w:bCs/>
          <w:sz w:val="22"/>
          <w:rtl/>
        </w:rPr>
        <w:t>3</w:t>
      </w:r>
      <w:r w:rsidRPr="006E73E4">
        <w:rPr>
          <w:b/>
          <w:bCs/>
          <w:sz w:val="22"/>
          <w:rtl/>
        </w:rPr>
        <w:t xml:space="preserve"> שנים</w:t>
      </w:r>
      <w:r w:rsidRPr="006E73E4">
        <w:rPr>
          <w:rFonts w:hint="cs"/>
          <w:b/>
          <w:bCs/>
          <w:sz w:val="22"/>
          <w:rtl/>
        </w:rPr>
        <w:t xml:space="preserve"> </w:t>
      </w:r>
      <w:r w:rsidRPr="006E73E4">
        <w:rPr>
          <w:rFonts w:hint="cs"/>
          <w:sz w:val="22"/>
          <w:rtl/>
        </w:rPr>
        <w:t xml:space="preserve">ב- </w:t>
      </w:r>
      <w:r w:rsidRPr="006E73E4">
        <w:rPr>
          <w:rFonts w:hint="cs"/>
          <w:b/>
          <w:bCs/>
          <w:sz w:val="22"/>
          <w:rtl/>
        </w:rPr>
        <w:t>7</w:t>
      </w:r>
      <w:r w:rsidRPr="006E73E4">
        <w:rPr>
          <w:rFonts w:hint="cs"/>
          <w:sz w:val="22"/>
          <w:rtl/>
        </w:rPr>
        <w:t xml:space="preserve"> שנים האחרונות </w:t>
      </w:r>
      <w:r w:rsidRPr="006E73E4">
        <w:rPr>
          <w:sz w:val="22"/>
          <w:rtl/>
        </w:rPr>
        <w:t>בתכנון, ארגון, ניהול וליווי</w:t>
      </w:r>
      <w:r w:rsidRPr="006E73E4">
        <w:rPr>
          <w:rFonts w:hint="cs"/>
          <w:sz w:val="22"/>
          <w:rtl/>
        </w:rPr>
        <w:t xml:space="preserve"> משלחות נוער או מבוגרים לפולין.</w:t>
      </w:r>
    </w:p>
    <w:p w:rsidR="003C35F6" w:rsidRDefault="003C35F6" w:rsidP="003C35F6">
      <w:pPr>
        <w:widowControl w:val="0"/>
        <w:spacing w:line="300" w:lineRule="atLeast"/>
        <w:ind w:left="2268"/>
        <w:rPr>
          <w:rtl/>
        </w:rPr>
      </w:pPr>
    </w:p>
    <w:p w:rsidR="003C35F6" w:rsidRPr="00F901F3" w:rsidRDefault="00FA5BAF" w:rsidP="003E1BD1">
      <w:pPr>
        <w:pStyle w:val="20"/>
        <w:keepNext w:val="0"/>
        <w:widowControl w:val="0"/>
        <w:numPr>
          <w:ilvl w:val="2"/>
          <w:numId w:val="7"/>
        </w:numPr>
        <w:spacing w:before="0" w:after="0" w:line="300" w:lineRule="atLeast"/>
        <w:ind w:right="0"/>
        <w:rPr>
          <w:i w:val="0"/>
          <w:rtl/>
          <w:lang w:eastAsia="en-US"/>
        </w:rPr>
      </w:pPr>
      <w:r>
        <w:rPr>
          <w:i w:val="0"/>
          <w:rtl/>
          <w:lang w:eastAsia="en-US"/>
        </w:rPr>
        <w:br w:type="page"/>
      </w:r>
      <w:r w:rsidR="003C35F6">
        <w:rPr>
          <w:rFonts w:hint="cs"/>
          <w:i w:val="0"/>
          <w:rtl/>
          <w:lang w:eastAsia="en-US"/>
        </w:rPr>
        <w:lastRenderedPageBreak/>
        <w:t>מנהלן משלחת</w:t>
      </w:r>
    </w:p>
    <w:p w:rsidR="003C35F6" w:rsidRDefault="003C35F6" w:rsidP="003C35F6">
      <w:pPr>
        <w:pStyle w:val="20"/>
        <w:keepNext w:val="0"/>
        <w:widowControl w:val="0"/>
        <w:spacing w:before="0" w:after="0" w:line="300" w:lineRule="atLeast"/>
        <w:ind w:left="2268" w:right="0"/>
        <w:rPr>
          <w:rFonts w:ascii="Times New Roman" w:hAnsi="Times New Roman"/>
          <w:b w:val="0"/>
          <w:bCs w:val="0"/>
          <w:i w:val="0"/>
          <w:sz w:val="22"/>
          <w:u w:val="none"/>
          <w:rtl/>
        </w:rPr>
      </w:pPr>
    </w:p>
    <w:p w:rsidR="003C35F6" w:rsidRDefault="003C35F6" w:rsidP="003C35F6">
      <w:pPr>
        <w:pStyle w:val="20"/>
        <w:keepNext w:val="0"/>
        <w:widowControl w:val="0"/>
        <w:spacing w:before="0" w:after="0" w:line="300" w:lineRule="atLeast"/>
        <w:ind w:left="2268" w:right="0"/>
        <w:rPr>
          <w:rFonts w:ascii="Times New Roman" w:hAnsi="Times New Roman"/>
          <w:b w:val="0"/>
          <w:bCs w:val="0"/>
          <w:i w:val="0"/>
          <w:sz w:val="22"/>
          <w:u w:val="none"/>
          <w:rtl/>
        </w:rPr>
      </w:pPr>
      <w:r w:rsidRPr="006E73E4">
        <w:rPr>
          <w:rFonts w:ascii="Times New Roman" w:hAnsi="Times New Roman" w:hint="cs"/>
          <w:b w:val="0"/>
          <w:bCs w:val="0"/>
          <w:i w:val="0"/>
          <w:sz w:val="22"/>
          <w:u w:val="none"/>
          <w:rtl/>
        </w:rPr>
        <w:t xml:space="preserve">על </w:t>
      </w:r>
      <w:r w:rsidR="00B72915">
        <w:rPr>
          <w:rFonts w:ascii="Times New Roman" w:hAnsi="Times New Roman" w:hint="cs"/>
          <w:b w:val="0"/>
          <w:bCs w:val="0"/>
          <w:i w:val="0"/>
          <w:sz w:val="22"/>
          <w:u w:val="none"/>
          <w:rtl/>
        </w:rPr>
        <w:t>הספק</w:t>
      </w:r>
      <w:r w:rsidRPr="006E73E4">
        <w:rPr>
          <w:rFonts w:ascii="Times New Roman" w:hAnsi="Times New Roman" w:hint="cs"/>
          <w:b w:val="0"/>
          <w:bCs w:val="0"/>
          <w:i w:val="0"/>
          <w:sz w:val="22"/>
          <w:u w:val="none"/>
          <w:rtl/>
        </w:rPr>
        <w:t xml:space="preserve"> </w:t>
      </w:r>
      <w:r>
        <w:rPr>
          <w:rFonts w:ascii="Times New Roman" w:hAnsi="Times New Roman" w:hint="cs"/>
          <w:b w:val="0"/>
          <w:bCs w:val="0"/>
          <w:i w:val="0"/>
          <w:sz w:val="22"/>
          <w:u w:val="none"/>
          <w:rtl/>
        </w:rPr>
        <w:t>לצרף מטעמו לכל משלחת, מנהלן משלחת ישראלי.</w:t>
      </w:r>
      <w:r w:rsidRPr="006E73E4">
        <w:rPr>
          <w:rFonts w:ascii="Times New Roman" w:hAnsi="Times New Roman" w:hint="cs"/>
          <w:b w:val="0"/>
          <w:bCs w:val="0"/>
          <w:i w:val="0"/>
          <w:sz w:val="22"/>
          <w:u w:val="none"/>
          <w:rtl/>
        </w:rPr>
        <w:t xml:space="preserve"> </w:t>
      </w:r>
      <w:r>
        <w:rPr>
          <w:rFonts w:ascii="Times New Roman" w:hAnsi="Times New Roman" w:hint="cs"/>
          <w:b w:val="0"/>
          <w:bCs w:val="0"/>
          <w:i w:val="0"/>
          <w:u w:val="none"/>
          <w:rtl/>
        </w:rPr>
        <w:t>מנהלן המשלחת</w:t>
      </w:r>
      <w:r>
        <w:rPr>
          <w:rFonts w:ascii="Times New Roman" w:hAnsi="Times New Roman" w:hint="cs"/>
          <w:b w:val="0"/>
          <w:bCs w:val="0"/>
          <w:i w:val="0"/>
          <w:sz w:val="22"/>
          <w:u w:val="none"/>
          <w:rtl/>
        </w:rPr>
        <w:t xml:space="preserve"> </w:t>
      </w:r>
      <w:r w:rsidRPr="006E73E4">
        <w:rPr>
          <w:rFonts w:ascii="Times New Roman" w:hAnsi="Times New Roman"/>
          <w:b w:val="0"/>
          <w:bCs w:val="0"/>
          <w:i w:val="0"/>
          <w:sz w:val="22"/>
          <w:u w:val="none"/>
          <w:rtl/>
        </w:rPr>
        <w:t>יהיה אחראי לביצוע מלא</w:t>
      </w:r>
      <w:r w:rsidRPr="006E73E4">
        <w:rPr>
          <w:rFonts w:ascii="Times New Roman" w:hAnsi="Times New Roman" w:hint="cs"/>
          <w:b w:val="0"/>
          <w:bCs w:val="0"/>
          <w:i w:val="0"/>
          <w:u w:val="none"/>
          <w:rtl/>
          <w:lang w:val="x-none"/>
        </w:rPr>
        <w:t xml:space="preserve"> </w:t>
      </w:r>
      <w:r w:rsidRPr="006E73E4">
        <w:rPr>
          <w:rFonts w:ascii="Times New Roman" w:hAnsi="Times New Roman"/>
          <w:b w:val="0"/>
          <w:bCs w:val="0"/>
          <w:i w:val="0"/>
          <w:sz w:val="22"/>
          <w:u w:val="none"/>
          <w:rtl/>
        </w:rPr>
        <w:t>של כל השירותים הנדרשים למשלחת לפני הנסיעה, לליווי צמוד של המשלחת בחו"ל (תוך עמידה בדרישות התכנית ובלוח הזמנים), לביצוע ההתקשרויות עם הגורמים הרלוונטי</w:t>
      </w:r>
      <w:r w:rsidRPr="006E73E4">
        <w:rPr>
          <w:rFonts w:ascii="Times New Roman" w:hAnsi="Times New Roman" w:hint="cs"/>
          <w:b w:val="0"/>
          <w:bCs w:val="0"/>
          <w:i w:val="0"/>
          <w:sz w:val="22"/>
          <w:u w:val="none"/>
          <w:rtl/>
        </w:rPr>
        <w:t>י</w:t>
      </w:r>
      <w:r w:rsidRPr="006E73E4">
        <w:rPr>
          <w:rFonts w:ascii="Times New Roman" w:hAnsi="Times New Roman"/>
          <w:b w:val="0"/>
          <w:bCs w:val="0"/>
          <w:i w:val="0"/>
          <w:sz w:val="22"/>
          <w:u w:val="none"/>
          <w:rtl/>
        </w:rPr>
        <w:t>ם בארץ ובחו"ל, ולטיפול בכל בעיה המתעוררת בהכנת ובמהלך המסע</w:t>
      </w:r>
      <w:r>
        <w:rPr>
          <w:rFonts w:ascii="Times New Roman" w:hAnsi="Times New Roman" w:hint="cs"/>
          <w:b w:val="0"/>
          <w:bCs w:val="0"/>
          <w:i w:val="0"/>
          <w:sz w:val="22"/>
          <w:u w:val="none"/>
          <w:rtl/>
        </w:rPr>
        <w:t>.</w:t>
      </w:r>
    </w:p>
    <w:p w:rsidR="00FA5BAF" w:rsidRPr="00F84D5F" w:rsidRDefault="00FA5BAF" w:rsidP="003E1BD1">
      <w:pPr>
        <w:widowControl w:val="0"/>
        <w:numPr>
          <w:ilvl w:val="2"/>
          <w:numId w:val="7"/>
        </w:numPr>
        <w:spacing w:before="240" w:line="300" w:lineRule="atLeast"/>
        <w:ind w:right="-284"/>
        <w:rPr>
          <w:b/>
          <w:bCs/>
          <w:i/>
          <w:u w:val="single"/>
          <w:lang w:eastAsia="en-US"/>
        </w:rPr>
      </w:pPr>
      <w:r w:rsidRPr="00F84D5F">
        <w:rPr>
          <w:rFonts w:hint="cs"/>
          <w:b/>
          <w:bCs/>
          <w:i/>
          <w:u w:val="single"/>
          <w:rtl/>
          <w:lang w:eastAsia="en-US"/>
        </w:rPr>
        <w:t xml:space="preserve">צוות המדריכים במשלחת </w:t>
      </w:r>
    </w:p>
    <w:p w:rsidR="00FA5BAF" w:rsidRDefault="00FA5BAF" w:rsidP="00FA5BAF">
      <w:pPr>
        <w:pStyle w:val="20"/>
        <w:keepNext w:val="0"/>
        <w:widowControl w:val="0"/>
        <w:spacing w:before="0" w:after="0" w:line="300" w:lineRule="atLeast"/>
        <w:ind w:left="2880" w:right="0"/>
        <w:rPr>
          <w:b w:val="0"/>
          <w:bCs w:val="0"/>
          <w:sz w:val="22"/>
          <w:u w:val="none"/>
        </w:rPr>
      </w:pPr>
    </w:p>
    <w:p w:rsidR="00FA5BAF" w:rsidRPr="001E5FD8" w:rsidRDefault="00FA5BAF" w:rsidP="003E1BD1">
      <w:pPr>
        <w:widowControl w:val="0"/>
        <w:numPr>
          <w:ilvl w:val="3"/>
          <w:numId w:val="34"/>
        </w:numPr>
        <w:spacing w:line="276" w:lineRule="auto"/>
        <w:rPr>
          <w:b/>
          <w:bCs/>
          <w:u w:val="single"/>
        </w:rPr>
      </w:pPr>
      <w:r w:rsidRPr="001E5FD8">
        <w:rPr>
          <w:rFonts w:hint="cs"/>
          <w:b/>
          <w:bCs/>
          <w:u w:val="single"/>
          <w:rtl/>
        </w:rPr>
        <w:t>העסקת מדריכים</w:t>
      </w:r>
    </w:p>
    <w:p w:rsidR="00FA5BAF" w:rsidRDefault="00FA5BAF" w:rsidP="00FA5BAF">
      <w:pPr>
        <w:widowControl w:val="0"/>
        <w:tabs>
          <w:tab w:val="num" w:pos="2835"/>
        </w:tabs>
        <w:spacing w:line="276" w:lineRule="auto"/>
        <w:ind w:left="2835"/>
        <w:rPr>
          <w:rtl/>
        </w:rPr>
      </w:pPr>
    </w:p>
    <w:p w:rsidR="00FA5BAF" w:rsidRDefault="00FA5BAF" w:rsidP="00FA5BAF">
      <w:pPr>
        <w:widowControl w:val="0"/>
        <w:tabs>
          <w:tab w:val="num" w:pos="2835"/>
        </w:tabs>
        <w:spacing w:line="276" w:lineRule="auto"/>
        <w:ind w:left="2835"/>
      </w:pPr>
      <w:r w:rsidRPr="00F072FE">
        <w:rPr>
          <w:rFonts w:hint="cs"/>
          <w:rtl/>
        </w:rPr>
        <w:t>על ה</w:t>
      </w:r>
      <w:r>
        <w:rPr>
          <w:rFonts w:hint="cs"/>
          <w:rtl/>
        </w:rPr>
        <w:t>ספק</w:t>
      </w:r>
      <w:r w:rsidRPr="00F072FE">
        <w:rPr>
          <w:rFonts w:hint="cs"/>
          <w:rtl/>
        </w:rPr>
        <w:t xml:space="preserve"> להעסיק ולהפעיל מדריכים ישראלים </w:t>
      </w:r>
      <w:r w:rsidRPr="00335C29">
        <w:rPr>
          <w:rtl/>
        </w:rPr>
        <w:t>מוסמכים בעלי היתר תקף</w:t>
      </w:r>
      <w:r>
        <w:rPr>
          <w:rFonts w:hint="cs"/>
          <w:rtl/>
        </w:rPr>
        <w:t>,</w:t>
      </w:r>
      <w:r w:rsidRPr="00F072FE">
        <w:rPr>
          <w:rFonts w:hint="cs"/>
          <w:rtl/>
        </w:rPr>
        <w:t xml:space="preserve"> שיתלו</w:t>
      </w:r>
      <w:r>
        <w:rPr>
          <w:rFonts w:hint="cs"/>
          <w:rtl/>
        </w:rPr>
        <w:t>ו למשלחות בפולין להדרכת הקבוצות</w:t>
      </w:r>
      <w:r w:rsidRPr="00C9028D">
        <w:rPr>
          <w:rFonts w:hint="cs"/>
          <w:rtl/>
        </w:rPr>
        <w:t xml:space="preserve"> </w:t>
      </w:r>
      <w:r w:rsidRPr="00F072FE">
        <w:rPr>
          <w:rFonts w:hint="cs"/>
          <w:rtl/>
        </w:rPr>
        <w:t>וזאת כדלקמן:</w:t>
      </w:r>
    </w:p>
    <w:p w:rsidR="00FA5BAF" w:rsidRPr="005E7072" w:rsidRDefault="00FA5BAF" w:rsidP="003E1BD1">
      <w:pPr>
        <w:widowControl w:val="0"/>
        <w:numPr>
          <w:ilvl w:val="4"/>
          <w:numId w:val="33"/>
        </w:numPr>
        <w:spacing w:line="300" w:lineRule="atLeast"/>
        <w:rPr>
          <w:sz w:val="22"/>
        </w:rPr>
      </w:pPr>
      <w:r w:rsidRPr="005E7072">
        <w:rPr>
          <w:rFonts w:hint="cs"/>
          <w:b/>
          <w:bCs/>
          <w:sz w:val="22"/>
          <w:rtl/>
        </w:rPr>
        <w:t>ראש צוות הדרכה</w:t>
      </w:r>
      <w:r w:rsidRPr="005E7072">
        <w:rPr>
          <w:sz w:val="22"/>
          <w:rtl/>
        </w:rPr>
        <w:t xml:space="preserve"> –</w:t>
      </w:r>
      <w:r w:rsidRPr="005E7072">
        <w:rPr>
          <w:rFonts w:hint="cs"/>
          <w:sz w:val="22"/>
          <w:rtl/>
        </w:rPr>
        <w:t xml:space="preserve"> מדריך מוסמך </w:t>
      </w:r>
      <w:r w:rsidRPr="005E7072">
        <w:rPr>
          <w:sz w:val="22"/>
          <w:rtl/>
        </w:rPr>
        <w:t>בעל נ</w:t>
      </w:r>
      <w:r w:rsidRPr="005E7072">
        <w:rPr>
          <w:rFonts w:hint="cs"/>
          <w:sz w:val="22"/>
          <w:rtl/>
        </w:rPr>
        <w:t>י</w:t>
      </w:r>
      <w:r w:rsidRPr="005E7072">
        <w:rPr>
          <w:sz w:val="22"/>
          <w:rtl/>
        </w:rPr>
        <w:t xml:space="preserve">סיון של </w:t>
      </w:r>
      <w:r w:rsidRPr="005E7072">
        <w:rPr>
          <w:rFonts w:hint="cs"/>
          <w:sz w:val="22"/>
          <w:rtl/>
        </w:rPr>
        <w:t xml:space="preserve">לפחות </w:t>
      </w:r>
      <w:r w:rsidRPr="005E7072">
        <w:rPr>
          <w:rFonts w:hint="cs"/>
          <w:b/>
          <w:bCs/>
          <w:sz w:val="22"/>
          <w:rtl/>
        </w:rPr>
        <w:t>3</w:t>
      </w:r>
      <w:r w:rsidRPr="005E7072">
        <w:rPr>
          <w:b/>
          <w:bCs/>
          <w:sz w:val="22"/>
          <w:rtl/>
        </w:rPr>
        <w:t xml:space="preserve"> </w:t>
      </w:r>
      <w:r w:rsidRPr="005E7072">
        <w:rPr>
          <w:sz w:val="22"/>
          <w:rtl/>
        </w:rPr>
        <w:t>שנים</w:t>
      </w:r>
      <w:r w:rsidRPr="005E7072">
        <w:rPr>
          <w:rFonts w:hint="cs"/>
          <w:sz w:val="22"/>
          <w:rtl/>
        </w:rPr>
        <w:t xml:space="preserve"> בהדרכת משלחות בני נוער לפולין. </w:t>
      </w:r>
    </w:p>
    <w:p w:rsidR="00FA5BAF" w:rsidRDefault="00FA5BAF" w:rsidP="00FA5BAF">
      <w:pPr>
        <w:widowControl w:val="0"/>
        <w:spacing w:line="300" w:lineRule="atLeast"/>
        <w:ind w:left="3402"/>
        <w:rPr>
          <w:sz w:val="22"/>
          <w:rtl/>
        </w:rPr>
      </w:pPr>
      <w:r w:rsidRPr="005E7072">
        <w:rPr>
          <w:rFonts w:hint="cs"/>
          <w:sz w:val="22"/>
          <w:rtl/>
        </w:rPr>
        <w:t>מדריך מוסמך יוכל לשמש ראש צוות הדרכה במשלחת לאחר אישור מטה פולין</w:t>
      </w:r>
      <w:r>
        <w:rPr>
          <w:rFonts w:hint="cs"/>
          <w:sz w:val="22"/>
          <w:rtl/>
        </w:rPr>
        <w:t>.</w:t>
      </w:r>
      <w:r w:rsidRPr="005E7072">
        <w:rPr>
          <w:rFonts w:hint="cs"/>
          <w:sz w:val="22"/>
          <w:rtl/>
        </w:rPr>
        <w:t xml:space="preserve"> </w:t>
      </w:r>
      <w:r w:rsidRPr="00AA2F8D">
        <w:rPr>
          <w:rFonts w:hint="cs"/>
          <w:sz w:val="22"/>
          <w:rtl/>
        </w:rPr>
        <w:t xml:space="preserve">מומלץ כי ראש הצוות יהיה </w:t>
      </w:r>
      <w:r w:rsidRPr="005E7072">
        <w:rPr>
          <w:rFonts w:hint="cs"/>
          <w:sz w:val="22"/>
          <w:rtl/>
        </w:rPr>
        <w:t xml:space="preserve">מדריך מוסמך </w:t>
      </w:r>
      <w:r>
        <w:rPr>
          <w:rFonts w:hint="cs"/>
          <w:sz w:val="22"/>
          <w:rtl/>
        </w:rPr>
        <w:t xml:space="preserve">שהדריך </w:t>
      </w:r>
      <w:r w:rsidRPr="005E7072">
        <w:rPr>
          <w:rFonts w:hint="cs"/>
          <w:sz w:val="22"/>
          <w:rtl/>
        </w:rPr>
        <w:t xml:space="preserve">לפחות </w:t>
      </w:r>
      <w:r w:rsidRPr="005E7072">
        <w:rPr>
          <w:rFonts w:hint="cs"/>
          <w:b/>
          <w:bCs/>
          <w:sz w:val="22"/>
          <w:rtl/>
        </w:rPr>
        <w:t>10</w:t>
      </w:r>
      <w:r w:rsidRPr="005E7072">
        <w:rPr>
          <w:rFonts w:hint="cs"/>
          <w:sz w:val="22"/>
          <w:rtl/>
        </w:rPr>
        <w:t xml:space="preserve"> משלחות</w:t>
      </w:r>
      <w:r>
        <w:rPr>
          <w:rFonts w:hint="cs"/>
          <w:sz w:val="22"/>
          <w:rtl/>
        </w:rPr>
        <w:t xml:space="preserve"> בני נוער</w:t>
      </w:r>
      <w:r w:rsidRPr="005E7072">
        <w:rPr>
          <w:rFonts w:hint="cs"/>
          <w:sz w:val="22"/>
          <w:rtl/>
        </w:rPr>
        <w:t>.</w:t>
      </w:r>
    </w:p>
    <w:p w:rsidR="00FA5BAF" w:rsidRDefault="00FA5BAF" w:rsidP="003E1BD1">
      <w:pPr>
        <w:widowControl w:val="0"/>
        <w:numPr>
          <w:ilvl w:val="4"/>
          <w:numId w:val="33"/>
        </w:numPr>
        <w:spacing w:line="300" w:lineRule="atLeast"/>
        <w:rPr>
          <w:sz w:val="22"/>
        </w:rPr>
      </w:pPr>
      <w:r w:rsidRPr="003D7335">
        <w:rPr>
          <w:rFonts w:hint="cs"/>
          <w:b/>
          <w:bCs/>
          <w:sz w:val="22"/>
          <w:rtl/>
        </w:rPr>
        <w:t>מדריך מוסמך</w:t>
      </w:r>
      <w:r w:rsidRPr="003D7335">
        <w:rPr>
          <w:sz w:val="22"/>
          <w:rtl/>
        </w:rPr>
        <w:t xml:space="preserve"> –</w:t>
      </w:r>
      <w:r w:rsidRPr="003D7335">
        <w:rPr>
          <w:rFonts w:hint="cs"/>
          <w:sz w:val="22"/>
          <w:rtl/>
        </w:rPr>
        <w:t xml:space="preserve"> מדריך שסיים קורס מדריכים וסיים את חובותיו </w:t>
      </w:r>
      <w:r>
        <w:rPr>
          <w:rFonts w:hint="cs"/>
          <w:sz w:val="22"/>
          <w:rtl/>
        </w:rPr>
        <w:t xml:space="preserve">ובעל </w:t>
      </w:r>
      <w:r w:rsidRPr="003D7335">
        <w:rPr>
          <w:rFonts w:hint="cs"/>
          <w:sz w:val="22"/>
          <w:rtl/>
        </w:rPr>
        <w:t>"היתר הדרכה"</w:t>
      </w:r>
      <w:r>
        <w:rPr>
          <w:rFonts w:hint="cs"/>
          <w:sz w:val="22"/>
          <w:rtl/>
        </w:rPr>
        <w:t xml:space="preserve"> תקף.</w:t>
      </w:r>
    </w:p>
    <w:p w:rsidR="00FA5BAF" w:rsidRPr="005A29C1" w:rsidRDefault="00FA5BAF" w:rsidP="00FA5BAF">
      <w:pPr>
        <w:widowControl w:val="0"/>
        <w:tabs>
          <w:tab w:val="num" w:pos="2268"/>
        </w:tabs>
        <w:spacing w:line="300" w:lineRule="atLeast"/>
        <w:ind w:left="3402" w:right="-284"/>
        <w:rPr>
          <w:sz w:val="22"/>
          <w:rtl/>
        </w:rPr>
      </w:pPr>
      <w:r w:rsidRPr="005A29C1">
        <w:rPr>
          <w:sz w:val="22"/>
          <w:rtl/>
        </w:rPr>
        <w:t>מדריך מוסמך יוכל לשמש ראש צוות הדרכה במשלחת לאחר אישור מטה פולין. מומלץ כי ראש הצוות יהיה מדריך מוסמך שהדריך לפחות 10 משלחות בני נוער.</w:t>
      </w:r>
    </w:p>
    <w:p w:rsidR="00FA5BAF" w:rsidRDefault="00FA5BAF" w:rsidP="003E1BD1">
      <w:pPr>
        <w:widowControl w:val="0"/>
        <w:numPr>
          <w:ilvl w:val="4"/>
          <w:numId w:val="33"/>
        </w:numPr>
        <w:spacing w:line="300" w:lineRule="atLeast"/>
        <w:rPr>
          <w:sz w:val="22"/>
        </w:rPr>
      </w:pPr>
      <w:r w:rsidRPr="00E94692">
        <w:rPr>
          <w:rFonts w:hint="cs"/>
          <w:b/>
          <w:bCs/>
          <w:sz w:val="22"/>
          <w:rtl/>
        </w:rPr>
        <w:t>מדריך מתמחה</w:t>
      </w:r>
      <w:r w:rsidRPr="00E94692">
        <w:rPr>
          <w:rFonts w:hint="cs"/>
          <w:sz w:val="22"/>
          <w:rtl/>
        </w:rPr>
        <w:t xml:space="preserve"> - מדריך שסיים קורס מדריכים וטרם סיים חובותיו הנדרשות לקבלת </w:t>
      </w:r>
      <w:r>
        <w:rPr>
          <w:rFonts w:hint="cs"/>
          <w:sz w:val="22"/>
          <w:rtl/>
        </w:rPr>
        <w:t xml:space="preserve">היתר הדרכה הנ"ל. </w:t>
      </w:r>
    </w:p>
    <w:p w:rsidR="00FA5BAF" w:rsidRPr="00F32A50" w:rsidRDefault="00FA5BAF" w:rsidP="00FA5BAF">
      <w:pPr>
        <w:widowControl w:val="0"/>
        <w:spacing w:line="300" w:lineRule="atLeast"/>
        <w:ind w:left="3402" w:right="-284"/>
        <w:rPr>
          <w:sz w:val="22"/>
          <w:rtl/>
        </w:rPr>
      </w:pPr>
      <w:r w:rsidRPr="005A29C1">
        <w:rPr>
          <w:sz w:val="22"/>
          <w:rtl/>
        </w:rPr>
        <w:t>גיוס  מדריכים מתמחים באישור מראש של מטה פולין, ניתן להמיר מדריך מוסמך במדריך מתמחה באישור ובתיאום מראש עם מטה פולין בלבד</w:t>
      </w:r>
    </w:p>
    <w:p w:rsidR="00FA5BAF" w:rsidRPr="001E5FD8" w:rsidRDefault="00FA5BAF" w:rsidP="00FA5BAF">
      <w:pPr>
        <w:widowControl w:val="0"/>
        <w:spacing w:line="300" w:lineRule="atLeast"/>
        <w:ind w:left="3402"/>
        <w:rPr>
          <w:sz w:val="22"/>
          <w:rtl/>
        </w:rPr>
      </w:pPr>
      <w:r>
        <w:rPr>
          <w:rFonts w:hint="cs"/>
          <w:sz w:val="22"/>
          <w:rtl/>
        </w:rPr>
        <w:t xml:space="preserve">מדריך מתמחה </w:t>
      </w:r>
      <w:r w:rsidRPr="00E94692">
        <w:rPr>
          <w:rFonts w:hint="cs"/>
          <w:sz w:val="22"/>
          <w:rtl/>
        </w:rPr>
        <w:t xml:space="preserve">יוכל לשמש כמדריך במשלחת </w:t>
      </w:r>
      <w:r w:rsidRPr="00836141">
        <w:rPr>
          <w:sz w:val="22"/>
          <w:rtl/>
        </w:rPr>
        <w:t>באישור ובתיאום מראש אל מול מהד זיכרון השואה.</w:t>
      </w:r>
    </w:p>
    <w:p w:rsidR="00FA5BAF" w:rsidRPr="001E5FD8" w:rsidRDefault="00FA5BAF" w:rsidP="00FA5BAF">
      <w:pPr>
        <w:widowControl w:val="0"/>
        <w:spacing w:line="300" w:lineRule="atLeast"/>
        <w:ind w:left="3402"/>
        <w:rPr>
          <w:sz w:val="22"/>
          <w:rtl/>
        </w:rPr>
      </w:pPr>
      <w:r w:rsidRPr="001E5FD8">
        <w:rPr>
          <w:rFonts w:hint="cs"/>
          <w:sz w:val="22"/>
          <w:rtl/>
        </w:rPr>
        <w:t xml:space="preserve">שיבוץ מדריך מתמחה יהיה עפ"י שיקול דעת </w:t>
      </w:r>
      <w:r>
        <w:rPr>
          <w:rFonts w:hint="cs"/>
          <w:sz w:val="22"/>
          <w:rtl/>
        </w:rPr>
        <w:t>ו</w:t>
      </w:r>
      <w:r w:rsidRPr="00F95A89">
        <w:rPr>
          <w:sz w:val="22"/>
          <w:rtl/>
        </w:rPr>
        <w:t>באישור מראש של מטה פולין</w:t>
      </w:r>
      <w:r w:rsidRPr="001E5FD8">
        <w:rPr>
          <w:rFonts w:hint="cs"/>
          <w:sz w:val="22"/>
          <w:rtl/>
        </w:rPr>
        <w:t>.</w:t>
      </w:r>
    </w:p>
    <w:p w:rsidR="00FA5BAF" w:rsidRDefault="00FA5BAF" w:rsidP="003E1BD1">
      <w:pPr>
        <w:widowControl w:val="0"/>
        <w:numPr>
          <w:ilvl w:val="3"/>
          <w:numId w:val="33"/>
        </w:numPr>
        <w:spacing w:before="240" w:line="300" w:lineRule="atLeast"/>
      </w:pPr>
      <w:r w:rsidRPr="00F072FE">
        <w:rPr>
          <w:rFonts w:hint="cs"/>
          <w:rtl/>
        </w:rPr>
        <w:t>כל אחד מהמדריכים הישראלים</w:t>
      </w:r>
      <w:r w:rsidRPr="00F072FE">
        <w:rPr>
          <w:rtl/>
        </w:rPr>
        <w:t xml:space="preserve"> </w:t>
      </w:r>
      <w:r w:rsidRPr="00F072FE">
        <w:rPr>
          <w:rFonts w:hint="cs"/>
          <w:rtl/>
        </w:rPr>
        <w:t xml:space="preserve">יהיה </w:t>
      </w:r>
      <w:r w:rsidRPr="00F072FE">
        <w:rPr>
          <w:rtl/>
        </w:rPr>
        <w:t xml:space="preserve">בעל שליטה טובה </w:t>
      </w:r>
      <w:r w:rsidRPr="00F072FE">
        <w:rPr>
          <w:rFonts w:hint="cs"/>
          <w:rtl/>
        </w:rPr>
        <w:t>בעברית ו</w:t>
      </w:r>
      <w:r w:rsidRPr="00F072FE">
        <w:rPr>
          <w:rtl/>
        </w:rPr>
        <w:t>באנגלית</w:t>
      </w:r>
      <w:r w:rsidRPr="00F072FE">
        <w:rPr>
          <w:rFonts w:hint="cs"/>
          <w:rtl/>
        </w:rPr>
        <w:t xml:space="preserve">. </w:t>
      </w:r>
    </w:p>
    <w:p w:rsidR="00FA5BAF" w:rsidRDefault="00FA5BAF" w:rsidP="003E1BD1">
      <w:pPr>
        <w:widowControl w:val="0"/>
        <w:numPr>
          <w:ilvl w:val="3"/>
          <w:numId w:val="33"/>
        </w:numPr>
        <w:spacing w:before="240" w:line="300" w:lineRule="atLeast"/>
        <w:rPr>
          <w:b/>
          <w:bCs/>
          <w:sz w:val="22"/>
        </w:rPr>
      </w:pPr>
      <w:r w:rsidRPr="00E94692">
        <w:rPr>
          <w:rFonts w:hint="cs"/>
          <w:b/>
          <w:bCs/>
          <w:sz w:val="22"/>
          <w:rtl/>
        </w:rPr>
        <w:t>מדריך לא יוכל לשמש בו זמנית כמלווה משלחת.</w:t>
      </w:r>
    </w:p>
    <w:p w:rsidR="00FA5BAF" w:rsidRDefault="00FA5BAF" w:rsidP="003E1BD1">
      <w:pPr>
        <w:widowControl w:val="0"/>
        <w:numPr>
          <w:ilvl w:val="3"/>
          <w:numId w:val="34"/>
        </w:numPr>
        <w:spacing w:before="240" w:line="276" w:lineRule="auto"/>
      </w:pPr>
      <w:r w:rsidRPr="00EF468D">
        <w:rPr>
          <w:rtl/>
        </w:rPr>
        <w:t>בכל משלחת יהיה ראש צוות הדרכה אחד בלבד והיתר מדריכים מוסמכים בעלי היתר תקף.</w:t>
      </w:r>
    </w:p>
    <w:p w:rsidR="00773575" w:rsidRPr="00773575" w:rsidRDefault="00773575" w:rsidP="003E1BD1">
      <w:pPr>
        <w:widowControl w:val="0"/>
        <w:numPr>
          <w:ilvl w:val="3"/>
          <w:numId w:val="34"/>
        </w:numPr>
        <w:spacing w:before="240" w:line="276" w:lineRule="auto"/>
      </w:pPr>
      <w:r w:rsidRPr="00773575">
        <w:rPr>
          <w:rFonts w:hint="cs"/>
          <w:rtl/>
        </w:rPr>
        <w:t xml:space="preserve">על הספק לשבץ מדריך ישראלי אחד לכל אוטובוס. היה והספק יאפשר לשבץ מעל </w:t>
      </w:r>
      <w:r w:rsidRPr="00773575">
        <w:rPr>
          <w:rFonts w:hint="cs"/>
          <w:b/>
          <w:bCs/>
          <w:rtl/>
        </w:rPr>
        <w:t>42</w:t>
      </w:r>
      <w:r w:rsidRPr="00773575">
        <w:rPr>
          <w:rFonts w:hint="cs"/>
          <w:rtl/>
        </w:rPr>
        <w:t xml:space="preserve"> תלמידים בקבוצת הדרכה/אוטובוס, וללא שניתן אישור מטה פולין בכתב ומראש בלבד, יספק ויממן הספק על חשבונו מדריך נוסף לקבוצה/לאוטובוס.</w:t>
      </w:r>
    </w:p>
    <w:p w:rsidR="00FA5BAF" w:rsidRPr="005A29C1" w:rsidRDefault="00FA5BAF" w:rsidP="003E1BD1">
      <w:pPr>
        <w:widowControl w:val="0"/>
        <w:numPr>
          <w:ilvl w:val="3"/>
          <w:numId w:val="34"/>
        </w:numPr>
        <w:spacing w:before="240" w:line="276" w:lineRule="auto"/>
        <w:rPr>
          <w:rtl/>
        </w:rPr>
      </w:pPr>
      <w:r w:rsidRPr="005A29C1">
        <w:rPr>
          <w:rFonts w:hint="cs"/>
          <w:rtl/>
        </w:rPr>
        <w:t>כל אחד מהמדריכים הישראלים יהיה בוגר קורס מדריכים המאושר ע"י משרד החינוך, נושא היתר הדרכת תלמידים לפולין ונמצא ברשימה המדריכים המאושרת ע"י משרד החינוך. המדריכים למסע יאושרו ע"י מטה משלחות הנוער לפולין.</w:t>
      </w:r>
    </w:p>
    <w:p w:rsidR="00FA5BAF" w:rsidRPr="006E61B4" w:rsidRDefault="00E369BC" w:rsidP="003E1BD1">
      <w:pPr>
        <w:widowControl w:val="0"/>
        <w:numPr>
          <w:ilvl w:val="3"/>
          <w:numId w:val="34"/>
        </w:numPr>
        <w:spacing w:before="240" w:after="240" w:line="276" w:lineRule="auto"/>
        <w:rPr>
          <w:b/>
          <w:bCs/>
          <w:u w:val="single"/>
        </w:rPr>
      </w:pPr>
      <w:r>
        <w:rPr>
          <w:b/>
          <w:bCs/>
          <w:u w:val="single"/>
          <w:rtl/>
        </w:rPr>
        <w:br w:type="page"/>
      </w:r>
      <w:r w:rsidR="00FA5BAF">
        <w:rPr>
          <w:rFonts w:hint="cs"/>
          <w:b/>
          <w:bCs/>
          <w:u w:val="single"/>
          <w:rtl/>
        </w:rPr>
        <w:lastRenderedPageBreak/>
        <w:t>הכנות לקראת המסע</w:t>
      </w:r>
    </w:p>
    <w:p w:rsidR="00FA5BAF" w:rsidRPr="00C9028D" w:rsidRDefault="00FA5BAF" w:rsidP="006B1687">
      <w:pPr>
        <w:widowControl w:val="0"/>
        <w:numPr>
          <w:ilvl w:val="4"/>
          <w:numId w:val="34"/>
        </w:numPr>
        <w:spacing w:line="276" w:lineRule="auto"/>
        <w:ind w:right="-284"/>
      </w:pPr>
      <w:r w:rsidRPr="00C9028D">
        <w:rPr>
          <w:rFonts w:hint="cs"/>
          <w:rtl/>
        </w:rPr>
        <w:t xml:space="preserve">המדריך הישראלי </w:t>
      </w:r>
      <w:r w:rsidRPr="00C9028D">
        <w:rPr>
          <w:rtl/>
        </w:rPr>
        <w:t>יהיה אחראי לביצוע מלא של</w:t>
      </w:r>
      <w:r w:rsidRPr="00C9028D">
        <w:rPr>
          <w:rFonts w:hint="cs"/>
          <w:rtl/>
        </w:rPr>
        <w:t xml:space="preserve"> תהליך ההכנה לקראת המסע וההדרכה במהלכו.</w:t>
      </w:r>
    </w:p>
    <w:p w:rsidR="00FA5BAF" w:rsidRPr="00B913F2" w:rsidRDefault="00FA5BAF" w:rsidP="006B1687">
      <w:pPr>
        <w:widowControl w:val="0"/>
        <w:numPr>
          <w:ilvl w:val="4"/>
          <w:numId w:val="34"/>
        </w:numPr>
        <w:spacing w:line="276" w:lineRule="auto"/>
        <w:ind w:right="-284"/>
        <w:rPr>
          <w:rtl/>
        </w:rPr>
      </w:pPr>
      <w:r w:rsidRPr="00B913F2">
        <w:rPr>
          <w:rtl/>
        </w:rPr>
        <w:t>על ה</w:t>
      </w:r>
      <w:r>
        <w:rPr>
          <w:rtl/>
        </w:rPr>
        <w:t>ספק</w:t>
      </w:r>
      <w:r w:rsidRPr="00B913F2">
        <w:rPr>
          <w:rtl/>
        </w:rPr>
        <w:t xml:space="preserve"> </w:t>
      </w:r>
      <w:r w:rsidRPr="00B913F2">
        <w:rPr>
          <w:rFonts w:hint="cs"/>
          <w:rtl/>
        </w:rPr>
        <w:t xml:space="preserve">לוודא כי ראש צוות ההדרכה יגיע למפגשי הכנה ככל שיידרשו, לצורך הכנת תשתית מול </w:t>
      </w:r>
      <w:r w:rsidR="00AF7888">
        <w:rPr>
          <w:rFonts w:hint="cs"/>
          <w:rtl/>
        </w:rPr>
        <w:t>הגורם המשתתף</w:t>
      </w:r>
      <w:r w:rsidRPr="00B913F2">
        <w:rPr>
          <w:rFonts w:hint="cs"/>
          <w:rtl/>
        </w:rPr>
        <w:t>, הסדרים מול משרד החינוך וכל שיידרש.</w:t>
      </w:r>
    </w:p>
    <w:p w:rsidR="00FA5BAF" w:rsidRPr="00F072FE" w:rsidRDefault="00FA5BAF" w:rsidP="006B1687">
      <w:pPr>
        <w:widowControl w:val="0"/>
        <w:numPr>
          <w:ilvl w:val="4"/>
          <w:numId w:val="34"/>
        </w:numPr>
        <w:spacing w:line="276" w:lineRule="auto"/>
        <w:ind w:right="-284"/>
      </w:pPr>
      <w:r w:rsidRPr="00F072FE">
        <w:rPr>
          <w:rFonts w:hint="cs"/>
          <w:rtl/>
        </w:rPr>
        <w:t xml:space="preserve">כל אחד מהמדריכים ששובץ למשלחת יידרש לבצע </w:t>
      </w:r>
      <w:r w:rsidRPr="00335C29">
        <w:rPr>
          <w:rFonts w:hint="cs"/>
          <w:b/>
          <w:bCs/>
          <w:rtl/>
        </w:rPr>
        <w:t>10</w:t>
      </w:r>
      <w:r w:rsidRPr="00F072FE">
        <w:rPr>
          <w:rFonts w:hint="cs"/>
          <w:rtl/>
        </w:rPr>
        <w:t xml:space="preserve"> שעות הכנה שיתקיימו </w:t>
      </w:r>
      <w:r w:rsidR="004352E3">
        <w:rPr>
          <w:rFonts w:hint="cs"/>
          <w:rtl/>
        </w:rPr>
        <w:t>אצל הגורם המשתתף</w:t>
      </w:r>
      <w:r w:rsidRPr="00F072FE">
        <w:rPr>
          <w:rFonts w:hint="cs"/>
          <w:rtl/>
        </w:rPr>
        <w:t xml:space="preserve"> כחלק מתוכנית ההכנה המוגדרת בחוזר מנכ"ל (</w:t>
      </w:r>
      <w:r w:rsidRPr="00335C29">
        <w:rPr>
          <w:rFonts w:hint="cs"/>
          <w:b/>
          <w:bCs/>
          <w:rtl/>
        </w:rPr>
        <w:t>50</w:t>
      </w:r>
      <w:r w:rsidRPr="00F072FE">
        <w:rPr>
          <w:rFonts w:hint="cs"/>
          <w:rtl/>
        </w:rPr>
        <w:t xml:space="preserve"> שעות הכנה). </w:t>
      </w:r>
    </w:p>
    <w:p w:rsidR="00FA5BAF" w:rsidRDefault="00AF7888" w:rsidP="006B1687">
      <w:pPr>
        <w:widowControl w:val="0"/>
        <w:numPr>
          <w:ilvl w:val="4"/>
          <w:numId w:val="34"/>
        </w:numPr>
        <w:spacing w:line="276" w:lineRule="auto"/>
        <w:ind w:right="-284"/>
        <w:rPr>
          <w:rtl/>
        </w:rPr>
      </w:pPr>
      <w:r>
        <w:rPr>
          <w:rFonts w:hint="cs"/>
          <w:rtl/>
        </w:rPr>
        <w:t>הגורם המשתתף</w:t>
      </w:r>
      <w:r w:rsidR="00FA5BAF" w:rsidRPr="00420500">
        <w:rPr>
          <w:rFonts w:hint="cs"/>
          <w:rtl/>
        </w:rPr>
        <w:t xml:space="preserve"> רשאי לקבוע מתכונת אחרת לביצוע המפגשים. על הספק לשלם למדריך בגין פעילות זו על פי כל דין.</w:t>
      </w:r>
      <w:r w:rsidR="00FA5BAF" w:rsidRPr="00F072FE">
        <w:rPr>
          <w:rFonts w:hint="cs"/>
          <w:rtl/>
        </w:rPr>
        <w:t xml:space="preserve"> </w:t>
      </w:r>
    </w:p>
    <w:p w:rsidR="00FA5BAF" w:rsidRPr="00DD77DD" w:rsidRDefault="00FA5BAF" w:rsidP="006B1687">
      <w:pPr>
        <w:widowControl w:val="0"/>
        <w:numPr>
          <w:ilvl w:val="4"/>
          <w:numId w:val="34"/>
        </w:numPr>
        <w:spacing w:line="276" w:lineRule="auto"/>
        <w:ind w:right="-284"/>
        <w:rPr>
          <w:rtl/>
        </w:rPr>
      </w:pPr>
      <w:r w:rsidRPr="00DD77DD">
        <w:rPr>
          <w:rFonts w:hint="cs"/>
          <w:rtl/>
        </w:rPr>
        <w:t xml:space="preserve">ככל שמנהל המשלחת מטעם </w:t>
      </w:r>
      <w:r w:rsidR="00AF7888">
        <w:rPr>
          <w:rFonts w:hint="cs"/>
          <w:rtl/>
        </w:rPr>
        <w:t>הגורם המשתתף</w:t>
      </w:r>
      <w:r w:rsidRPr="00DD77DD">
        <w:rPr>
          <w:rFonts w:hint="cs"/>
          <w:rtl/>
        </w:rPr>
        <w:t xml:space="preserve"> יבקש לקיים מפגשי הכנה נוספים יידרש הגוף המזמין לתוספת תשלום באמצעות ה</w:t>
      </w:r>
      <w:r>
        <w:rPr>
          <w:rFonts w:hint="cs"/>
          <w:rtl/>
        </w:rPr>
        <w:t>ספק</w:t>
      </w:r>
      <w:r w:rsidRPr="00DD77DD">
        <w:rPr>
          <w:rFonts w:hint="cs"/>
          <w:rtl/>
        </w:rPr>
        <w:t xml:space="preserve"> למדריך החזר נסיעות עבור הנסיעה.</w:t>
      </w:r>
    </w:p>
    <w:p w:rsidR="00FA5BAF" w:rsidRPr="00DD77DD" w:rsidRDefault="00FA5BAF" w:rsidP="006B1687">
      <w:pPr>
        <w:widowControl w:val="0"/>
        <w:numPr>
          <w:ilvl w:val="4"/>
          <w:numId w:val="34"/>
        </w:numPr>
        <w:spacing w:line="276" w:lineRule="auto"/>
        <w:ind w:right="-284"/>
        <w:rPr>
          <w:rtl/>
        </w:rPr>
      </w:pPr>
      <w:r w:rsidRPr="00DD77DD">
        <w:rPr>
          <w:rFonts w:hint="cs"/>
          <w:rtl/>
        </w:rPr>
        <w:t xml:space="preserve">יובהר, שהתשלום לא יהיה על חשבון שעות ההכנה ואין לקזז שעות כנגד "ביטול זמן". </w:t>
      </w:r>
    </w:p>
    <w:p w:rsidR="00FA5BAF" w:rsidRPr="00420500" w:rsidRDefault="00FA5BAF" w:rsidP="006B1687">
      <w:pPr>
        <w:widowControl w:val="0"/>
        <w:numPr>
          <w:ilvl w:val="4"/>
          <w:numId w:val="34"/>
        </w:numPr>
        <w:spacing w:line="276" w:lineRule="auto"/>
        <w:ind w:right="-284"/>
      </w:pPr>
      <w:r w:rsidRPr="00420500">
        <w:rPr>
          <w:rFonts w:hint="cs"/>
          <w:rtl/>
        </w:rPr>
        <w:t xml:space="preserve">על הספק לשלם למדריך שכר עבור ההדרכות וכן עלות נסיעות </w:t>
      </w:r>
      <w:r w:rsidR="00C72308">
        <w:rPr>
          <w:rFonts w:hint="cs"/>
          <w:rtl/>
        </w:rPr>
        <w:t>לגורם המשתתף</w:t>
      </w:r>
      <w:r w:rsidRPr="00420500">
        <w:rPr>
          <w:rFonts w:hint="cs"/>
          <w:rtl/>
        </w:rPr>
        <w:t xml:space="preserve">, כאמור לעיל, וביטוח וזאת בנפרד משכר ההדרכה של המדריך במסגרת המשלחת לפולין. </w:t>
      </w:r>
    </w:p>
    <w:p w:rsidR="00FA5BAF" w:rsidRPr="00420500" w:rsidRDefault="00FA5BAF" w:rsidP="006B1687">
      <w:pPr>
        <w:widowControl w:val="0"/>
        <w:numPr>
          <w:ilvl w:val="4"/>
          <w:numId w:val="34"/>
        </w:numPr>
        <w:spacing w:line="276" w:lineRule="auto"/>
        <w:ind w:right="-284"/>
        <w:rPr>
          <w:rtl/>
        </w:rPr>
      </w:pPr>
      <w:r w:rsidRPr="00420500">
        <w:rPr>
          <w:rFonts w:hint="cs"/>
          <w:rtl/>
        </w:rPr>
        <w:t xml:space="preserve">על הספק לשלם למדריכים עבור נסיעות למפגשי ההכנה של קבוצתו (עד 2 מפגשי הכנה) ובגין השתתפותו במפגש ,"כנס מטוס" של המשלחת (נוסף על ימי ההדרכה המבוצעים בפולין) על פי כל דין. </w:t>
      </w:r>
    </w:p>
    <w:p w:rsidR="00FA5BAF" w:rsidRPr="00446560" w:rsidRDefault="00FA5BAF" w:rsidP="006B1687">
      <w:pPr>
        <w:widowControl w:val="0"/>
        <w:numPr>
          <w:ilvl w:val="4"/>
          <w:numId w:val="34"/>
        </w:numPr>
        <w:spacing w:line="276" w:lineRule="auto"/>
        <w:ind w:right="-284"/>
        <w:rPr>
          <w:rtl/>
        </w:rPr>
      </w:pPr>
      <w:r w:rsidRPr="00446560">
        <w:rPr>
          <w:rFonts w:hint="cs"/>
          <w:rtl/>
        </w:rPr>
        <w:t>הספק ישלם למדריך בגין הוצאות נסיעה בפועל (דלק, כביש אגרה וחניה) או הוצאות נסיעה בתחבורה ציבורית עבור כל יום מפגש</w:t>
      </w:r>
      <w:r>
        <w:rPr>
          <w:rFonts w:hint="cs"/>
          <w:rtl/>
        </w:rPr>
        <w:t xml:space="preserve"> </w:t>
      </w:r>
      <w:r w:rsidRPr="00446560">
        <w:rPr>
          <w:rtl/>
        </w:rPr>
        <w:t>ולראש צוות הדרכה החזר נסיעות עד 5 מפגשים בפועל</w:t>
      </w:r>
      <w:r w:rsidRPr="00446560">
        <w:rPr>
          <w:rFonts w:hint="cs"/>
          <w:rtl/>
        </w:rPr>
        <w:t>.</w:t>
      </w:r>
    </w:p>
    <w:p w:rsidR="00FA5BAF" w:rsidRPr="00F84D5F" w:rsidRDefault="00FA5BAF" w:rsidP="006B1687">
      <w:pPr>
        <w:widowControl w:val="0"/>
        <w:numPr>
          <w:ilvl w:val="3"/>
          <w:numId w:val="34"/>
        </w:numPr>
        <w:spacing w:before="240" w:line="276" w:lineRule="auto"/>
        <w:ind w:right="-284"/>
        <w:rPr>
          <w:rtl/>
        </w:rPr>
      </w:pPr>
      <w:r w:rsidRPr="00F84D5F">
        <w:rPr>
          <w:rtl/>
        </w:rPr>
        <w:t xml:space="preserve">כל המדריכים יתלוו לקבוצותיהם בדרך מהארץ ובחזרה אליה, יהיו בצמוד למשלחת ואין להוציאם בנפרד מהמשלחת. כל בקשה חריגה תופנה מראש לאישור </w:t>
      </w:r>
      <w:r w:rsidRPr="00F84D5F">
        <w:rPr>
          <w:rFonts w:hint="cs"/>
          <w:rtl/>
        </w:rPr>
        <w:t xml:space="preserve">מטה </w:t>
      </w:r>
      <w:r w:rsidRPr="00F84D5F">
        <w:rPr>
          <w:rtl/>
        </w:rPr>
        <w:t>פולין.</w:t>
      </w:r>
    </w:p>
    <w:p w:rsidR="00FA5BAF" w:rsidRPr="007C47A4" w:rsidRDefault="00FA5BAF" w:rsidP="006B1687">
      <w:pPr>
        <w:widowControl w:val="0"/>
        <w:numPr>
          <w:ilvl w:val="3"/>
          <w:numId w:val="34"/>
        </w:numPr>
        <w:spacing w:before="240" w:line="276" w:lineRule="auto"/>
        <w:ind w:right="-284"/>
        <w:rPr>
          <w:rtl/>
        </w:rPr>
      </w:pPr>
      <w:r w:rsidRPr="007C47A4">
        <w:rPr>
          <w:rtl/>
        </w:rPr>
        <w:t>על ה</w:t>
      </w:r>
      <w:r>
        <w:rPr>
          <w:rtl/>
        </w:rPr>
        <w:t>ספק</w:t>
      </w:r>
      <w:r w:rsidRPr="007C47A4">
        <w:rPr>
          <w:rtl/>
        </w:rPr>
        <w:t xml:space="preserve"> לאפשר לכל מדריך מזוודה נוספת במשקל עד </w:t>
      </w:r>
      <w:r w:rsidRPr="00F84D5F">
        <w:rPr>
          <w:b/>
          <w:bCs/>
          <w:rtl/>
        </w:rPr>
        <w:t>20</w:t>
      </w:r>
      <w:r w:rsidRPr="007C47A4">
        <w:rPr>
          <w:rtl/>
        </w:rPr>
        <w:t xml:space="preserve"> ק</w:t>
      </w:r>
      <w:r w:rsidRPr="007C47A4">
        <w:rPr>
          <w:rFonts w:hint="cs"/>
          <w:rtl/>
        </w:rPr>
        <w:t>"</w:t>
      </w:r>
      <w:r w:rsidRPr="007C47A4">
        <w:rPr>
          <w:rtl/>
        </w:rPr>
        <w:t>ג</w:t>
      </w:r>
      <w:r w:rsidRPr="007C47A4">
        <w:rPr>
          <w:rFonts w:hint="cs"/>
          <w:rtl/>
        </w:rPr>
        <w:t xml:space="preserve"> או טרולי נוסף למטוס </w:t>
      </w:r>
      <w:r w:rsidRPr="007C47A4">
        <w:rPr>
          <w:rtl/>
        </w:rPr>
        <w:t xml:space="preserve"> (בנוסף למטען האישי שסוכם לכל חברי המשלחת) בעבור עזרי הדרכה למסע</w:t>
      </w:r>
      <w:r w:rsidRPr="007C47A4">
        <w:rPr>
          <w:rFonts w:hint="cs"/>
          <w:rtl/>
        </w:rPr>
        <w:t>.</w:t>
      </w:r>
    </w:p>
    <w:p w:rsidR="00FA5BAF" w:rsidRPr="00E94692" w:rsidRDefault="00FA5BAF" w:rsidP="006B1687">
      <w:pPr>
        <w:widowControl w:val="0"/>
        <w:numPr>
          <w:ilvl w:val="3"/>
          <w:numId w:val="34"/>
        </w:numPr>
        <w:spacing w:before="240" w:line="276" w:lineRule="auto"/>
        <w:ind w:right="-284"/>
        <w:rPr>
          <w:rtl/>
        </w:rPr>
      </w:pPr>
      <w:r w:rsidRPr="006137FF">
        <w:rPr>
          <w:rFonts w:hint="cs"/>
          <w:rtl/>
        </w:rPr>
        <w:t xml:space="preserve">כל אחד מהמדריכים הישראלים </w:t>
      </w:r>
      <w:r>
        <w:rPr>
          <w:rFonts w:hint="cs"/>
          <w:rtl/>
        </w:rPr>
        <w:t>ישתתף</w:t>
      </w:r>
      <w:r w:rsidRPr="00E94692">
        <w:rPr>
          <w:rFonts w:hint="cs"/>
          <w:rtl/>
        </w:rPr>
        <w:t xml:space="preserve"> בהשתלמויות החובה בארץ, עפ"י הגדרות המשרד (כנדרש לקבלת היתר הדרכ</w:t>
      </w:r>
      <w:r>
        <w:rPr>
          <w:rFonts w:hint="cs"/>
          <w:rtl/>
        </w:rPr>
        <w:t>ת תלמידים בפולין</w:t>
      </w:r>
      <w:r w:rsidRPr="00E94692">
        <w:rPr>
          <w:rFonts w:hint="cs"/>
          <w:rtl/>
        </w:rPr>
        <w:t xml:space="preserve"> בתוקף).</w:t>
      </w:r>
    </w:p>
    <w:p w:rsidR="00FA5BAF" w:rsidRPr="00D6299F" w:rsidRDefault="00FA5BAF" w:rsidP="006B1687">
      <w:pPr>
        <w:widowControl w:val="0"/>
        <w:numPr>
          <w:ilvl w:val="3"/>
          <w:numId w:val="34"/>
        </w:numPr>
        <w:spacing w:before="240" w:line="276" w:lineRule="auto"/>
        <w:ind w:right="-284"/>
        <w:rPr>
          <w:rtl/>
        </w:rPr>
      </w:pPr>
      <w:r w:rsidRPr="00D6299F">
        <w:rPr>
          <w:rFonts w:hint="cs"/>
          <w:rtl/>
        </w:rPr>
        <w:t>ה</w:t>
      </w:r>
      <w:r>
        <w:rPr>
          <w:rFonts w:hint="cs"/>
          <w:rtl/>
        </w:rPr>
        <w:t>ספק</w:t>
      </w:r>
      <w:r w:rsidRPr="00D6299F">
        <w:rPr>
          <w:rFonts w:hint="cs"/>
          <w:rtl/>
        </w:rPr>
        <w:t xml:space="preserve"> מתחייב שידוע לו שעליו להסדיר את כל היבטי ההעסקה של המדריך בקשר עם המסע, ובכלל זה אירועים כגון אלה</w:t>
      </w:r>
      <w:r w:rsidRPr="00D6299F">
        <w:rPr>
          <w:rtl/>
        </w:rPr>
        <w:t>:</w:t>
      </w:r>
    </w:p>
    <w:p w:rsidR="00FA5BAF" w:rsidRPr="00F32A50" w:rsidRDefault="00FA5BAF" w:rsidP="006B1687">
      <w:pPr>
        <w:widowControl w:val="0"/>
        <w:numPr>
          <w:ilvl w:val="4"/>
          <w:numId w:val="7"/>
        </w:numPr>
        <w:spacing w:line="300" w:lineRule="atLeast"/>
        <w:ind w:right="-284"/>
        <w:rPr>
          <w:sz w:val="22"/>
          <w:rtl/>
        </w:rPr>
      </w:pPr>
      <w:r w:rsidRPr="00F32A50">
        <w:rPr>
          <w:sz w:val="22"/>
          <w:rtl/>
        </w:rPr>
        <w:t xml:space="preserve">במקרה של נחיתה מאוחרת בארץ ביום שלאחר המסע - במקרה של נחיתה מאוחרת בארץ (לאחר השעה </w:t>
      </w:r>
      <w:r w:rsidRPr="006E61B4">
        <w:rPr>
          <w:b/>
          <w:bCs/>
          <w:sz w:val="22"/>
          <w:rtl/>
        </w:rPr>
        <w:t>08:00</w:t>
      </w:r>
      <w:r w:rsidRPr="00F32A50">
        <w:rPr>
          <w:sz w:val="22"/>
          <w:rtl/>
        </w:rPr>
        <w:t xml:space="preserve"> ביום שלאחר המסע)- </w:t>
      </w:r>
    </w:p>
    <w:p w:rsidR="00FA5BAF" w:rsidRPr="00F32A50" w:rsidRDefault="00FA5BAF" w:rsidP="006B1687">
      <w:pPr>
        <w:widowControl w:val="0"/>
        <w:numPr>
          <w:ilvl w:val="4"/>
          <w:numId w:val="7"/>
        </w:numPr>
        <w:spacing w:line="300" w:lineRule="atLeast"/>
        <w:ind w:right="-284"/>
        <w:rPr>
          <w:sz w:val="22"/>
          <w:rtl/>
        </w:rPr>
      </w:pPr>
      <w:r w:rsidRPr="00F32A50">
        <w:rPr>
          <w:sz w:val="22"/>
          <w:rtl/>
        </w:rPr>
        <w:t>במקרה של ביטול ההדרכה, לאחר קיום מפגשי הכנה ובטרם היציאה, ישלם ה</w:t>
      </w:r>
      <w:r>
        <w:rPr>
          <w:sz w:val="22"/>
          <w:rtl/>
        </w:rPr>
        <w:t>ספק</w:t>
      </w:r>
      <w:r w:rsidRPr="00F32A50">
        <w:rPr>
          <w:sz w:val="22"/>
          <w:rtl/>
        </w:rPr>
        <w:t xml:space="preserve"> למדריך שכר השווה לשעות ההכנה שבוצעו בפועל </w:t>
      </w:r>
    </w:p>
    <w:p w:rsidR="00FA5BAF" w:rsidRPr="00F32A50" w:rsidRDefault="00FA5BAF" w:rsidP="006B1687">
      <w:pPr>
        <w:widowControl w:val="0"/>
        <w:numPr>
          <w:ilvl w:val="4"/>
          <w:numId w:val="7"/>
        </w:numPr>
        <w:spacing w:line="300" w:lineRule="atLeast"/>
        <w:ind w:right="-284"/>
        <w:rPr>
          <w:sz w:val="22"/>
          <w:rtl/>
        </w:rPr>
      </w:pPr>
      <w:r w:rsidRPr="00F32A50">
        <w:rPr>
          <w:sz w:val="22"/>
          <w:rtl/>
        </w:rPr>
        <w:t xml:space="preserve">במקרה של יציאת המשלחת בטיסת ערב לפני יום תחילת המסע </w:t>
      </w:r>
    </w:p>
    <w:p w:rsidR="00FA5BAF" w:rsidRPr="007C6D2D" w:rsidRDefault="00FA5BAF" w:rsidP="006B1687">
      <w:pPr>
        <w:widowControl w:val="0"/>
        <w:numPr>
          <w:ilvl w:val="4"/>
          <w:numId w:val="7"/>
        </w:numPr>
        <w:spacing w:line="300" w:lineRule="atLeast"/>
        <w:ind w:right="-284"/>
        <w:rPr>
          <w:sz w:val="22"/>
          <w:rtl/>
        </w:rPr>
      </w:pPr>
      <w:r w:rsidRPr="007C6D2D">
        <w:rPr>
          <w:sz w:val="22"/>
          <w:rtl/>
        </w:rPr>
        <w:t>ארגון או מימון הגעת המדריך</w:t>
      </w:r>
      <w:r w:rsidRPr="007C6D2D">
        <w:rPr>
          <w:rFonts w:hint="cs"/>
          <w:sz w:val="22"/>
          <w:rtl/>
        </w:rPr>
        <w:t xml:space="preserve"> </w:t>
      </w:r>
      <w:r w:rsidRPr="007C6D2D">
        <w:rPr>
          <w:sz w:val="22"/>
          <w:rtl/>
        </w:rPr>
        <w:t xml:space="preserve">לנתב"ג וחזרה מנתב"ג ממקום מגוריו של המדריך באופן מסודר ויעיל </w:t>
      </w:r>
      <w:r w:rsidRPr="007C6D2D">
        <w:rPr>
          <w:rFonts w:hint="cs"/>
          <w:sz w:val="22"/>
          <w:rtl/>
        </w:rPr>
        <w:t>.</w:t>
      </w:r>
    </w:p>
    <w:p w:rsidR="00FA5BAF" w:rsidRPr="00DD77DD" w:rsidRDefault="00FA5BAF" w:rsidP="006B1687">
      <w:pPr>
        <w:widowControl w:val="0"/>
        <w:spacing w:line="290" w:lineRule="atLeast"/>
        <w:ind w:left="3402" w:right="-284"/>
        <w:rPr>
          <w:b/>
          <w:bCs/>
          <w:rtl/>
        </w:rPr>
      </w:pPr>
      <w:r w:rsidRPr="007C6D2D">
        <w:rPr>
          <w:rFonts w:hint="cs"/>
          <w:b/>
          <w:bCs/>
          <w:rtl/>
        </w:rPr>
        <w:t>באחריות הספק לדאוג להגעת המדריך לנתב"ג ובחזרה גם בשעות בהן אין תחבורה ציבורית ראויה: רכבת, קווי מוניות. הספק רשאי לארגן הסעה בכל דרך שיראה לנכון ובלבד שהמדריך יגיע בזמן לשדה התעופה.</w:t>
      </w:r>
    </w:p>
    <w:p w:rsidR="00FA5BAF" w:rsidRPr="006033C1" w:rsidRDefault="00FA5BAF" w:rsidP="003E1BD1">
      <w:pPr>
        <w:widowControl w:val="0"/>
        <w:numPr>
          <w:ilvl w:val="3"/>
          <w:numId w:val="34"/>
        </w:numPr>
        <w:spacing w:before="240" w:line="276" w:lineRule="auto"/>
      </w:pPr>
      <w:r w:rsidRPr="006033C1">
        <w:rPr>
          <w:rFonts w:hint="cs"/>
          <w:rtl/>
        </w:rPr>
        <w:lastRenderedPageBreak/>
        <w:t>כל המדריכים אף יתלוו לקבוצותיהם בדרך מהארץ ובחזרה אליה, יהיו בצמוד למשלחת ואין להוציאם בנפרד מהמשלחת. כל בקשה חריגה תופנה מראש לאישור מטה פולין.</w:t>
      </w:r>
    </w:p>
    <w:p w:rsidR="00FA5BAF" w:rsidRPr="006033C1" w:rsidRDefault="00FA5BAF" w:rsidP="003E1BD1">
      <w:pPr>
        <w:widowControl w:val="0"/>
        <w:numPr>
          <w:ilvl w:val="3"/>
          <w:numId w:val="34"/>
        </w:numPr>
        <w:spacing w:before="240" w:line="276" w:lineRule="auto"/>
      </w:pPr>
      <w:r w:rsidRPr="006033C1">
        <w:rPr>
          <w:rFonts w:hint="cs"/>
          <w:rtl/>
        </w:rPr>
        <w:t>על ה</w:t>
      </w:r>
      <w:r>
        <w:rPr>
          <w:rFonts w:hint="cs"/>
          <w:rtl/>
        </w:rPr>
        <w:t>ספק</w:t>
      </w:r>
      <w:r w:rsidRPr="006033C1">
        <w:rPr>
          <w:rFonts w:hint="cs"/>
          <w:rtl/>
        </w:rPr>
        <w:t xml:space="preserve"> לשלם למדריך את עלות השהייה בחו"ל ובכלל זה עלות עבור:</w:t>
      </w:r>
      <w:r w:rsidRPr="00C20932">
        <w:rPr>
          <w:rFonts w:hint="cs"/>
          <w:rtl/>
        </w:rPr>
        <w:t xml:space="preserve"> </w:t>
      </w:r>
      <w:r w:rsidRPr="006033C1">
        <w:rPr>
          <w:rtl/>
        </w:rPr>
        <w:t>טיסה</w:t>
      </w:r>
      <w:r w:rsidRPr="006033C1">
        <w:rPr>
          <w:rFonts w:hint="cs"/>
          <w:rtl/>
        </w:rPr>
        <w:t xml:space="preserve"> הלוך ושוב (כולל שרותים), לינה ו</w:t>
      </w:r>
      <w:r w:rsidRPr="006033C1">
        <w:rPr>
          <w:rtl/>
        </w:rPr>
        <w:t>כלכלה</w:t>
      </w:r>
      <w:r w:rsidRPr="006033C1">
        <w:rPr>
          <w:rFonts w:hint="cs"/>
          <w:rtl/>
        </w:rPr>
        <w:t xml:space="preserve">.  </w:t>
      </w:r>
    </w:p>
    <w:p w:rsidR="008D4276" w:rsidRPr="002C34E6" w:rsidRDefault="008D4276" w:rsidP="003E1BD1">
      <w:pPr>
        <w:widowControl w:val="0"/>
        <w:numPr>
          <w:ilvl w:val="3"/>
          <w:numId w:val="34"/>
        </w:numPr>
        <w:spacing w:before="240" w:line="276" w:lineRule="auto"/>
      </w:pPr>
      <w:r w:rsidRPr="002C34E6">
        <w:rPr>
          <w:rFonts w:hint="cs"/>
          <w:rtl/>
        </w:rPr>
        <w:t>ראש צוות הדרכה יקבל עלות יום הדרכה נוסף בשל תפקידו כראש צוות הדרכה</w:t>
      </w:r>
      <w:r>
        <w:rPr>
          <w:rFonts w:hint="cs"/>
          <w:rtl/>
        </w:rPr>
        <w:t>.</w:t>
      </w:r>
      <w:r w:rsidRPr="002C34E6">
        <w:rPr>
          <w:rFonts w:hint="cs"/>
          <w:rtl/>
        </w:rPr>
        <w:t xml:space="preserve"> בכל משלחת יהיה ראש צוות הדרכה אחד בלבד והיתר מדריכים מוסמכים או מדריכים מתמחים וזאת באישור מראש של מטה פולין. </w:t>
      </w:r>
    </w:p>
    <w:p w:rsidR="008D4276" w:rsidRPr="002C34E6" w:rsidRDefault="008D4276" w:rsidP="003E1BD1">
      <w:pPr>
        <w:widowControl w:val="0"/>
        <w:numPr>
          <w:ilvl w:val="3"/>
          <w:numId w:val="34"/>
        </w:numPr>
        <w:spacing w:before="240" w:line="276" w:lineRule="auto"/>
        <w:rPr>
          <w:rtl/>
        </w:rPr>
      </w:pPr>
      <w:r w:rsidRPr="002C34E6">
        <w:rPr>
          <w:rFonts w:hint="cs"/>
          <w:rtl/>
        </w:rPr>
        <w:t>המשרד רשאי להמיר מדריך מוסמך במדריך מתמחה באישור ובתיאום מראש עם מטה פולין בלבד.</w:t>
      </w:r>
    </w:p>
    <w:p w:rsidR="00FA5BAF" w:rsidRPr="007C6D2D" w:rsidRDefault="00FA5BAF" w:rsidP="003E1BD1">
      <w:pPr>
        <w:widowControl w:val="0"/>
        <w:numPr>
          <w:ilvl w:val="3"/>
          <w:numId w:val="34"/>
        </w:numPr>
        <w:spacing w:before="240" w:line="276" w:lineRule="auto"/>
      </w:pPr>
      <w:r w:rsidRPr="007C6D2D">
        <w:rPr>
          <w:rFonts w:hint="cs"/>
          <w:rtl/>
        </w:rPr>
        <w:t>על הספק להסדיר מראש עם המדריכים פיצוי כספי בשל האירועים הבאים:</w:t>
      </w:r>
    </w:p>
    <w:p w:rsidR="00FA5BAF" w:rsidRDefault="00FA5BAF" w:rsidP="003E1BD1">
      <w:pPr>
        <w:widowControl w:val="0"/>
        <w:numPr>
          <w:ilvl w:val="4"/>
          <w:numId w:val="35"/>
        </w:numPr>
        <w:spacing w:after="140" w:line="290" w:lineRule="atLeast"/>
        <w:ind w:right="-284"/>
      </w:pPr>
      <w:r w:rsidRPr="00655592">
        <w:rPr>
          <w:rFonts w:hint="cs"/>
          <w:rtl/>
        </w:rPr>
        <w:t xml:space="preserve">במקרה של נחיתה מאוחרת בארץ (לאחר השעה </w:t>
      </w:r>
      <w:r w:rsidRPr="00655592">
        <w:rPr>
          <w:rFonts w:hint="cs"/>
          <w:b/>
          <w:bCs/>
          <w:rtl/>
        </w:rPr>
        <w:t xml:space="preserve">08:00 </w:t>
      </w:r>
      <w:r w:rsidRPr="00655592">
        <w:rPr>
          <w:rFonts w:hint="cs"/>
          <w:rtl/>
        </w:rPr>
        <w:t xml:space="preserve">ביום שלאחר המסע). </w:t>
      </w:r>
    </w:p>
    <w:p w:rsidR="00FA5BAF" w:rsidRDefault="00FA5BAF" w:rsidP="003E1BD1">
      <w:pPr>
        <w:widowControl w:val="0"/>
        <w:numPr>
          <w:ilvl w:val="4"/>
          <w:numId w:val="35"/>
        </w:numPr>
        <w:spacing w:after="140" w:line="290" w:lineRule="atLeast"/>
        <w:ind w:right="-284"/>
      </w:pPr>
      <w:r w:rsidRPr="00655592">
        <w:rPr>
          <w:rFonts w:hint="cs"/>
          <w:rtl/>
        </w:rPr>
        <w:t>במקרה של ביטול ההדרכה, לאחר קיום מפגשי הכנה ובטרם היציאה, ישלם ה</w:t>
      </w:r>
      <w:r>
        <w:rPr>
          <w:rFonts w:hint="cs"/>
          <w:rtl/>
        </w:rPr>
        <w:t>ספק</w:t>
      </w:r>
      <w:r w:rsidRPr="00655592">
        <w:rPr>
          <w:rFonts w:hint="cs"/>
          <w:rtl/>
        </w:rPr>
        <w:t xml:space="preserve"> למדריך שכר השווה לשעות ההכנה שבוצעו בפועל </w:t>
      </w:r>
      <w:r>
        <w:rPr>
          <w:rFonts w:hint="cs"/>
          <w:rtl/>
        </w:rPr>
        <w:t xml:space="preserve">לשעה </w:t>
      </w:r>
      <w:r w:rsidRPr="00655592">
        <w:rPr>
          <w:rFonts w:hint="cs"/>
          <w:rtl/>
        </w:rPr>
        <w:t>והוצאות נסיעה בהתאם, כמוגדר ב</w:t>
      </w:r>
      <w:r>
        <w:rPr>
          <w:rFonts w:hint="cs"/>
          <w:rtl/>
        </w:rPr>
        <w:t>קול קורא</w:t>
      </w:r>
      <w:r w:rsidRPr="00655592">
        <w:rPr>
          <w:rFonts w:hint="cs"/>
          <w:rtl/>
        </w:rPr>
        <w:t xml:space="preserve"> זה</w:t>
      </w:r>
      <w:r w:rsidRPr="00A87A8E">
        <w:rPr>
          <w:rFonts w:hint="cs"/>
          <w:rtl/>
        </w:rPr>
        <w:t>.</w:t>
      </w:r>
    </w:p>
    <w:p w:rsidR="00FA5BAF" w:rsidRPr="00B63FF0" w:rsidRDefault="00FA5BAF" w:rsidP="003E1BD1">
      <w:pPr>
        <w:widowControl w:val="0"/>
        <w:numPr>
          <w:ilvl w:val="4"/>
          <w:numId w:val="35"/>
        </w:numPr>
        <w:spacing w:line="290" w:lineRule="atLeast"/>
        <w:ind w:right="-284"/>
      </w:pPr>
      <w:r w:rsidRPr="00B63FF0">
        <w:rPr>
          <w:rFonts w:hint="cs"/>
          <w:rtl/>
        </w:rPr>
        <w:t xml:space="preserve">במקרה של יציאת המשלחת בטיסת ערב, ערב  לפני יום תחילת המסע. </w:t>
      </w:r>
    </w:p>
    <w:p w:rsidR="007D06DA" w:rsidRPr="007D06DA" w:rsidRDefault="007D06DA" w:rsidP="003E1BD1">
      <w:pPr>
        <w:widowControl w:val="0"/>
        <w:numPr>
          <w:ilvl w:val="3"/>
          <w:numId w:val="34"/>
        </w:numPr>
        <w:spacing w:before="240" w:line="276" w:lineRule="auto"/>
        <w:rPr>
          <w:rtl/>
        </w:rPr>
      </w:pPr>
      <w:r w:rsidRPr="007D06DA">
        <w:rPr>
          <w:rFonts w:hint="cs"/>
          <w:rtl/>
        </w:rPr>
        <w:t>מטה פולין ידרוש החזר או יבצע קיזוז מה</w:t>
      </w:r>
      <w:r w:rsidR="00A13D9A">
        <w:rPr>
          <w:rFonts w:hint="cs"/>
          <w:rtl/>
        </w:rPr>
        <w:t>ספק</w:t>
      </w:r>
      <w:r w:rsidRPr="007D06DA">
        <w:rPr>
          <w:rFonts w:hint="cs"/>
          <w:rtl/>
        </w:rPr>
        <w:t xml:space="preserve"> בגין הפער בעלות מדריך מתמחה אל מול שכר מדריך מוסמך וזאת לאחר ביצוע המסע בפועל.</w:t>
      </w:r>
    </w:p>
    <w:p w:rsidR="007D06DA" w:rsidRPr="007D06DA" w:rsidRDefault="007D06DA" w:rsidP="003E1BD1">
      <w:pPr>
        <w:widowControl w:val="0"/>
        <w:numPr>
          <w:ilvl w:val="3"/>
          <w:numId w:val="34"/>
        </w:numPr>
        <w:spacing w:before="240" w:line="276" w:lineRule="auto"/>
        <w:ind w:right="-284"/>
      </w:pPr>
      <w:r w:rsidRPr="007D06DA">
        <w:rPr>
          <w:rFonts w:hint="cs"/>
          <w:rtl/>
        </w:rPr>
        <w:t>התשלום המינימלי עבור יום ההכנה אינו כולל תשלום עבור נסיעות שישולם בנוסף.</w:t>
      </w:r>
    </w:p>
    <w:p w:rsidR="007D06DA" w:rsidRPr="007D06DA" w:rsidRDefault="007D06DA" w:rsidP="003E1BD1">
      <w:pPr>
        <w:widowControl w:val="0"/>
        <w:numPr>
          <w:ilvl w:val="3"/>
          <w:numId w:val="34"/>
        </w:numPr>
        <w:spacing w:before="240" w:line="276" w:lineRule="auto"/>
        <w:rPr>
          <w:rtl/>
        </w:rPr>
      </w:pPr>
      <w:r w:rsidRPr="007D06DA">
        <w:rPr>
          <w:rFonts w:hint="cs"/>
          <w:rtl/>
        </w:rPr>
        <w:t>באחריות ה</w:t>
      </w:r>
      <w:r w:rsidR="00A13D9A">
        <w:rPr>
          <w:rFonts w:hint="cs"/>
          <w:rtl/>
        </w:rPr>
        <w:t>ספק</w:t>
      </w:r>
      <w:r w:rsidRPr="007D06DA">
        <w:rPr>
          <w:rFonts w:hint="cs"/>
          <w:rtl/>
        </w:rPr>
        <w:t xml:space="preserve"> לדאוג להגעת המדריך לשדה התעופה ובחזרה גם בשעות בהן אין תחבורה ציבורית ראויה: רכבת, קווי מוניות. ה</w:t>
      </w:r>
      <w:r w:rsidR="00A13D9A">
        <w:rPr>
          <w:rFonts w:hint="cs"/>
          <w:rtl/>
        </w:rPr>
        <w:t>ספק</w:t>
      </w:r>
      <w:r w:rsidRPr="007D06DA">
        <w:rPr>
          <w:rFonts w:hint="cs"/>
          <w:rtl/>
        </w:rPr>
        <w:t xml:space="preserve"> רשאי לארגן הסעה בכל דרך שיראה לנכון ובלבד שהמדריך יגיע בזמן לשדה התעופה.</w:t>
      </w:r>
    </w:p>
    <w:p w:rsidR="00FA5BAF" w:rsidRPr="00F84D5F" w:rsidRDefault="00FA5BAF" w:rsidP="003E1BD1">
      <w:pPr>
        <w:widowControl w:val="0"/>
        <w:numPr>
          <w:ilvl w:val="2"/>
          <w:numId w:val="7"/>
        </w:numPr>
        <w:spacing w:before="240" w:line="300" w:lineRule="atLeast"/>
        <w:ind w:right="-284"/>
        <w:rPr>
          <w:b/>
          <w:bCs/>
          <w:i/>
          <w:u w:val="single"/>
          <w:rtl/>
          <w:lang w:eastAsia="en-US"/>
        </w:rPr>
      </w:pPr>
      <w:r w:rsidRPr="00F84D5F">
        <w:rPr>
          <w:rFonts w:hint="cs"/>
          <w:b/>
          <w:bCs/>
          <w:i/>
          <w:u w:val="single"/>
          <w:rtl/>
          <w:lang w:eastAsia="en-US"/>
        </w:rPr>
        <w:t>מדריך מקומי-פיילוט</w:t>
      </w:r>
    </w:p>
    <w:p w:rsidR="00FA5BAF" w:rsidRDefault="00FA5BAF" w:rsidP="003E1BD1">
      <w:pPr>
        <w:widowControl w:val="0"/>
        <w:numPr>
          <w:ilvl w:val="3"/>
          <w:numId w:val="36"/>
        </w:numPr>
        <w:spacing w:before="240" w:line="276" w:lineRule="auto"/>
      </w:pPr>
      <w:r w:rsidRPr="00F874EC">
        <w:rPr>
          <w:rFonts w:hint="cs"/>
          <w:rtl/>
        </w:rPr>
        <w:t xml:space="preserve">על </w:t>
      </w:r>
      <w:r>
        <w:rPr>
          <w:rFonts w:hint="cs"/>
          <w:rtl/>
        </w:rPr>
        <w:t xml:space="preserve">הספק להעסיק מדריכים מקומיים פולניים (פיילוט) שתפקידם </w:t>
      </w:r>
      <w:r w:rsidRPr="001D42C2">
        <w:rPr>
          <w:rFonts w:hint="cs"/>
          <w:rtl/>
        </w:rPr>
        <w:t>לתאם בין נותני השירותים בפולין לבין המשלחת</w:t>
      </w:r>
      <w:r>
        <w:rPr>
          <w:rFonts w:hint="cs"/>
          <w:rtl/>
        </w:rPr>
        <w:t>.</w:t>
      </w:r>
    </w:p>
    <w:p w:rsidR="00FA5BAF" w:rsidRDefault="00FA5BAF" w:rsidP="003E1BD1">
      <w:pPr>
        <w:widowControl w:val="0"/>
        <w:numPr>
          <w:ilvl w:val="3"/>
          <w:numId w:val="36"/>
        </w:numPr>
        <w:spacing w:before="240" w:line="276" w:lineRule="auto"/>
      </w:pPr>
      <w:r>
        <w:rPr>
          <w:rFonts w:hint="cs"/>
          <w:rtl/>
        </w:rPr>
        <w:t>כל אחד מהמדריכים</w:t>
      </w:r>
      <w:r w:rsidRPr="00F874EC">
        <w:rPr>
          <w:rFonts w:hint="cs"/>
          <w:rtl/>
        </w:rPr>
        <w:t xml:space="preserve"> </w:t>
      </w:r>
      <w:r>
        <w:rPr>
          <w:rFonts w:hint="cs"/>
          <w:rtl/>
        </w:rPr>
        <w:t>המקומיים</w:t>
      </w:r>
      <w:r w:rsidRPr="00F874EC">
        <w:rPr>
          <w:rFonts w:hint="cs"/>
          <w:rtl/>
        </w:rPr>
        <w:t xml:space="preserve"> הינו מדריך מוסמך, בקיא בת</w:t>
      </w:r>
      <w:r>
        <w:rPr>
          <w:rFonts w:hint="cs"/>
          <w:rtl/>
        </w:rPr>
        <w:t>יירות בפולין.</w:t>
      </w:r>
    </w:p>
    <w:p w:rsidR="00BE75BD" w:rsidRDefault="00BE75BD" w:rsidP="00BE75BD">
      <w:pPr>
        <w:pStyle w:val="20"/>
        <w:keepNext w:val="0"/>
        <w:widowControl w:val="0"/>
        <w:spacing w:before="0" w:after="0" w:line="300" w:lineRule="atLeast"/>
        <w:ind w:left="2268" w:right="0"/>
        <w:rPr>
          <w:i w:val="0"/>
          <w:lang w:eastAsia="en-US"/>
        </w:rPr>
      </w:pPr>
    </w:p>
    <w:p w:rsidR="00F45B9E" w:rsidRPr="00F901F3" w:rsidRDefault="00F45B9E" w:rsidP="003E1BD1">
      <w:pPr>
        <w:pStyle w:val="20"/>
        <w:keepNext w:val="0"/>
        <w:widowControl w:val="0"/>
        <w:numPr>
          <w:ilvl w:val="2"/>
          <w:numId w:val="7"/>
        </w:numPr>
        <w:spacing w:before="0" w:after="0" w:line="300" w:lineRule="atLeast"/>
        <w:ind w:right="0"/>
        <w:rPr>
          <w:i w:val="0"/>
          <w:rtl/>
          <w:lang w:eastAsia="en-US"/>
        </w:rPr>
      </w:pPr>
      <w:r w:rsidRPr="00F901F3">
        <w:rPr>
          <w:rFonts w:hint="cs"/>
          <w:i w:val="0"/>
          <w:rtl/>
          <w:lang w:eastAsia="en-US"/>
        </w:rPr>
        <w:t>עובדי מינהל</w:t>
      </w:r>
    </w:p>
    <w:p w:rsidR="00F45B9E" w:rsidRDefault="00F45B9E" w:rsidP="00BD3B27">
      <w:pPr>
        <w:pStyle w:val="af7"/>
        <w:widowControl w:val="0"/>
        <w:spacing w:line="300" w:lineRule="atLeast"/>
        <w:ind w:left="2268"/>
        <w:rPr>
          <w:color w:val="000000"/>
          <w:rtl/>
          <w:lang w:eastAsia="en-US"/>
        </w:rPr>
      </w:pPr>
    </w:p>
    <w:p w:rsidR="00F45B9E" w:rsidRDefault="00B72915" w:rsidP="00BD3B27">
      <w:pPr>
        <w:pStyle w:val="af7"/>
        <w:widowControl w:val="0"/>
        <w:spacing w:line="300" w:lineRule="atLeast"/>
        <w:ind w:left="2268"/>
        <w:rPr>
          <w:rtl/>
          <w:lang w:eastAsia="en-US"/>
        </w:rPr>
      </w:pPr>
      <w:r>
        <w:rPr>
          <w:rFonts w:hint="cs"/>
          <w:color w:val="000000"/>
          <w:rtl/>
          <w:lang w:eastAsia="en-US"/>
        </w:rPr>
        <w:t>הספק</w:t>
      </w:r>
      <w:r w:rsidR="00F45B9E">
        <w:rPr>
          <w:rFonts w:hint="cs"/>
          <w:color w:val="000000"/>
          <w:rtl/>
          <w:lang w:eastAsia="en-US"/>
        </w:rPr>
        <w:t xml:space="preserve"> יפעיל, לצרכיו הוא, על חשבונו, עובדי מינהלה, לוגיסטיקה, מזכירות קליטת נתונים, עיבוד נתונים על מנת לספק בשלמות את </w:t>
      </w:r>
      <w:r w:rsidR="00AB18AD">
        <w:rPr>
          <w:rFonts w:hint="cs"/>
          <w:color w:val="000000"/>
          <w:rtl/>
          <w:lang w:eastAsia="en-US"/>
        </w:rPr>
        <w:t xml:space="preserve">כלל </w:t>
      </w:r>
      <w:r w:rsidR="00F45B9E">
        <w:rPr>
          <w:rFonts w:hint="cs"/>
          <w:color w:val="000000"/>
          <w:rtl/>
          <w:lang w:eastAsia="en-US"/>
        </w:rPr>
        <w:t>התפוקות הנדרשות במכרז, בלוחות הזמנים הנדרשים.</w:t>
      </w:r>
    </w:p>
    <w:p w:rsidR="00294958" w:rsidRDefault="00294958" w:rsidP="00BD3B27">
      <w:pPr>
        <w:widowControl w:val="0"/>
        <w:spacing w:line="300" w:lineRule="atLeast"/>
        <w:ind w:left="2268"/>
        <w:rPr>
          <w:rtl/>
        </w:rPr>
      </w:pPr>
    </w:p>
    <w:p w:rsidR="00294958" w:rsidRPr="00F901F3" w:rsidRDefault="00BE75BD" w:rsidP="003E1BD1">
      <w:pPr>
        <w:pStyle w:val="20"/>
        <w:keepNext w:val="0"/>
        <w:widowControl w:val="0"/>
        <w:numPr>
          <w:ilvl w:val="2"/>
          <w:numId w:val="7"/>
        </w:numPr>
        <w:spacing w:before="0" w:after="0" w:line="300" w:lineRule="atLeast"/>
        <w:ind w:right="0"/>
        <w:rPr>
          <w:i w:val="0"/>
          <w:rtl/>
          <w:lang w:eastAsia="en-US"/>
        </w:rPr>
      </w:pPr>
      <w:r>
        <w:rPr>
          <w:i w:val="0"/>
          <w:rtl/>
          <w:lang w:eastAsia="en-US"/>
        </w:rPr>
        <w:br w:type="page"/>
      </w:r>
      <w:r w:rsidR="00294958" w:rsidRPr="00F901F3">
        <w:rPr>
          <w:rFonts w:hint="cs"/>
          <w:i w:val="0"/>
          <w:rtl/>
          <w:lang w:eastAsia="en-US"/>
        </w:rPr>
        <w:lastRenderedPageBreak/>
        <w:t>ממונה אבטחת מידע</w:t>
      </w:r>
    </w:p>
    <w:p w:rsidR="00294958" w:rsidRDefault="00294958" w:rsidP="00BD3B27">
      <w:pPr>
        <w:widowControl w:val="0"/>
        <w:spacing w:line="300" w:lineRule="atLeast"/>
        <w:ind w:left="1701" w:firstLine="567"/>
        <w:rPr>
          <w:rtl/>
          <w:lang w:eastAsia="en-US"/>
        </w:rPr>
      </w:pPr>
    </w:p>
    <w:p w:rsidR="00294958" w:rsidRDefault="00294958" w:rsidP="00BD3B27">
      <w:pPr>
        <w:widowControl w:val="0"/>
        <w:spacing w:line="300" w:lineRule="atLeast"/>
        <w:ind w:left="2268"/>
        <w:rPr>
          <w:rtl/>
          <w:lang w:eastAsia="en-US"/>
        </w:rPr>
      </w:pPr>
      <w:r>
        <w:rPr>
          <w:rFonts w:hint="cs"/>
          <w:rtl/>
          <w:lang w:eastAsia="en-US"/>
        </w:rPr>
        <w:t xml:space="preserve">על </w:t>
      </w:r>
      <w:r w:rsidR="00B72915">
        <w:rPr>
          <w:rFonts w:hint="cs"/>
          <w:rtl/>
          <w:lang w:eastAsia="en-US"/>
        </w:rPr>
        <w:t>הספק</w:t>
      </w:r>
      <w:r>
        <w:rPr>
          <w:rFonts w:hint="cs"/>
          <w:rtl/>
          <w:lang w:eastAsia="en-US"/>
        </w:rPr>
        <w:t xml:space="preserve"> להעסיק ממונה אבטחת מידע שיהיה אחראי על יישום ומעקב אחר כל ההוראות כפי שפורטו בפרק אבטחת מידע במכרז זה.</w:t>
      </w:r>
    </w:p>
    <w:p w:rsidR="006566DE" w:rsidRDefault="006566DE" w:rsidP="00BD3B27">
      <w:pPr>
        <w:widowControl w:val="0"/>
        <w:spacing w:line="300" w:lineRule="atLeast"/>
        <w:ind w:left="2268"/>
        <w:rPr>
          <w:rtl/>
          <w:lang w:eastAsia="en-US"/>
        </w:rPr>
      </w:pPr>
    </w:p>
    <w:p w:rsidR="00F45B9E" w:rsidRDefault="00F45B9E" w:rsidP="003E1BD1">
      <w:pPr>
        <w:pStyle w:val="20"/>
        <w:keepNext w:val="0"/>
        <w:widowControl w:val="0"/>
        <w:numPr>
          <w:ilvl w:val="1"/>
          <w:numId w:val="7"/>
        </w:numPr>
        <w:spacing w:before="0" w:after="0" w:line="300" w:lineRule="atLeast"/>
        <w:ind w:right="0"/>
        <w:rPr>
          <w:i w:val="0"/>
          <w:rtl/>
          <w:lang w:eastAsia="en-US"/>
        </w:rPr>
      </w:pPr>
      <w:r>
        <w:rPr>
          <w:i w:val="0"/>
          <w:rtl/>
          <w:lang w:eastAsia="en-US"/>
        </w:rPr>
        <w:t>משרד</w:t>
      </w:r>
      <w:r>
        <w:rPr>
          <w:rFonts w:hint="cs"/>
          <w:i w:val="0"/>
          <w:rtl/>
          <w:lang w:eastAsia="en-US"/>
        </w:rPr>
        <w:t>ים</w:t>
      </w:r>
      <w:r>
        <w:rPr>
          <w:i w:val="0"/>
          <w:rtl/>
          <w:lang w:eastAsia="en-US"/>
        </w:rPr>
        <w:t>/אתר</w:t>
      </w:r>
      <w:r>
        <w:rPr>
          <w:rFonts w:hint="cs"/>
          <w:i w:val="0"/>
          <w:rtl/>
          <w:lang w:eastAsia="en-US"/>
        </w:rPr>
        <w:t>י</w:t>
      </w:r>
      <w:r>
        <w:rPr>
          <w:i w:val="0"/>
          <w:rtl/>
          <w:lang w:eastAsia="en-US"/>
        </w:rPr>
        <w:t xml:space="preserve"> עבודה</w:t>
      </w:r>
    </w:p>
    <w:p w:rsidR="00F45B9E" w:rsidRDefault="00F45B9E" w:rsidP="00BD3B27">
      <w:pPr>
        <w:pStyle w:val="af7"/>
        <w:widowControl w:val="0"/>
        <w:spacing w:line="300" w:lineRule="atLeast"/>
        <w:ind w:left="1417"/>
        <w:jc w:val="left"/>
        <w:rPr>
          <w:rtl/>
          <w:lang w:eastAsia="en-US"/>
        </w:rPr>
      </w:pPr>
    </w:p>
    <w:p w:rsidR="00DB7077" w:rsidRDefault="00DB7077" w:rsidP="00C72308">
      <w:pPr>
        <w:widowControl w:val="0"/>
        <w:spacing w:line="300" w:lineRule="atLeast"/>
        <w:ind w:left="1417"/>
        <w:rPr>
          <w:rtl/>
          <w:lang w:eastAsia="en-US"/>
        </w:rPr>
      </w:pPr>
      <w:r>
        <w:rPr>
          <w:rFonts w:hint="cs"/>
          <w:rtl/>
          <w:lang w:eastAsia="en-US"/>
        </w:rPr>
        <w:t xml:space="preserve">על </w:t>
      </w:r>
      <w:r w:rsidR="00B72915">
        <w:rPr>
          <w:rFonts w:hint="cs"/>
          <w:rtl/>
          <w:lang w:eastAsia="en-US"/>
        </w:rPr>
        <w:t>הספק</w:t>
      </w:r>
      <w:r>
        <w:rPr>
          <w:rFonts w:hint="cs"/>
          <w:rtl/>
          <w:lang w:eastAsia="en-US"/>
        </w:rPr>
        <w:t xml:space="preserve"> להקצות על חשבונו </w:t>
      </w:r>
      <w:r w:rsidR="00DD01CD">
        <w:rPr>
          <w:rFonts w:hint="cs"/>
          <w:rtl/>
          <w:lang w:eastAsia="en-US"/>
        </w:rPr>
        <w:t xml:space="preserve">אתר עבודה </w:t>
      </w:r>
      <w:r>
        <w:rPr>
          <w:rFonts w:hint="cs"/>
          <w:rtl/>
          <w:lang w:eastAsia="en-US"/>
        </w:rPr>
        <w:t xml:space="preserve">פעיל לצורך ביצוע הפעילות </w:t>
      </w:r>
      <w:r w:rsidR="00C72308">
        <w:rPr>
          <w:rFonts w:hint="cs"/>
          <w:rtl/>
          <w:lang w:eastAsia="en-US"/>
        </w:rPr>
        <w:t>המוגדרת במכרז</w:t>
      </w:r>
      <w:r>
        <w:rPr>
          <w:rFonts w:hint="cs"/>
          <w:rtl/>
          <w:lang w:eastAsia="en-US"/>
        </w:rPr>
        <w:t xml:space="preserve"> זה.</w:t>
      </w:r>
    </w:p>
    <w:p w:rsidR="00DB7077" w:rsidRDefault="00DD01CD" w:rsidP="00BD3B27">
      <w:pPr>
        <w:pStyle w:val="af7"/>
        <w:widowControl w:val="0"/>
        <w:spacing w:line="300" w:lineRule="atLeast"/>
        <w:ind w:left="1417"/>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rsidR="00DB7077" w:rsidRDefault="00DB7077" w:rsidP="00BD3B27">
      <w:pPr>
        <w:pStyle w:val="af7"/>
        <w:widowControl w:val="0"/>
        <w:spacing w:line="300" w:lineRule="atLeast"/>
        <w:ind w:left="1417"/>
        <w:jc w:val="left"/>
        <w:rPr>
          <w:rtl/>
          <w:lang w:eastAsia="en-US"/>
        </w:rPr>
      </w:pPr>
    </w:p>
    <w:p w:rsidR="00F45B9E" w:rsidRPr="004C2034" w:rsidRDefault="00F45B9E" w:rsidP="003E1BD1">
      <w:pPr>
        <w:pStyle w:val="20"/>
        <w:keepNext w:val="0"/>
        <w:widowControl w:val="0"/>
        <w:numPr>
          <w:ilvl w:val="1"/>
          <w:numId w:val="7"/>
        </w:numPr>
        <w:spacing w:before="0" w:after="0" w:line="300" w:lineRule="atLeast"/>
        <w:ind w:right="0"/>
        <w:rPr>
          <w:position w:val="2"/>
          <w:sz w:val="22"/>
          <w:u w:val="none"/>
          <w:rtl/>
        </w:rPr>
      </w:pPr>
      <w:r w:rsidRPr="004C2034">
        <w:rPr>
          <w:position w:val="2"/>
          <w:sz w:val="22"/>
          <w:u w:val="none"/>
          <w:rtl/>
        </w:rPr>
        <w:t xml:space="preserve">כל הוצאות השכירות, הציוד, התפעול וכל הוצאה אחרת הקשורה במתן השרות יהיו על חשבון </w:t>
      </w:r>
      <w:r w:rsidR="00B72915">
        <w:rPr>
          <w:position w:val="2"/>
          <w:sz w:val="22"/>
          <w:u w:val="none"/>
          <w:rtl/>
        </w:rPr>
        <w:t>הספק</w:t>
      </w:r>
      <w:r w:rsidRPr="004C2034">
        <w:rPr>
          <w:position w:val="2"/>
          <w:sz w:val="22"/>
          <w:u w:val="none"/>
          <w:rtl/>
        </w:rPr>
        <w:t>.</w:t>
      </w:r>
    </w:p>
    <w:p w:rsidR="004C2034" w:rsidRDefault="004C2034" w:rsidP="00BD3B27">
      <w:pPr>
        <w:widowControl w:val="0"/>
        <w:spacing w:line="300" w:lineRule="atLeast"/>
        <w:rPr>
          <w:rtl/>
        </w:rPr>
      </w:pPr>
    </w:p>
    <w:p w:rsidR="00E67AFF" w:rsidRPr="004C2034" w:rsidRDefault="00E67AFF" w:rsidP="00BD3B27">
      <w:pPr>
        <w:widowControl w:val="0"/>
        <w:spacing w:line="300" w:lineRule="atLeast"/>
        <w:rPr>
          <w:rtl/>
        </w:rPr>
      </w:pPr>
    </w:p>
    <w:p w:rsidR="00F45B9E" w:rsidRPr="00803E5E" w:rsidRDefault="002A6C56" w:rsidP="003E1BD1">
      <w:pPr>
        <w:widowControl w:val="0"/>
        <w:numPr>
          <w:ilvl w:val="0"/>
          <w:numId w:val="7"/>
        </w:numPr>
        <w:spacing w:line="300" w:lineRule="atLeast"/>
        <w:rPr>
          <w:b/>
          <w:bCs/>
          <w:sz w:val="28"/>
          <w:szCs w:val="28"/>
          <w:u w:val="single"/>
        </w:rPr>
      </w:pPr>
      <w:r>
        <w:rPr>
          <w:b/>
          <w:bCs/>
          <w:sz w:val="28"/>
          <w:szCs w:val="28"/>
          <w:u w:val="single"/>
          <w:rtl/>
        </w:rPr>
        <w:br w:type="page"/>
      </w:r>
      <w:r w:rsidR="00F45B9E" w:rsidRPr="00803E5E">
        <w:rPr>
          <w:rFonts w:hint="cs"/>
          <w:b/>
          <w:bCs/>
          <w:sz w:val="28"/>
          <w:szCs w:val="28"/>
          <w:u w:val="single"/>
          <w:rtl/>
        </w:rPr>
        <w:lastRenderedPageBreak/>
        <w:t>פיצוי מוסכם</w:t>
      </w:r>
    </w:p>
    <w:p w:rsidR="00F45B9E" w:rsidRDefault="00F45B9E" w:rsidP="00BD3B27">
      <w:pPr>
        <w:widowControl w:val="0"/>
        <w:spacing w:line="300" w:lineRule="atLeast"/>
        <w:rPr>
          <w:sz w:val="20"/>
          <w:szCs w:val="20"/>
          <w:rtl/>
          <w:lang w:eastAsia="en-US"/>
        </w:rPr>
      </w:pPr>
    </w:p>
    <w:p w:rsidR="00F45B9E" w:rsidRDefault="00F45B9E" w:rsidP="003E1BD1">
      <w:pPr>
        <w:widowControl w:val="0"/>
        <w:numPr>
          <w:ilvl w:val="1"/>
          <w:numId w:val="7"/>
        </w:numPr>
        <w:spacing w:line="300" w:lineRule="atLeast"/>
        <w:textAlignment w:val="auto"/>
        <w:rPr>
          <w:lang w:eastAsia="en-US"/>
        </w:rPr>
      </w:pPr>
      <w:r>
        <w:rPr>
          <w:rFonts w:hint="cs"/>
          <w:rtl/>
          <w:lang w:eastAsia="en-US"/>
        </w:rPr>
        <w:t xml:space="preserve">מבלי לגרוע מהאמור במכרז, בכל מקרה בו לא יבצע </w:t>
      </w:r>
      <w:r w:rsidR="00B72915">
        <w:rPr>
          <w:rFonts w:hint="cs"/>
          <w:rtl/>
          <w:lang w:eastAsia="en-US"/>
        </w:rPr>
        <w:t>הספק</w:t>
      </w:r>
      <w:r>
        <w:rPr>
          <w:rFonts w:hint="cs"/>
          <w:rtl/>
          <w:lang w:eastAsia="en-US"/>
        </w:rPr>
        <w:t xml:space="preserve"> את הפעילות כנדרש ובאיכות הנדרשת או יפר </w:t>
      </w:r>
      <w:r w:rsidR="00B72915">
        <w:rPr>
          <w:rFonts w:hint="cs"/>
          <w:rtl/>
          <w:lang w:eastAsia="en-US"/>
        </w:rPr>
        <w:t>הספק</w:t>
      </w:r>
      <w:r>
        <w:rPr>
          <w:rFonts w:hint="cs"/>
          <w:rtl/>
          <w:lang w:eastAsia="en-US"/>
        </w:rPr>
        <w:t xml:space="preserve"> את הוראות מסמכי המכרז, עפ"י המפורט להלן המשרד רשאי לדרוש את הפיצוי המוסכם ו</w:t>
      </w:r>
      <w:r w:rsidR="00B72915">
        <w:rPr>
          <w:rFonts w:hint="cs"/>
          <w:rtl/>
          <w:lang w:eastAsia="en-US"/>
        </w:rPr>
        <w:t>הספק</w:t>
      </w:r>
      <w:r>
        <w:rPr>
          <w:rFonts w:hint="cs"/>
          <w:rtl/>
          <w:lang w:eastAsia="en-US"/>
        </w:rPr>
        <w:t xml:space="preserve"> יהיה מחויב בתשלום פיצוי מוסכם.</w:t>
      </w:r>
    </w:p>
    <w:p w:rsidR="00F45B9E" w:rsidRDefault="00F45B9E" w:rsidP="00BD3B27">
      <w:pPr>
        <w:widowControl w:val="0"/>
        <w:spacing w:line="300" w:lineRule="atLeast"/>
        <w:rPr>
          <w:sz w:val="20"/>
          <w:szCs w:val="20"/>
          <w:lang w:eastAsia="en-US"/>
        </w:rPr>
      </w:pPr>
    </w:p>
    <w:p w:rsidR="00F45B9E" w:rsidRDefault="00F45B9E" w:rsidP="003E1BD1">
      <w:pPr>
        <w:widowControl w:val="0"/>
        <w:numPr>
          <w:ilvl w:val="1"/>
          <w:numId w:val="7"/>
        </w:numPr>
        <w:spacing w:line="300" w:lineRule="atLeast"/>
        <w:textAlignment w:val="auto"/>
        <w:rPr>
          <w:lang w:eastAsia="en-US"/>
        </w:rPr>
      </w:pPr>
      <w:r>
        <w:rPr>
          <w:rFonts w:hint="cs"/>
          <w:rtl/>
          <w:lang w:eastAsia="en-US"/>
        </w:rPr>
        <w:t>האירועים לגביהם תישקל הטלת פיצוי מוסכם:</w:t>
      </w:r>
    </w:p>
    <w:p w:rsidR="00F45B9E" w:rsidRDefault="00F45B9E" w:rsidP="00BD3B27">
      <w:pPr>
        <w:widowControl w:val="0"/>
        <w:spacing w:line="300" w:lineRule="atLeast"/>
        <w:rPr>
          <w:sz w:val="20"/>
          <w:szCs w:val="20"/>
          <w:rtl/>
          <w:lang w:eastAsia="en-US"/>
        </w:rPr>
      </w:pPr>
    </w:p>
    <w:tbl>
      <w:tblPr>
        <w:bidiVisual/>
        <w:tblW w:w="9039" w:type="dxa"/>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6096"/>
        <w:gridCol w:w="2410"/>
      </w:tblGrid>
      <w:tr w:rsidR="00FD04A9" w:rsidTr="00CE179E">
        <w:trPr>
          <w:cantSplit/>
        </w:trPr>
        <w:tc>
          <w:tcPr>
            <w:tcW w:w="6629" w:type="dxa"/>
            <w:gridSpan w:val="2"/>
            <w:tcBorders>
              <w:top w:val="single" w:sz="18" w:space="0" w:color="auto"/>
              <w:left w:val="single" w:sz="18" w:space="0" w:color="auto"/>
              <w:bottom w:val="single" w:sz="18" w:space="0" w:color="auto"/>
              <w:right w:val="single" w:sz="4" w:space="0" w:color="auto"/>
            </w:tcBorders>
            <w:shd w:val="pct5" w:color="auto" w:fill="auto"/>
          </w:tcPr>
          <w:p w:rsidR="00FD04A9" w:rsidRDefault="00FD04A9" w:rsidP="00BD3B27">
            <w:pPr>
              <w:widowControl w:val="0"/>
              <w:spacing w:line="300" w:lineRule="atLeast"/>
              <w:jc w:val="center"/>
              <w:rPr>
                <w:b/>
                <w:bCs/>
                <w:lang w:eastAsia="en-US"/>
              </w:rPr>
            </w:pPr>
            <w:r>
              <w:rPr>
                <w:rFonts w:hint="cs"/>
                <w:b/>
                <w:bCs/>
                <w:rtl/>
                <w:lang w:eastAsia="en-US"/>
              </w:rPr>
              <w:t>אירוע</w:t>
            </w:r>
          </w:p>
        </w:tc>
        <w:tc>
          <w:tcPr>
            <w:tcW w:w="2410" w:type="dxa"/>
            <w:tcBorders>
              <w:top w:val="single" w:sz="18" w:space="0" w:color="auto"/>
              <w:left w:val="single" w:sz="4" w:space="0" w:color="auto"/>
              <w:bottom w:val="single" w:sz="18" w:space="0" w:color="auto"/>
              <w:right w:val="single" w:sz="18" w:space="0" w:color="auto"/>
            </w:tcBorders>
            <w:shd w:val="pct5" w:color="auto" w:fill="auto"/>
          </w:tcPr>
          <w:p w:rsidR="004D73F1" w:rsidRDefault="00AE496D" w:rsidP="00DD40CD">
            <w:pPr>
              <w:widowControl w:val="0"/>
              <w:spacing w:line="300" w:lineRule="atLeast"/>
              <w:jc w:val="center"/>
              <w:rPr>
                <w:b/>
                <w:bCs/>
                <w:rtl/>
                <w:lang w:eastAsia="en-US"/>
              </w:rPr>
            </w:pPr>
            <w:r>
              <w:rPr>
                <w:rFonts w:hint="cs"/>
                <w:b/>
                <w:bCs/>
                <w:rtl/>
                <w:lang w:eastAsia="en-US"/>
              </w:rPr>
              <w:t>סכום ה</w:t>
            </w:r>
            <w:r w:rsidR="00FD04A9">
              <w:rPr>
                <w:rFonts w:hint="cs"/>
                <w:b/>
                <w:bCs/>
                <w:rtl/>
                <w:lang w:eastAsia="en-US"/>
              </w:rPr>
              <w:t xml:space="preserve">פיצוי </w:t>
            </w:r>
            <w:r>
              <w:rPr>
                <w:rFonts w:hint="cs"/>
                <w:b/>
                <w:bCs/>
                <w:rtl/>
                <w:lang w:eastAsia="en-US"/>
              </w:rPr>
              <w:t>ה</w:t>
            </w:r>
            <w:r w:rsidR="00FD04A9">
              <w:rPr>
                <w:rFonts w:hint="cs"/>
                <w:b/>
                <w:bCs/>
                <w:rtl/>
                <w:lang w:eastAsia="en-US"/>
              </w:rPr>
              <w:t>מוסכם</w:t>
            </w:r>
          </w:p>
          <w:p w:rsidR="00FD04A9" w:rsidRDefault="00AE496D" w:rsidP="00DD40CD">
            <w:pPr>
              <w:widowControl w:val="0"/>
              <w:spacing w:line="300" w:lineRule="atLeast"/>
              <w:jc w:val="center"/>
              <w:rPr>
                <w:b/>
                <w:bCs/>
                <w:lang w:eastAsia="en-US"/>
              </w:rPr>
            </w:pPr>
            <w:r>
              <w:rPr>
                <w:rFonts w:hint="cs"/>
                <w:b/>
                <w:bCs/>
                <w:rtl/>
                <w:lang w:eastAsia="en-US"/>
              </w:rPr>
              <w:t>כולל מע"מ</w:t>
            </w:r>
          </w:p>
        </w:tc>
      </w:tr>
      <w:tr w:rsidR="00D15DEE" w:rsidTr="00CE179E">
        <w:tc>
          <w:tcPr>
            <w:tcW w:w="533" w:type="dxa"/>
            <w:tcBorders>
              <w:top w:val="single" w:sz="18" w:space="0" w:color="auto"/>
              <w:left w:val="single" w:sz="18" w:space="0" w:color="auto"/>
              <w:bottom w:val="single" w:sz="4" w:space="0" w:color="auto"/>
              <w:right w:val="single" w:sz="4" w:space="0" w:color="auto"/>
            </w:tcBorders>
          </w:tcPr>
          <w:p w:rsidR="00D15DEE" w:rsidRDefault="00D15DEE" w:rsidP="003E1BD1">
            <w:pPr>
              <w:widowControl w:val="0"/>
              <w:numPr>
                <w:ilvl w:val="3"/>
                <w:numId w:val="6"/>
              </w:numPr>
              <w:spacing w:line="300" w:lineRule="atLeast"/>
              <w:ind w:right="0"/>
              <w:textAlignment w:val="auto"/>
              <w:rPr>
                <w:lang w:eastAsia="en-US"/>
              </w:rPr>
            </w:pPr>
          </w:p>
        </w:tc>
        <w:tc>
          <w:tcPr>
            <w:tcW w:w="6096" w:type="dxa"/>
            <w:tcBorders>
              <w:top w:val="single" w:sz="18" w:space="0" w:color="auto"/>
              <w:left w:val="single" w:sz="4" w:space="0" w:color="auto"/>
              <w:bottom w:val="single" w:sz="4" w:space="0" w:color="auto"/>
              <w:right w:val="single" w:sz="4" w:space="0" w:color="auto"/>
            </w:tcBorders>
          </w:tcPr>
          <w:p w:rsidR="00D15DEE" w:rsidRPr="00C923EB" w:rsidRDefault="00D15DEE" w:rsidP="009F73BB">
            <w:pPr>
              <w:widowControl w:val="0"/>
              <w:spacing w:line="300" w:lineRule="atLeast"/>
              <w:jc w:val="left"/>
              <w:rPr>
                <w:rFonts w:ascii="David" w:hAnsi="David"/>
                <w:lang w:eastAsia="en-US"/>
              </w:rPr>
            </w:pPr>
            <w:r w:rsidRPr="00C923EB">
              <w:rPr>
                <w:rFonts w:ascii="David" w:hAnsi="David" w:hint="cs"/>
                <w:rtl/>
                <w:lang w:eastAsia="en-US"/>
              </w:rPr>
              <w:t xml:space="preserve">חריגה בסכום ההתקשרות עם </w:t>
            </w:r>
            <w:r w:rsidR="009F73BB">
              <w:rPr>
                <w:rFonts w:ascii="David" w:hAnsi="David" w:hint="cs"/>
                <w:rtl/>
                <w:lang w:eastAsia="en-US"/>
              </w:rPr>
              <w:t>גורם משתתף</w:t>
            </w:r>
            <w:r>
              <w:rPr>
                <w:rFonts w:ascii="David" w:hAnsi="David" w:hint="cs"/>
                <w:rtl/>
                <w:lang w:eastAsia="en-US"/>
              </w:rPr>
              <w:t xml:space="preserve"> </w:t>
            </w:r>
            <w:r w:rsidRPr="00C923EB">
              <w:rPr>
                <w:rFonts w:ascii="David" w:hAnsi="David" w:hint="cs"/>
                <w:rtl/>
                <w:lang w:eastAsia="en-US"/>
              </w:rPr>
              <w:t xml:space="preserve">לעומת המחיר שאושר במכרז. </w:t>
            </w:r>
          </w:p>
        </w:tc>
        <w:tc>
          <w:tcPr>
            <w:tcW w:w="2410" w:type="dxa"/>
            <w:tcBorders>
              <w:top w:val="single" w:sz="18" w:space="0" w:color="auto"/>
              <w:left w:val="single" w:sz="4" w:space="0" w:color="auto"/>
              <w:bottom w:val="single" w:sz="4" w:space="0" w:color="auto"/>
              <w:right w:val="single" w:sz="18" w:space="0" w:color="auto"/>
            </w:tcBorders>
            <w:vAlign w:val="center"/>
          </w:tcPr>
          <w:p w:rsidR="00D15DEE" w:rsidRPr="00C923EB" w:rsidRDefault="00D15DEE" w:rsidP="004D73F1">
            <w:pPr>
              <w:widowControl w:val="0"/>
              <w:spacing w:line="300" w:lineRule="atLeast"/>
              <w:ind w:left="33"/>
              <w:jc w:val="center"/>
              <w:rPr>
                <w:b/>
                <w:bCs/>
                <w:rtl/>
              </w:rPr>
            </w:pPr>
            <w:r w:rsidRPr="000220C3">
              <w:rPr>
                <w:rFonts w:hint="cs"/>
                <w:rtl/>
              </w:rPr>
              <w:t>סכום החריגה(ההפרש) ממחיר המשתתף</w:t>
            </w:r>
            <w:r w:rsidRPr="00C923EB">
              <w:rPr>
                <w:rFonts w:hint="cs"/>
                <w:b/>
                <w:bCs/>
                <w:rtl/>
              </w:rPr>
              <w:t xml:space="preserve"> </w:t>
            </w:r>
            <w:r w:rsidRPr="00C923EB">
              <w:rPr>
                <w:b/>
                <w:bCs/>
              </w:rPr>
              <w:t>x</w:t>
            </w:r>
            <w:r w:rsidRPr="00C923EB">
              <w:rPr>
                <w:rFonts w:hint="cs"/>
                <w:b/>
                <w:bCs/>
                <w:rtl/>
              </w:rPr>
              <w:t xml:space="preserve"> 2</w:t>
            </w:r>
            <w:r>
              <w:rPr>
                <w:rFonts w:hint="cs"/>
                <w:b/>
                <w:bCs/>
                <w:rtl/>
              </w:rPr>
              <w:t xml:space="preserve"> </w:t>
            </w:r>
            <w:r>
              <w:rPr>
                <w:b/>
                <w:bCs/>
              </w:rPr>
              <w:t>x</w:t>
            </w:r>
            <w:r>
              <w:rPr>
                <w:rFonts w:hint="cs"/>
                <w:b/>
                <w:bCs/>
                <w:rtl/>
              </w:rPr>
              <w:t xml:space="preserve"> </w:t>
            </w:r>
            <w:r w:rsidRPr="000220C3">
              <w:rPr>
                <w:rFonts w:hint="cs"/>
                <w:rtl/>
              </w:rPr>
              <w:t>מספר המשתתפים במשלחת</w:t>
            </w:r>
          </w:p>
        </w:tc>
      </w:tr>
      <w:tr w:rsidR="00D15DEE" w:rsidTr="00CE179E">
        <w:tc>
          <w:tcPr>
            <w:tcW w:w="533" w:type="dxa"/>
            <w:tcBorders>
              <w:top w:val="single" w:sz="4" w:space="0" w:color="auto"/>
              <w:left w:val="single" w:sz="18" w:space="0" w:color="auto"/>
              <w:bottom w:val="single" w:sz="4" w:space="0" w:color="auto"/>
              <w:right w:val="single" w:sz="4" w:space="0" w:color="auto"/>
            </w:tcBorders>
          </w:tcPr>
          <w:p w:rsidR="00D15DEE" w:rsidRDefault="00D15DEE" w:rsidP="003E1BD1">
            <w:pPr>
              <w:widowControl w:val="0"/>
              <w:numPr>
                <w:ilvl w:val="3"/>
                <w:numId w:val="6"/>
              </w:numPr>
              <w:spacing w:line="300" w:lineRule="atLeast"/>
              <w:ind w:right="0"/>
              <w:textAlignment w:val="auto"/>
              <w:rPr>
                <w:lang w:eastAsia="en-US"/>
              </w:rPr>
            </w:pPr>
          </w:p>
        </w:tc>
        <w:tc>
          <w:tcPr>
            <w:tcW w:w="6096" w:type="dxa"/>
            <w:tcBorders>
              <w:top w:val="single" w:sz="4" w:space="0" w:color="auto"/>
              <w:left w:val="single" w:sz="4" w:space="0" w:color="auto"/>
              <w:bottom w:val="single" w:sz="4" w:space="0" w:color="auto"/>
              <w:right w:val="single" w:sz="4" w:space="0" w:color="auto"/>
            </w:tcBorders>
          </w:tcPr>
          <w:p w:rsidR="00D15DEE" w:rsidRPr="005E0909" w:rsidRDefault="00D15DEE" w:rsidP="004D73F1">
            <w:pPr>
              <w:widowControl w:val="0"/>
              <w:spacing w:line="300" w:lineRule="atLeast"/>
              <w:jc w:val="left"/>
              <w:rPr>
                <w:rFonts w:ascii="David" w:hAnsi="David"/>
                <w:rtl/>
                <w:lang w:eastAsia="en-US"/>
              </w:rPr>
            </w:pPr>
            <w:r w:rsidRPr="00FC7528">
              <w:rPr>
                <w:position w:val="2"/>
                <w:rtl/>
              </w:rPr>
              <w:t xml:space="preserve">סירוב </w:t>
            </w:r>
            <w:r w:rsidRPr="00FC7528">
              <w:rPr>
                <w:rFonts w:hint="cs"/>
                <w:position w:val="2"/>
                <w:rtl/>
              </w:rPr>
              <w:t>הספק</w:t>
            </w:r>
            <w:r w:rsidRPr="00FC7528">
              <w:rPr>
                <w:position w:val="2"/>
                <w:rtl/>
              </w:rPr>
              <w:t xml:space="preserve">, שנבחר בתום הליך </w:t>
            </w:r>
            <w:r w:rsidRPr="00FC7528">
              <w:rPr>
                <w:rFonts w:hint="cs"/>
                <w:position w:val="2"/>
                <w:rtl/>
              </w:rPr>
              <w:t>התיחור</w:t>
            </w:r>
            <w:r>
              <w:rPr>
                <w:rFonts w:hint="cs"/>
                <w:position w:val="2"/>
                <w:rtl/>
              </w:rPr>
              <w:t xml:space="preserve"> לסבב</w:t>
            </w:r>
            <w:r w:rsidRPr="00FC7528">
              <w:rPr>
                <w:position w:val="2"/>
                <w:rtl/>
              </w:rPr>
              <w:t xml:space="preserve">, </w:t>
            </w:r>
            <w:r>
              <w:rPr>
                <w:rFonts w:hint="cs"/>
                <w:position w:val="2"/>
                <w:rtl/>
              </w:rPr>
              <w:t>לתת את השירותים הנדרשים באותו סבב</w:t>
            </w:r>
          </w:p>
        </w:tc>
        <w:tc>
          <w:tcPr>
            <w:tcW w:w="2410" w:type="dxa"/>
            <w:tcBorders>
              <w:top w:val="single" w:sz="4" w:space="0" w:color="auto"/>
              <w:left w:val="single" w:sz="4" w:space="0" w:color="auto"/>
              <w:bottom w:val="single" w:sz="4" w:space="0" w:color="auto"/>
              <w:right w:val="single" w:sz="18" w:space="0" w:color="auto"/>
            </w:tcBorders>
            <w:vAlign w:val="center"/>
          </w:tcPr>
          <w:p w:rsidR="00D15DEE" w:rsidRDefault="00D15DEE" w:rsidP="004D73F1">
            <w:pPr>
              <w:widowControl w:val="0"/>
              <w:spacing w:line="300" w:lineRule="atLeast"/>
              <w:jc w:val="center"/>
              <w:rPr>
                <w:b/>
                <w:bCs/>
                <w:rtl/>
              </w:rPr>
            </w:pPr>
            <w:r>
              <w:rPr>
                <w:rFonts w:hint="cs"/>
                <w:b/>
                <w:bCs/>
                <w:rtl/>
              </w:rPr>
              <w:t>100,000 ₪ לאירוע</w:t>
            </w:r>
          </w:p>
        </w:tc>
      </w:tr>
      <w:tr w:rsidR="00D15DEE" w:rsidTr="00CE179E">
        <w:tc>
          <w:tcPr>
            <w:tcW w:w="533" w:type="dxa"/>
            <w:tcBorders>
              <w:top w:val="single" w:sz="4" w:space="0" w:color="auto"/>
              <w:left w:val="single" w:sz="18" w:space="0" w:color="auto"/>
              <w:bottom w:val="single" w:sz="4" w:space="0" w:color="auto"/>
              <w:right w:val="single" w:sz="4" w:space="0" w:color="auto"/>
            </w:tcBorders>
          </w:tcPr>
          <w:p w:rsidR="00D15DEE" w:rsidRDefault="00D15DEE" w:rsidP="003E1BD1">
            <w:pPr>
              <w:widowControl w:val="0"/>
              <w:numPr>
                <w:ilvl w:val="3"/>
                <w:numId w:val="6"/>
              </w:numPr>
              <w:spacing w:line="300" w:lineRule="atLeast"/>
              <w:ind w:right="0"/>
              <w:textAlignment w:val="auto"/>
              <w:rPr>
                <w:lang w:eastAsia="en-US"/>
              </w:rPr>
            </w:pPr>
          </w:p>
        </w:tc>
        <w:tc>
          <w:tcPr>
            <w:tcW w:w="6096" w:type="dxa"/>
            <w:tcBorders>
              <w:top w:val="single" w:sz="4" w:space="0" w:color="auto"/>
              <w:left w:val="single" w:sz="4" w:space="0" w:color="auto"/>
              <w:bottom w:val="single" w:sz="4" w:space="0" w:color="auto"/>
              <w:right w:val="single" w:sz="4" w:space="0" w:color="auto"/>
            </w:tcBorders>
          </w:tcPr>
          <w:p w:rsidR="00D15DEE" w:rsidRPr="005E0909" w:rsidRDefault="00D15DEE" w:rsidP="004D73F1">
            <w:pPr>
              <w:widowControl w:val="0"/>
              <w:spacing w:line="300" w:lineRule="atLeast"/>
              <w:jc w:val="left"/>
              <w:rPr>
                <w:rFonts w:ascii="David" w:hAnsi="David"/>
                <w:rtl/>
                <w:lang w:eastAsia="en-US"/>
              </w:rPr>
            </w:pPr>
            <w:r w:rsidRPr="005E0909">
              <w:rPr>
                <w:rFonts w:ascii="David" w:hAnsi="David" w:hint="cs"/>
                <w:rtl/>
                <w:lang w:eastAsia="en-US"/>
              </w:rPr>
              <w:t xml:space="preserve">גביית כספים </w:t>
            </w:r>
            <w:r>
              <w:rPr>
                <w:rFonts w:ascii="David" w:hAnsi="David" w:hint="cs"/>
                <w:rtl/>
                <w:lang w:eastAsia="en-US"/>
              </w:rPr>
              <w:t>שלא במועדים הקבועים לכך במכרז</w:t>
            </w:r>
          </w:p>
        </w:tc>
        <w:tc>
          <w:tcPr>
            <w:tcW w:w="2410" w:type="dxa"/>
            <w:tcBorders>
              <w:top w:val="single" w:sz="4" w:space="0" w:color="auto"/>
              <w:left w:val="single" w:sz="4" w:space="0" w:color="auto"/>
              <w:bottom w:val="single" w:sz="4" w:space="0" w:color="auto"/>
              <w:right w:val="single" w:sz="18" w:space="0" w:color="auto"/>
            </w:tcBorders>
            <w:vAlign w:val="center"/>
          </w:tcPr>
          <w:p w:rsidR="00D15DEE" w:rsidRDefault="00D15DEE" w:rsidP="004D73F1">
            <w:pPr>
              <w:widowControl w:val="0"/>
              <w:spacing w:line="300" w:lineRule="atLeast"/>
              <w:jc w:val="center"/>
              <w:rPr>
                <w:b/>
                <w:bCs/>
                <w:rtl/>
              </w:rPr>
            </w:pPr>
            <w:r>
              <w:rPr>
                <w:rFonts w:hint="cs"/>
                <w:b/>
                <w:bCs/>
                <w:rtl/>
              </w:rPr>
              <w:t xml:space="preserve">150 ₪  </w:t>
            </w:r>
            <w:r w:rsidRPr="003E35E2">
              <w:rPr>
                <w:b/>
                <w:bCs/>
              </w:rPr>
              <w:t>x</w:t>
            </w:r>
            <w:r w:rsidRPr="003E35E2">
              <w:rPr>
                <w:rFonts w:hint="cs"/>
                <w:b/>
                <w:bCs/>
                <w:rtl/>
              </w:rPr>
              <w:t xml:space="preserve"> </w:t>
            </w:r>
            <w:r w:rsidRPr="000220C3">
              <w:rPr>
                <w:rFonts w:hint="cs"/>
                <w:rtl/>
              </w:rPr>
              <w:t>מספר המשתתפים במשלחת</w:t>
            </w:r>
          </w:p>
        </w:tc>
      </w:tr>
      <w:tr w:rsidR="00D15DEE" w:rsidTr="00CE179E">
        <w:tc>
          <w:tcPr>
            <w:tcW w:w="533" w:type="dxa"/>
            <w:tcBorders>
              <w:top w:val="single" w:sz="4" w:space="0" w:color="auto"/>
              <w:left w:val="single" w:sz="18" w:space="0" w:color="auto"/>
              <w:bottom w:val="single" w:sz="4" w:space="0" w:color="auto"/>
              <w:right w:val="single" w:sz="4" w:space="0" w:color="auto"/>
            </w:tcBorders>
          </w:tcPr>
          <w:p w:rsidR="00D15DEE" w:rsidRDefault="00D15DEE" w:rsidP="003E1BD1">
            <w:pPr>
              <w:widowControl w:val="0"/>
              <w:numPr>
                <w:ilvl w:val="3"/>
                <w:numId w:val="6"/>
              </w:numPr>
              <w:spacing w:line="300" w:lineRule="atLeast"/>
              <w:ind w:right="0"/>
              <w:textAlignment w:val="auto"/>
              <w:rPr>
                <w:lang w:eastAsia="en-US"/>
              </w:rPr>
            </w:pPr>
          </w:p>
        </w:tc>
        <w:tc>
          <w:tcPr>
            <w:tcW w:w="6096" w:type="dxa"/>
            <w:tcBorders>
              <w:top w:val="single" w:sz="4" w:space="0" w:color="auto"/>
              <w:left w:val="single" w:sz="4" w:space="0" w:color="auto"/>
              <w:bottom w:val="single" w:sz="4" w:space="0" w:color="auto"/>
              <w:right w:val="single" w:sz="4" w:space="0" w:color="auto"/>
            </w:tcBorders>
          </w:tcPr>
          <w:p w:rsidR="00D15DEE" w:rsidRPr="00C923EB" w:rsidRDefault="00D15DEE" w:rsidP="004D73F1">
            <w:pPr>
              <w:widowControl w:val="0"/>
              <w:spacing w:line="300" w:lineRule="atLeast"/>
              <w:jc w:val="left"/>
              <w:rPr>
                <w:rFonts w:ascii="David" w:hAnsi="David"/>
                <w:lang w:eastAsia="en-US"/>
              </w:rPr>
            </w:pPr>
            <w:r w:rsidRPr="00C923EB">
              <w:rPr>
                <w:rFonts w:ascii="David" w:hAnsi="David" w:hint="cs"/>
                <w:rtl/>
                <w:lang w:eastAsia="en-US"/>
              </w:rPr>
              <w:t xml:space="preserve">תלונה </w:t>
            </w:r>
            <w:r>
              <w:rPr>
                <w:rFonts w:ascii="David" w:hAnsi="David" w:hint="cs"/>
                <w:rtl/>
                <w:lang w:eastAsia="en-US"/>
              </w:rPr>
              <w:t xml:space="preserve">מוצדקת </w:t>
            </w:r>
            <w:r w:rsidRPr="00C923EB">
              <w:rPr>
                <w:rFonts w:ascii="David" w:hAnsi="David" w:hint="cs"/>
                <w:rtl/>
                <w:lang w:eastAsia="en-US"/>
              </w:rPr>
              <w:t xml:space="preserve">של </w:t>
            </w:r>
            <w:r>
              <w:rPr>
                <w:rFonts w:ascii="David" w:hAnsi="David" w:hint="cs"/>
                <w:rtl/>
                <w:lang w:eastAsia="en-US"/>
              </w:rPr>
              <w:t>גוף מזמין</w:t>
            </w:r>
            <w:r w:rsidRPr="00C923EB">
              <w:rPr>
                <w:rFonts w:ascii="David" w:hAnsi="David" w:hint="cs"/>
                <w:rtl/>
                <w:lang w:eastAsia="en-US"/>
              </w:rPr>
              <w:t xml:space="preserve"> או המשרד על אי קיום פרט כלשהו המוגדר במכרז כתפקידו של ה</w:t>
            </w:r>
            <w:r w:rsidR="00A13D9A">
              <w:rPr>
                <w:rFonts w:ascii="David" w:hAnsi="David" w:hint="cs"/>
                <w:rtl/>
                <w:lang w:eastAsia="en-US"/>
              </w:rPr>
              <w:t>ספק</w:t>
            </w:r>
          </w:p>
        </w:tc>
        <w:tc>
          <w:tcPr>
            <w:tcW w:w="2410" w:type="dxa"/>
            <w:tcBorders>
              <w:top w:val="single" w:sz="4" w:space="0" w:color="auto"/>
              <w:left w:val="single" w:sz="4" w:space="0" w:color="auto"/>
              <w:bottom w:val="single" w:sz="4" w:space="0" w:color="auto"/>
              <w:right w:val="single" w:sz="18" w:space="0" w:color="auto"/>
            </w:tcBorders>
            <w:vAlign w:val="center"/>
          </w:tcPr>
          <w:p w:rsidR="00D15DEE" w:rsidRPr="00C923EB" w:rsidRDefault="00D15DEE" w:rsidP="004D73F1">
            <w:pPr>
              <w:widowControl w:val="0"/>
              <w:spacing w:line="300" w:lineRule="atLeast"/>
              <w:jc w:val="center"/>
              <w:rPr>
                <w:b/>
                <w:bCs/>
              </w:rPr>
            </w:pPr>
            <w:r>
              <w:rPr>
                <w:rFonts w:hint="cs"/>
                <w:b/>
                <w:bCs/>
                <w:rtl/>
              </w:rPr>
              <w:t>4,000 ₪</w:t>
            </w:r>
          </w:p>
        </w:tc>
      </w:tr>
      <w:tr w:rsidR="00D15DEE" w:rsidTr="00CE179E">
        <w:tc>
          <w:tcPr>
            <w:tcW w:w="533" w:type="dxa"/>
            <w:tcBorders>
              <w:top w:val="single" w:sz="4" w:space="0" w:color="auto"/>
              <w:left w:val="single" w:sz="18" w:space="0" w:color="auto"/>
              <w:bottom w:val="single" w:sz="4" w:space="0" w:color="auto"/>
              <w:right w:val="single" w:sz="4" w:space="0" w:color="auto"/>
            </w:tcBorders>
          </w:tcPr>
          <w:p w:rsidR="00D15DEE" w:rsidRDefault="00D15DEE" w:rsidP="003E1BD1">
            <w:pPr>
              <w:widowControl w:val="0"/>
              <w:numPr>
                <w:ilvl w:val="3"/>
                <w:numId w:val="6"/>
              </w:numPr>
              <w:spacing w:line="300" w:lineRule="atLeast"/>
              <w:ind w:right="0"/>
              <w:textAlignment w:val="auto"/>
              <w:rPr>
                <w:lang w:eastAsia="en-US"/>
              </w:rPr>
            </w:pPr>
          </w:p>
        </w:tc>
        <w:tc>
          <w:tcPr>
            <w:tcW w:w="6096" w:type="dxa"/>
            <w:tcBorders>
              <w:top w:val="single" w:sz="4" w:space="0" w:color="auto"/>
              <w:left w:val="single" w:sz="4" w:space="0" w:color="auto"/>
              <w:bottom w:val="single" w:sz="4" w:space="0" w:color="auto"/>
              <w:right w:val="single" w:sz="4" w:space="0" w:color="auto"/>
            </w:tcBorders>
          </w:tcPr>
          <w:p w:rsidR="00D15DEE" w:rsidRPr="00C923EB" w:rsidRDefault="00D15DEE" w:rsidP="004D73F1">
            <w:pPr>
              <w:widowControl w:val="0"/>
              <w:spacing w:line="300" w:lineRule="atLeast"/>
              <w:jc w:val="left"/>
              <w:rPr>
                <w:rFonts w:ascii="David" w:hAnsi="David"/>
                <w:rtl/>
                <w:lang w:eastAsia="en-US"/>
              </w:rPr>
            </w:pPr>
            <w:r>
              <w:rPr>
                <w:rFonts w:ascii="David" w:hAnsi="David" w:hint="cs"/>
                <w:rtl/>
                <w:lang w:eastAsia="en-US"/>
              </w:rPr>
              <w:t>אי אספקת חדר מונגש לנכה בהתאם לדרישה</w:t>
            </w:r>
          </w:p>
        </w:tc>
        <w:tc>
          <w:tcPr>
            <w:tcW w:w="2410" w:type="dxa"/>
            <w:tcBorders>
              <w:top w:val="single" w:sz="4" w:space="0" w:color="auto"/>
              <w:left w:val="single" w:sz="4" w:space="0" w:color="auto"/>
              <w:bottom w:val="single" w:sz="4" w:space="0" w:color="auto"/>
              <w:right w:val="single" w:sz="18" w:space="0" w:color="auto"/>
            </w:tcBorders>
            <w:vAlign w:val="center"/>
          </w:tcPr>
          <w:p w:rsidR="00D15DEE" w:rsidRDefault="00D15DEE" w:rsidP="004D73F1">
            <w:pPr>
              <w:widowControl w:val="0"/>
              <w:spacing w:line="300" w:lineRule="atLeast"/>
              <w:jc w:val="center"/>
              <w:rPr>
                <w:b/>
                <w:bCs/>
                <w:rtl/>
              </w:rPr>
            </w:pPr>
            <w:r>
              <w:rPr>
                <w:rFonts w:ascii="David" w:hAnsi="David" w:hint="cs"/>
                <w:b/>
                <w:bCs/>
                <w:rtl/>
                <w:lang w:eastAsia="en-US"/>
              </w:rPr>
              <w:t xml:space="preserve">1,000 ₪  </w:t>
            </w:r>
            <w:r w:rsidRPr="000220C3">
              <w:rPr>
                <w:rFonts w:ascii="David" w:hAnsi="David" w:hint="cs"/>
                <w:rtl/>
                <w:lang w:eastAsia="en-US"/>
              </w:rPr>
              <w:t>ללילה</w:t>
            </w:r>
          </w:p>
        </w:tc>
      </w:tr>
      <w:tr w:rsidR="00D15DEE" w:rsidTr="00CE179E">
        <w:tc>
          <w:tcPr>
            <w:tcW w:w="533" w:type="dxa"/>
            <w:tcBorders>
              <w:top w:val="single" w:sz="4" w:space="0" w:color="auto"/>
              <w:left w:val="single" w:sz="18" w:space="0" w:color="auto"/>
              <w:bottom w:val="single" w:sz="4" w:space="0" w:color="auto"/>
              <w:right w:val="single" w:sz="4" w:space="0" w:color="auto"/>
            </w:tcBorders>
          </w:tcPr>
          <w:p w:rsidR="00D15DEE" w:rsidRDefault="00D15DEE" w:rsidP="003E1BD1">
            <w:pPr>
              <w:widowControl w:val="0"/>
              <w:numPr>
                <w:ilvl w:val="3"/>
                <w:numId w:val="6"/>
              </w:numPr>
              <w:spacing w:line="300" w:lineRule="atLeast"/>
              <w:ind w:right="0"/>
              <w:textAlignment w:val="auto"/>
              <w:rPr>
                <w:lang w:eastAsia="en-US"/>
              </w:rPr>
            </w:pPr>
          </w:p>
        </w:tc>
        <w:tc>
          <w:tcPr>
            <w:tcW w:w="6096" w:type="dxa"/>
            <w:tcBorders>
              <w:top w:val="single" w:sz="4" w:space="0" w:color="auto"/>
              <w:left w:val="single" w:sz="4" w:space="0" w:color="auto"/>
              <w:bottom w:val="single" w:sz="4" w:space="0" w:color="auto"/>
              <w:right w:val="single" w:sz="4" w:space="0" w:color="auto"/>
            </w:tcBorders>
          </w:tcPr>
          <w:p w:rsidR="00D15DEE" w:rsidRDefault="00D15DEE" w:rsidP="004D73F1">
            <w:pPr>
              <w:widowControl w:val="0"/>
              <w:spacing w:line="300" w:lineRule="atLeast"/>
              <w:jc w:val="left"/>
              <w:rPr>
                <w:rFonts w:ascii="David" w:hAnsi="David"/>
                <w:rtl/>
                <w:lang w:eastAsia="en-US"/>
              </w:rPr>
            </w:pPr>
            <w:r>
              <w:rPr>
                <w:rFonts w:ascii="David" w:hAnsi="David" w:hint="cs"/>
                <w:rtl/>
                <w:lang w:eastAsia="en-US"/>
              </w:rPr>
              <w:t xml:space="preserve">אי אספקת אוטובוס מונגש שאושר לנכה בהתאם לדרישה </w:t>
            </w:r>
          </w:p>
        </w:tc>
        <w:tc>
          <w:tcPr>
            <w:tcW w:w="2410" w:type="dxa"/>
            <w:tcBorders>
              <w:top w:val="single" w:sz="4" w:space="0" w:color="auto"/>
              <w:left w:val="single" w:sz="4" w:space="0" w:color="auto"/>
              <w:bottom w:val="single" w:sz="4" w:space="0" w:color="auto"/>
              <w:right w:val="single" w:sz="18" w:space="0" w:color="auto"/>
            </w:tcBorders>
            <w:vAlign w:val="center"/>
          </w:tcPr>
          <w:p w:rsidR="00D15DEE" w:rsidRDefault="00D15DEE" w:rsidP="004D73F1">
            <w:pPr>
              <w:widowControl w:val="0"/>
              <w:spacing w:line="300" w:lineRule="atLeast"/>
              <w:jc w:val="center"/>
              <w:rPr>
                <w:rFonts w:ascii="David" w:hAnsi="David"/>
                <w:b/>
                <w:bCs/>
                <w:rtl/>
                <w:lang w:eastAsia="en-US"/>
              </w:rPr>
            </w:pPr>
            <w:r>
              <w:rPr>
                <w:rFonts w:ascii="David" w:hAnsi="David" w:hint="cs"/>
                <w:b/>
                <w:bCs/>
                <w:rtl/>
                <w:lang w:eastAsia="en-US"/>
              </w:rPr>
              <w:t xml:space="preserve">1,500 ₪ </w:t>
            </w:r>
            <w:r w:rsidRPr="00B80977">
              <w:rPr>
                <w:rFonts w:ascii="David" w:hAnsi="David" w:hint="cs"/>
                <w:rtl/>
                <w:lang w:eastAsia="en-US"/>
              </w:rPr>
              <w:t>ליום</w:t>
            </w:r>
          </w:p>
        </w:tc>
      </w:tr>
      <w:tr w:rsidR="00D15DEE" w:rsidTr="00CE179E">
        <w:tc>
          <w:tcPr>
            <w:tcW w:w="533" w:type="dxa"/>
            <w:tcBorders>
              <w:top w:val="single" w:sz="4" w:space="0" w:color="auto"/>
              <w:left w:val="single" w:sz="18" w:space="0" w:color="auto"/>
              <w:bottom w:val="single" w:sz="4" w:space="0" w:color="auto"/>
              <w:right w:val="single" w:sz="4" w:space="0" w:color="auto"/>
            </w:tcBorders>
          </w:tcPr>
          <w:p w:rsidR="00D15DEE" w:rsidRDefault="00D15DEE" w:rsidP="003E1BD1">
            <w:pPr>
              <w:widowControl w:val="0"/>
              <w:numPr>
                <w:ilvl w:val="3"/>
                <w:numId w:val="6"/>
              </w:numPr>
              <w:spacing w:line="300" w:lineRule="atLeast"/>
              <w:ind w:right="0"/>
              <w:textAlignment w:val="auto"/>
              <w:rPr>
                <w:lang w:eastAsia="en-US"/>
              </w:rPr>
            </w:pPr>
          </w:p>
        </w:tc>
        <w:tc>
          <w:tcPr>
            <w:tcW w:w="6096" w:type="dxa"/>
            <w:tcBorders>
              <w:top w:val="single" w:sz="4" w:space="0" w:color="auto"/>
              <w:left w:val="single" w:sz="4" w:space="0" w:color="auto"/>
              <w:bottom w:val="single" w:sz="4" w:space="0" w:color="auto"/>
              <w:right w:val="single" w:sz="4" w:space="0" w:color="auto"/>
            </w:tcBorders>
          </w:tcPr>
          <w:p w:rsidR="00D15DEE" w:rsidRDefault="00D15DEE" w:rsidP="004D73F1">
            <w:pPr>
              <w:widowControl w:val="0"/>
              <w:spacing w:line="300" w:lineRule="atLeast"/>
              <w:jc w:val="left"/>
              <w:rPr>
                <w:rFonts w:ascii="David" w:hAnsi="David"/>
                <w:rtl/>
                <w:lang w:eastAsia="en-US"/>
              </w:rPr>
            </w:pPr>
            <w:r>
              <w:rPr>
                <w:rFonts w:ascii="David" w:hAnsi="David" w:hint="cs"/>
                <w:rtl/>
                <w:lang w:eastAsia="en-US"/>
              </w:rPr>
              <w:t xml:space="preserve">עמלת פתיחת </w:t>
            </w:r>
            <w:r>
              <w:rPr>
                <w:rFonts w:ascii="David" w:hAnsi="David" w:hint="cs"/>
                <w:lang w:eastAsia="en-US"/>
              </w:rPr>
              <w:t>PDF</w:t>
            </w:r>
            <w:r>
              <w:rPr>
                <w:rFonts w:ascii="David" w:hAnsi="David" w:hint="cs"/>
                <w:rtl/>
                <w:lang w:eastAsia="en-US"/>
              </w:rPr>
              <w:t xml:space="preserve"> (</w:t>
            </w:r>
            <w:r w:rsidRPr="00774C82">
              <w:rPr>
                <w:rFonts w:hint="cs"/>
                <w:rtl/>
              </w:rPr>
              <w:t xml:space="preserve">אישור ביטחוני </w:t>
            </w:r>
            <w:r>
              <w:rPr>
                <w:rFonts w:hint="cs"/>
                <w:rtl/>
              </w:rPr>
              <w:t>סופי)</w:t>
            </w:r>
            <w:r>
              <w:rPr>
                <w:rFonts w:hint="cs"/>
              </w:rPr>
              <w:t xml:space="preserve"> </w:t>
            </w:r>
            <w:r>
              <w:rPr>
                <w:rFonts w:ascii="David" w:hAnsi="David" w:hint="cs"/>
                <w:rtl/>
                <w:lang w:eastAsia="en-US"/>
              </w:rPr>
              <w:t xml:space="preserve">לאחר הפקתו </w:t>
            </w:r>
            <w:r w:rsidRPr="0033220E">
              <w:rPr>
                <w:rFonts w:ascii="David" w:hAnsi="David" w:hint="cs"/>
                <w:rtl/>
                <w:lang w:eastAsia="en-US"/>
              </w:rPr>
              <w:t xml:space="preserve">פחות מ- </w:t>
            </w:r>
            <w:r w:rsidRPr="00C822E9">
              <w:rPr>
                <w:rFonts w:ascii="David" w:hAnsi="David" w:hint="cs"/>
                <w:b/>
                <w:bCs/>
                <w:rtl/>
                <w:lang w:eastAsia="en-US"/>
              </w:rPr>
              <w:t>14</w:t>
            </w:r>
            <w:r w:rsidRPr="0033220E">
              <w:rPr>
                <w:rFonts w:ascii="David" w:hAnsi="David" w:hint="cs"/>
                <w:rtl/>
                <w:lang w:eastAsia="en-US"/>
              </w:rPr>
              <w:t xml:space="preserve"> יום לפני הנסיעה.</w:t>
            </w:r>
          </w:p>
        </w:tc>
        <w:tc>
          <w:tcPr>
            <w:tcW w:w="2410" w:type="dxa"/>
            <w:tcBorders>
              <w:top w:val="single" w:sz="4" w:space="0" w:color="auto"/>
              <w:left w:val="single" w:sz="4" w:space="0" w:color="auto"/>
              <w:bottom w:val="single" w:sz="4" w:space="0" w:color="auto"/>
              <w:right w:val="single" w:sz="18" w:space="0" w:color="auto"/>
            </w:tcBorders>
            <w:vAlign w:val="center"/>
          </w:tcPr>
          <w:p w:rsidR="00D15DEE" w:rsidRDefault="00D15DEE" w:rsidP="004D73F1">
            <w:pPr>
              <w:widowControl w:val="0"/>
              <w:spacing w:line="300" w:lineRule="atLeast"/>
              <w:jc w:val="center"/>
              <w:rPr>
                <w:rFonts w:ascii="David" w:hAnsi="David"/>
                <w:b/>
                <w:bCs/>
                <w:rtl/>
                <w:lang w:eastAsia="en-US"/>
              </w:rPr>
            </w:pPr>
            <w:r>
              <w:rPr>
                <w:rFonts w:ascii="David" w:hAnsi="David" w:hint="cs"/>
                <w:b/>
                <w:bCs/>
                <w:rtl/>
                <w:lang w:eastAsia="en-US"/>
              </w:rPr>
              <w:t xml:space="preserve">200 ₪ </w:t>
            </w:r>
            <w:r w:rsidRPr="000220C3">
              <w:rPr>
                <w:rFonts w:ascii="David" w:hAnsi="David" w:hint="cs"/>
                <w:rtl/>
                <w:lang w:eastAsia="en-US"/>
              </w:rPr>
              <w:t>למקרה</w:t>
            </w:r>
          </w:p>
        </w:tc>
      </w:tr>
      <w:tr w:rsidR="00D15DEE" w:rsidTr="00CE179E">
        <w:tc>
          <w:tcPr>
            <w:tcW w:w="533" w:type="dxa"/>
            <w:tcBorders>
              <w:top w:val="single" w:sz="4" w:space="0" w:color="auto"/>
              <w:left w:val="single" w:sz="18" w:space="0" w:color="auto"/>
              <w:bottom w:val="single" w:sz="4" w:space="0" w:color="auto"/>
              <w:right w:val="single" w:sz="4" w:space="0" w:color="auto"/>
            </w:tcBorders>
          </w:tcPr>
          <w:p w:rsidR="00D15DEE" w:rsidRDefault="00D15DEE" w:rsidP="003E1BD1">
            <w:pPr>
              <w:widowControl w:val="0"/>
              <w:numPr>
                <w:ilvl w:val="3"/>
                <w:numId w:val="6"/>
              </w:numPr>
              <w:spacing w:line="300" w:lineRule="atLeast"/>
              <w:ind w:right="0"/>
              <w:textAlignment w:val="auto"/>
              <w:rPr>
                <w:lang w:eastAsia="en-US"/>
              </w:rPr>
            </w:pPr>
          </w:p>
        </w:tc>
        <w:tc>
          <w:tcPr>
            <w:tcW w:w="6096" w:type="dxa"/>
            <w:tcBorders>
              <w:top w:val="single" w:sz="4" w:space="0" w:color="auto"/>
              <w:left w:val="single" w:sz="4" w:space="0" w:color="auto"/>
              <w:bottom w:val="single" w:sz="4" w:space="0" w:color="auto"/>
              <w:right w:val="single" w:sz="4" w:space="0" w:color="auto"/>
            </w:tcBorders>
          </w:tcPr>
          <w:p w:rsidR="00D15DEE" w:rsidRPr="00C923EB" w:rsidRDefault="00D15DEE" w:rsidP="004D73F1">
            <w:pPr>
              <w:widowControl w:val="0"/>
              <w:spacing w:line="300" w:lineRule="atLeast"/>
              <w:jc w:val="left"/>
              <w:rPr>
                <w:rFonts w:ascii="David" w:hAnsi="David"/>
                <w:rtl/>
                <w:lang w:eastAsia="en-US"/>
              </w:rPr>
            </w:pPr>
            <w:r w:rsidRPr="00C923EB">
              <w:rPr>
                <w:rFonts w:ascii="David" w:hAnsi="David"/>
                <w:rtl/>
                <w:lang w:eastAsia="en-US"/>
              </w:rPr>
              <w:t xml:space="preserve">אי עמידה בלוח הזמנים של שעת המראה כמוגדר </w:t>
            </w:r>
            <w:r w:rsidRPr="00C923EB">
              <w:rPr>
                <w:rFonts w:ascii="David" w:hAnsi="David" w:hint="cs"/>
                <w:rtl/>
                <w:lang w:eastAsia="en-US"/>
              </w:rPr>
              <w:t>במכרז</w:t>
            </w:r>
            <w:r w:rsidRPr="00C923EB">
              <w:rPr>
                <w:rFonts w:ascii="David" w:hAnsi="David"/>
                <w:rtl/>
                <w:lang w:eastAsia="en-US"/>
              </w:rPr>
              <w:t>.</w:t>
            </w:r>
          </w:p>
        </w:tc>
        <w:tc>
          <w:tcPr>
            <w:tcW w:w="2410" w:type="dxa"/>
            <w:tcBorders>
              <w:top w:val="single" w:sz="4" w:space="0" w:color="auto"/>
              <w:left w:val="single" w:sz="4" w:space="0" w:color="auto"/>
              <w:bottom w:val="single" w:sz="4" w:space="0" w:color="auto"/>
              <w:right w:val="single" w:sz="18" w:space="0" w:color="auto"/>
            </w:tcBorders>
            <w:vAlign w:val="center"/>
          </w:tcPr>
          <w:p w:rsidR="00D15DEE" w:rsidRPr="00C923EB" w:rsidRDefault="00D15DEE" w:rsidP="004D73F1">
            <w:pPr>
              <w:widowControl w:val="0"/>
              <w:spacing w:line="300" w:lineRule="atLeast"/>
              <w:jc w:val="center"/>
              <w:rPr>
                <w:rFonts w:ascii="David" w:hAnsi="David"/>
                <w:rtl/>
                <w:lang w:eastAsia="en-US"/>
              </w:rPr>
            </w:pPr>
            <w:r>
              <w:rPr>
                <w:rFonts w:ascii="David" w:hAnsi="David" w:hint="cs"/>
                <w:b/>
                <w:bCs/>
                <w:rtl/>
                <w:lang w:eastAsia="en-US"/>
              </w:rPr>
              <w:t xml:space="preserve">200 ₪ </w:t>
            </w:r>
            <w:r w:rsidRPr="00C923EB">
              <w:rPr>
                <w:rFonts w:ascii="David" w:hAnsi="David"/>
                <w:rtl/>
                <w:lang w:eastAsia="en-US"/>
              </w:rPr>
              <w:t xml:space="preserve"> למשתתף לשעה</w:t>
            </w:r>
            <w:r w:rsidRPr="00C923EB">
              <w:rPr>
                <w:rFonts w:ascii="David" w:hAnsi="David" w:hint="cs"/>
                <w:rtl/>
                <w:lang w:eastAsia="en-US"/>
              </w:rPr>
              <w:t>, החל מהשעה השני</w:t>
            </w:r>
            <w:r>
              <w:rPr>
                <w:rFonts w:ascii="David" w:hAnsi="David" w:hint="cs"/>
                <w:rtl/>
                <w:lang w:eastAsia="en-US"/>
              </w:rPr>
              <w:t>י</w:t>
            </w:r>
            <w:r w:rsidRPr="00C923EB">
              <w:rPr>
                <w:rFonts w:ascii="David" w:hAnsi="David" w:hint="cs"/>
                <w:rtl/>
                <w:lang w:eastAsia="en-US"/>
              </w:rPr>
              <w:t>ה</w:t>
            </w:r>
          </w:p>
        </w:tc>
      </w:tr>
      <w:tr w:rsidR="00D15DEE" w:rsidTr="00CE179E">
        <w:tc>
          <w:tcPr>
            <w:tcW w:w="533" w:type="dxa"/>
            <w:tcBorders>
              <w:top w:val="single" w:sz="4" w:space="0" w:color="auto"/>
              <w:left w:val="single" w:sz="18" w:space="0" w:color="auto"/>
              <w:bottom w:val="single" w:sz="4" w:space="0" w:color="auto"/>
              <w:right w:val="single" w:sz="4" w:space="0" w:color="auto"/>
            </w:tcBorders>
          </w:tcPr>
          <w:p w:rsidR="00D15DEE" w:rsidRDefault="00D15DEE" w:rsidP="003E1BD1">
            <w:pPr>
              <w:widowControl w:val="0"/>
              <w:numPr>
                <w:ilvl w:val="3"/>
                <w:numId w:val="6"/>
              </w:numPr>
              <w:spacing w:line="300" w:lineRule="atLeast"/>
              <w:ind w:right="0"/>
              <w:textAlignment w:val="auto"/>
              <w:rPr>
                <w:lang w:eastAsia="en-US"/>
              </w:rPr>
            </w:pPr>
          </w:p>
        </w:tc>
        <w:tc>
          <w:tcPr>
            <w:tcW w:w="6096" w:type="dxa"/>
            <w:tcBorders>
              <w:top w:val="single" w:sz="4" w:space="0" w:color="auto"/>
              <w:left w:val="single" w:sz="4" w:space="0" w:color="auto"/>
              <w:bottom w:val="single" w:sz="4" w:space="0" w:color="auto"/>
              <w:right w:val="single" w:sz="4" w:space="0" w:color="auto"/>
            </w:tcBorders>
          </w:tcPr>
          <w:p w:rsidR="00D15DEE" w:rsidRPr="00C923EB" w:rsidRDefault="00D15DEE" w:rsidP="004D73F1">
            <w:pPr>
              <w:widowControl w:val="0"/>
              <w:spacing w:line="300" w:lineRule="atLeast"/>
              <w:jc w:val="left"/>
              <w:rPr>
                <w:rFonts w:ascii="David" w:hAnsi="David"/>
                <w:rtl/>
                <w:lang w:eastAsia="en-US"/>
              </w:rPr>
            </w:pPr>
            <w:r>
              <w:rPr>
                <w:rFonts w:ascii="David" w:hAnsi="David" w:hint="cs"/>
                <w:rtl/>
                <w:lang w:eastAsia="en-US"/>
              </w:rPr>
              <w:t>אי העברת עדכוני טיסה בזמן או העברת נתונים שאינם מדויקים ומתאימים לנתוני שדות התעופה</w:t>
            </w:r>
          </w:p>
        </w:tc>
        <w:tc>
          <w:tcPr>
            <w:tcW w:w="2410" w:type="dxa"/>
            <w:tcBorders>
              <w:top w:val="single" w:sz="4" w:space="0" w:color="auto"/>
              <w:left w:val="single" w:sz="4" w:space="0" w:color="auto"/>
              <w:bottom w:val="single" w:sz="4" w:space="0" w:color="auto"/>
              <w:right w:val="single" w:sz="18" w:space="0" w:color="auto"/>
            </w:tcBorders>
            <w:vAlign w:val="center"/>
          </w:tcPr>
          <w:p w:rsidR="00D15DEE" w:rsidRPr="00C923EB" w:rsidRDefault="00D15DEE" w:rsidP="004D73F1">
            <w:pPr>
              <w:widowControl w:val="0"/>
              <w:spacing w:line="300" w:lineRule="atLeast"/>
              <w:jc w:val="center"/>
              <w:rPr>
                <w:rFonts w:ascii="David" w:hAnsi="David"/>
                <w:b/>
                <w:bCs/>
                <w:rtl/>
                <w:lang w:eastAsia="en-US"/>
              </w:rPr>
            </w:pPr>
            <w:r>
              <w:rPr>
                <w:rFonts w:ascii="David" w:hAnsi="David" w:hint="cs"/>
                <w:b/>
                <w:bCs/>
                <w:rtl/>
                <w:lang w:eastAsia="en-US"/>
              </w:rPr>
              <w:t xml:space="preserve">100 ₪  </w:t>
            </w:r>
            <w:r w:rsidRPr="000220C3">
              <w:rPr>
                <w:rFonts w:ascii="David" w:hAnsi="David" w:hint="cs"/>
                <w:rtl/>
                <w:lang w:eastAsia="en-US"/>
              </w:rPr>
              <w:t>למשתתף</w:t>
            </w:r>
          </w:p>
        </w:tc>
      </w:tr>
      <w:tr w:rsidR="00D15DEE" w:rsidTr="00CE179E">
        <w:tc>
          <w:tcPr>
            <w:tcW w:w="533" w:type="dxa"/>
            <w:tcBorders>
              <w:top w:val="single" w:sz="4" w:space="0" w:color="auto"/>
              <w:left w:val="single" w:sz="18" w:space="0" w:color="auto"/>
              <w:bottom w:val="single" w:sz="4" w:space="0" w:color="auto"/>
              <w:right w:val="single" w:sz="4" w:space="0" w:color="auto"/>
            </w:tcBorders>
          </w:tcPr>
          <w:p w:rsidR="00D15DEE" w:rsidRDefault="00D15DEE" w:rsidP="003E1BD1">
            <w:pPr>
              <w:widowControl w:val="0"/>
              <w:numPr>
                <w:ilvl w:val="3"/>
                <w:numId w:val="6"/>
              </w:numPr>
              <w:spacing w:line="300" w:lineRule="atLeast"/>
              <w:ind w:right="0"/>
              <w:textAlignment w:val="auto"/>
              <w:rPr>
                <w:lang w:eastAsia="en-US"/>
              </w:rPr>
            </w:pPr>
          </w:p>
        </w:tc>
        <w:tc>
          <w:tcPr>
            <w:tcW w:w="6096" w:type="dxa"/>
            <w:tcBorders>
              <w:top w:val="single" w:sz="4" w:space="0" w:color="auto"/>
              <w:left w:val="single" w:sz="4" w:space="0" w:color="auto"/>
              <w:bottom w:val="single" w:sz="4" w:space="0" w:color="auto"/>
              <w:right w:val="single" w:sz="4" w:space="0" w:color="auto"/>
            </w:tcBorders>
          </w:tcPr>
          <w:p w:rsidR="00D15DEE" w:rsidRDefault="00D15DEE" w:rsidP="004D73F1">
            <w:pPr>
              <w:widowControl w:val="0"/>
              <w:spacing w:line="300" w:lineRule="atLeast"/>
              <w:jc w:val="left"/>
              <w:rPr>
                <w:rFonts w:ascii="David" w:hAnsi="David"/>
                <w:rtl/>
                <w:lang w:eastAsia="en-US"/>
              </w:rPr>
            </w:pPr>
            <w:r>
              <w:rPr>
                <w:rFonts w:ascii="David" w:hAnsi="David" w:hint="cs"/>
                <w:rtl/>
                <w:lang w:eastAsia="en-US"/>
              </w:rPr>
              <w:t>ניסיון לפיצול/פיצול קבוצת תלמידים בתוך משלחת בין טיסות שונות ללא אישור.</w:t>
            </w:r>
          </w:p>
        </w:tc>
        <w:tc>
          <w:tcPr>
            <w:tcW w:w="2410" w:type="dxa"/>
            <w:tcBorders>
              <w:top w:val="single" w:sz="4" w:space="0" w:color="auto"/>
              <w:left w:val="single" w:sz="4" w:space="0" w:color="auto"/>
              <w:bottom w:val="single" w:sz="4" w:space="0" w:color="auto"/>
              <w:right w:val="single" w:sz="18" w:space="0" w:color="auto"/>
            </w:tcBorders>
            <w:vAlign w:val="center"/>
          </w:tcPr>
          <w:p w:rsidR="00D15DEE" w:rsidRDefault="00D15DEE" w:rsidP="004D73F1">
            <w:pPr>
              <w:widowControl w:val="0"/>
              <w:spacing w:line="300" w:lineRule="atLeast"/>
              <w:jc w:val="center"/>
              <w:rPr>
                <w:rFonts w:ascii="David" w:hAnsi="David"/>
                <w:b/>
                <w:bCs/>
                <w:rtl/>
                <w:lang w:eastAsia="en-US"/>
              </w:rPr>
            </w:pPr>
            <w:r>
              <w:rPr>
                <w:rFonts w:ascii="David" w:hAnsi="David" w:hint="cs"/>
                <w:b/>
                <w:bCs/>
                <w:rtl/>
                <w:lang w:eastAsia="en-US"/>
              </w:rPr>
              <w:t xml:space="preserve">500 ₪  </w:t>
            </w:r>
            <w:r w:rsidRPr="000220C3">
              <w:rPr>
                <w:rFonts w:ascii="David" w:hAnsi="David" w:hint="cs"/>
                <w:rtl/>
                <w:lang w:eastAsia="en-US"/>
              </w:rPr>
              <w:t>למשתתף</w:t>
            </w:r>
          </w:p>
        </w:tc>
      </w:tr>
      <w:tr w:rsidR="00D15DEE" w:rsidTr="00CE179E">
        <w:tc>
          <w:tcPr>
            <w:tcW w:w="533" w:type="dxa"/>
            <w:tcBorders>
              <w:top w:val="single" w:sz="4" w:space="0" w:color="auto"/>
              <w:left w:val="single" w:sz="18" w:space="0" w:color="auto"/>
              <w:bottom w:val="single" w:sz="4" w:space="0" w:color="auto"/>
              <w:right w:val="single" w:sz="4" w:space="0" w:color="auto"/>
            </w:tcBorders>
          </w:tcPr>
          <w:p w:rsidR="00D15DEE" w:rsidRDefault="00D15DEE" w:rsidP="003E1BD1">
            <w:pPr>
              <w:widowControl w:val="0"/>
              <w:numPr>
                <w:ilvl w:val="3"/>
                <w:numId w:val="6"/>
              </w:numPr>
              <w:spacing w:line="300" w:lineRule="atLeast"/>
              <w:ind w:right="0"/>
              <w:textAlignment w:val="auto"/>
              <w:rPr>
                <w:lang w:eastAsia="en-US"/>
              </w:rPr>
            </w:pPr>
          </w:p>
        </w:tc>
        <w:tc>
          <w:tcPr>
            <w:tcW w:w="6096" w:type="dxa"/>
            <w:tcBorders>
              <w:top w:val="single" w:sz="4" w:space="0" w:color="auto"/>
              <w:left w:val="single" w:sz="4" w:space="0" w:color="auto"/>
              <w:bottom w:val="single" w:sz="4" w:space="0" w:color="auto"/>
              <w:right w:val="single" w:sz="4" w:space="0" w:color="auto"/>
            </w:tcBorders>
          </w:tcPr>
          <w:p w:rsidR="00D15DEE" w:rsidRPr="00C923EB" w:rsidRDefault="00D15DEE" w:rsidP="004D73F1">
            <w:pPr>
              <w:widowControl w:val="0"/>
              <w:spacing w:line="300" w:lineRule="atLeast"/>
              <w:jc w:val="left"/>
              <w:rPr>
                <w:rFonts w:ascii="David" w:hAnsi="David"/>
                <w:rtl/>
                <w:lang w:eastAsia="en-US"/>
              </w:rPr>
            </w:pPr>
            <w:r w:rsidRPr="00C923EB">
              <w:rPr>
                <w:rFonts w:ascii="David" w:hAnsi="David" w:hint="cs"/>
                <w:rtl/>
                <w:lang w:eastAsia="en-US"/>
              </w:rPr>
              <w:t>אי עמידה בלוח הזמנים של התוכנית היומית לרבות התייצבות מאוחרת של נהג, תקלת אוטובוס ארוכה מהמוגדר במכרז זה וכו'.</w:t>
            </w:r>
          </w:p>
        </w:tc>
        <w:tc>
          <w:tcPr>
            <w:tcW w:w="2410" w:type="dxa"/>
            <w:tcBorders>
              <w:top w:val="single" w:sz="4" w:space="0" w:color="auto"/>
              <w:left w:val="single" w:sz="4" w:space="0" w:color="auto"/>
              <w:bottom w:val="single" w:sz="4" w:space="0" w:color="auto"/>
              <w:right w:val="single" w:sz="18" w:space="0" w:color="auto"/>
            </w:tcBorders>
            <w:vAlign w:val="center"/>
          </w:tcPr>
          <w:p w:rsidR="00D15DEE" w:rsidRPr="00C923EB" w:rsidRDefault="00D15DEE" w:rsidP="004D73F1">
            <w:pPr>
              <w:widowControl w:val="0"/>
              <w:spacing w:line="300" w:lineRule="atLeast"/>
              <w:jc w:val="center"/>
              <w:rPr>
                <w:rFonts w:ascii="David" w:hAnsi="David"/>
                <w:rtl/>
                <w:lang w:eastAsia="en-US"/>
              </w:rPr>
            </w:pPr>
            <w:r>
              <w:rPr>
                <w:rFonts w:ascii="David" w:hAnsi="David" w:hint="cs"/>
                <w:b/>
                <w:bCs/>
                <w:rtl/>
                <w:lang w:eastAsia="en-US"/>
              </w:rPr>
              <w:t xml:space="preserve">2,000 ₪ </w:t>
            </w:r>
            <w:r w:rsidRPr="00C923EB">
              <w:rPr>
                <w:rFonts w:ascii="David" w:hAnsi="David" w:hint="cs"/>
                <w:rtl/>
                <w:lang w:eastAsia="en-US"/>
              </w:rPr>
              <w:t xml:space="preserve"> לשעת איחור</w:t>
            </w:r>
          </w:p>
        </w:tc>
      </w:tr>
      <w:tr w:rsidR="00D15DEE" w:rsidTr="00CE179E">
        <w:tc>
          <w:tcPr>
            <w:tcW w:w="533" w:type="dxa"/>
            <w:tcBorders>
              <w:top w:val="single" w:sz="4" w:space="0" w:color="auto"/>
              <w:left w:val="single" w:sz="18" w:space="0" w:color="auto"/>
              <w:bottom w:val="single" w:sz="4" w:space="0" w:color="auto"/>
              <w:right w:val="single" w:sz="4" w:space="0" w:color="auto"/>
            </w:tcBorders>
          </w:tcPr>
          <w:p w:rsidR="00D15DEE" w:rsidRDefault="00D15DEE" w:rsidP="003E1BD1">
            <w:pPr>
              <w:widowControl w:val="0"/>
              <w:numPr>
                <w:ilvl w:val="3"/>
                <w:numId w:val="6"/>
              </w:numPr>
              <w:spacing w:line="300" w:lineRule="atLeast"/>
              <w:ind w:right="0"/>
              <w:textAlignment w:val="auto"/>
              <w:rPr>
                <w:lang w:eastAsia="en-US"/>
              </w:rPr>
            </w:pPr>
          </w:p>
        </w:tc>
        <w:tc>
          <w:tcPr>
            <w:tcW w:w="6096" w:type="dxa"/>
            <w:tcBorders>
              <w:top w:val="single" w:sz="4" w:space="0" w:color="auto"/>
              <w:left w:val="single" w:sz="4" w:space="0" w:color="auto"/>
              <w:bottom w:val="single" w:sz="4" w:space="0" w:color="auto"/>
              <w:right w:val="single" w:sz="4" w:space="0" w:color="auto"/>
            </w:tcBorders>
          </w:tcPr>
          <w:p w:rsidR="00D15DEE" w:rsidRPr="00C923EB" w:rsidRDefault="00D15DEE" w:rsidP="004D73F1">
            <w:pPr>
              <w:widowControl w:val="0"/>
              <w:spacing w:line="300" w:lineRule="atLeast"/>
              <w:jc w:val="left"/>
              <w:rPr>
                <w:rFonts w:ascii="David" w:hAnsi="David"/>
                <w:rtl/>
                <w:lang w:eastAsia="en-US"/>
              </w:rPr>
            </w:pPr>
            <w:r w:rsidRPr="00C923EB">
              <w:rPr>
                <w:rFonts w:ascii="David" w:hAnsi="David"/>
                <w:rtl/>
                <w:lang w:eastAsia="en-US"/>
              </w:rPr>
              <w:t xml:space="preserve">שירותי כלכלה לא עומדים בדרישות </w:t>
            </w:r>
            <w:r w:rsidRPr="00C923EB">
              <w:rPr>
                <w:rFonts w:ascii="David" w:hAnsi="David" w:hint="cs"/>
                <w:rtl/>
                <w:lang w:eastAsia="en-US"/>
              </w:rPr>
              <w:t>המכרז</w:t>
            </w:r>
            <w:r>
              <w:rPr>
                <w:rFonts w:ascii="David" w:hAnsi="David" w:hint="cs"/>
                <w:rtl/>
                <w:lang w:eastAsia="en-US"/>
              </w:rPr>
              <w:t>, לרבות נושא הכשרות</w:t>
            </w:r>
            <w:r w:rsidRPr="00C923EB">
              <w:rPr>
                <w:rFonts w:ascii="David" w:hAnsi="David"/>
                <w:rtl/>
                <w:lang w:eastAsia="en-US"/>
              </w:rPr>
              <w:t>.</w:t>
            </w:r>
          </w:p>
        </w:tc>
        <w:tc>
          <w:tcPr>
            <w:tcW w:w="2410" w:type="dxa"/>
            <w:tcBorders>
              <w:top w:val="single" w:sz="4" w:space="0" w:color="auto"/>
              <w:left w:val="single" w:sz="4" w:space="0" w:color="auto"/>
              <w:bottom w:val="single" w:sz="4" w:space="0" w:color="auto"/>
              <w:right w:val="single" w:sz="18" w:space="0" w:color="auto"/>
            </w:tcBorders>
            <w:vAlign w:val="center"/>
          </w:tcPr>
          <w:p w:rsidR="00D15DEE" w:rsidRPr="00C923EB" w:rsidRDefault="003C2200" w:rsidP="004D73F1">
            <w:pPr>
              <w:widowControl w:val="0"/>
              <w:spacing w:line="300" w:lineRule="atLeast"/>
              <w:jc w:val="center"/>
              <w:rPr>
                <w:rFonts w:ascii="David" w:hAnsi="David"/>
                <w:rtl/>
                <w:lang w:eastAsia="en-US"/>
              </w:rPr>
            </w:pPr>
            <w:r>
              <w:rPr>
                <w:rFonts w:ascii="David" w:hAnsi="David" w:hint="cs"/>
                <w:b/>
                <w:bCs/>
                <w:rtl/>
                <w:lang w:eastAsia="en-US"/>
              </w:rPr>
              <w:t>100</w:t>
            </w:r>
            <w:r w:rsidR="00D15DEE">
              <w:rPr>
                <w:rFonts w:ascii="David" w:hAnsi="David" w:hint="cs"/>
                <w:b/>
                <w:bCs/>
                <w:rtl/>
                <w:lang w:eastAsia="en-US"/>
              </w:rPr>
              <w:t xml:space="preserve"> ₪ </w:t>
            </w:r>
            <w:r w:rsidR="00D15DEE" w:rsidRPr="00C923EB">
              <w:rPr>
                <w:rFonts w:ascii="David" w:hAnsi="David"/>
                <w:rtl/>
                <w:lang w:eastAsia="en-US"/>
              </w:rPr>
              <w:t xml:space="preserve"> </w:t>
            </w:r>
            <w:r w:rsidR="00D15DEE">
              <w:rPr>
                <w:rFonts w:ascii="David" w:hAnsi="David" w:hint="cs"/>
                <w:rtl/>
                <w:lang w:eastAsia="en-US"/>
              </w:rPr>
              <w:t xml:space="preserve">לארוחה של כל </w:t>
            </w:r>
            <w:r w:rsidR="00D15DEE" w:rsidRPr="00C923EB">
              <w:rPr>
                <w:rFonts w:ascii="David" w:hAnsi="David"/>
                <w:rtl/>
                <w:lang w:eastAsia="en-US"/>
              </w:rPr>
              <w:t>משתתף</w:t>
            </w:r>
          </w:p>
        </w:tc>
      </w:tr>
      <w:tr w:rsidR="003C2200" w:rsidTr="00CE179E">
        <w:tc>
          <w:tcPr>
            <w:tcW w:w="533" w:type="dxa"/>
            <w:tcBorders>
              <w:top w:val="single" w:sz="4" w:space="0" w:color="auto"/>
              <w:left w:val="single" w:sz="18" w:space="0" w:color="auto"/>
              <w:bottom w:val="single" w:sz="4" w:space="0" w:color="auto"/>
              <w:right w:val="single" w:sz="4" w:space="0" w:color="auto"/>
            </w:tcBorders>
          </w:tcPr>
          <w:p w:rsidR="003C2200" w:rsidRDefault="003C2200" w:rsidP="003E1BD1">
            <w:pPr>
              <w:widowControl w:val="0"/>
              <w:numPr>
                <w:ilvl w:val="3"/>
                <w:numId w:val="6"/>
              </w:numPr>
              <w:spacing w:line="300" w:lineRule="atLeast"/>
              <w:ind w:right="0"/>
              <w:textAlignment w:val="auto"/>
              <w:rPr>
                <w:lang w:eastAsia="en-US"/>
              </w:rPr>
            </w:pPr>
          </w:p>
        </w:tc>
        <w:tc>
          <w:tcPr>
            <w:tcW w:w="6096" w:type="dxa"/>
            <w:tcBorders>
              <w:top w:val="single" w:sz="4" w:space="0" w:color="auto"/>
              <w:left w:val="single" w:sz="4" w:space="0" w:color="auto"/>
              <w:bottom w:val="single" w:sz="4" w:space="0" w:color="auto"/>
              <w:right w:val="single" w:sz="4" w:space="0" w:color="auto"/>
            </w:tcBorders>
          </w:tcPr>
          <w:p w:rsidR="003C2200" w:rsidRPr="00C923EB" w:rsidRDefault="003C2200" w:rsidP="009F73BB">
            <w:pPr>
              <w:widowControl w:val="0"/>
              <w:spacing w:line="300" w:lineRule="atLeast"/>
              <w:jc w:val="left"/>
              <w:rPr>
                <w:rFonts w:ascii="David" w:hAnsi="David"/>
                <w:rtl/>
                <w:lang w:eastAsia="en-US"/>
              </w:rPr>
            </w:pPr>
            <w:r>
              <w:rPr>
                <w:rFonts w:ascii="David" w:hAnsi="David" w:hint="cs"/>
                <w:rtl/>
                <w:lang w:eastAsia="en-US"/>
              </w:rPr>
              <w:t>אי הספקת מזון בכמות מספיקה ובאיכות מתאימה לתלמידים להם נדרש תפריט מיוחד</w:t>
            </w:r>
          </w:p>
        </w:tc>
        <w:tc>
          <w:tcPr>
            <w:tcW w:w="2410" w:type="dxa"/>
            <w:tcBorders>
              <w:top w:val="single" w:sz="4" w:space="0" w:color="auto"/>
              <w:left w:val="single" w:sz="4" w:space="0" w:color="auto"/>
              <w:bottom w:val="single" w:sz="4" w:space="0" w:color="auto"/>
              <w:right w:val="single" w:sz="18" w:space="0" w:color="auto"/>
            </w:tcBorders>
            <w:vAlign w:val="center"/>
          </w:tcPr>
          <w:p w:rsidR="003C2200" w:rsidRDefault="003C2200" w:rsidP="003C2200">
            <w:pPr>
              <w:widowControl w:val="0"/>
              <w:spacing w:line="300" w:lineRule="atLeast"/>
              <w:jc w:val="center"/>
              <w:rPr>
                <w:rFonts w:ascii="David" w:hAnsi="David"/>
                <w:b/>
                <w:bCs/>
                <w:rtl/>
                <w:lang w:eastAsia="en-US"/>
              </w:rPr>
            </w:pPr>
            <w:r>
              <w:rPr>
                <w:rFonts w:ascii="David" w:hAnsi="David" w:hint="cs"/>
                <w:b/>
                <w:bCs/>
                <w:rtl/>
                <w:lang w:eastAsia="en-US"/>
              </w:rPr>
              <w:t xml:space="preserve">250 ₪ </w:t>
            </w:r>
            <w:r w:rsidRPr="00C923EB">
              <w:rPr>
                <w:rFonts w:ascii="David" w:hAnsi="David"/>
                <w:rtl/>
                <w:lang w:eastAsia="en-US"/>
              </w:rPr>
              <w:t xml:space="preserve"> </w:t>
            </w:r>
            <w:r>
              <w:rPr>
                <w:rFonts w:ascii="David" w:hAnsi="David" w:hint="cs"/>
                <w:rtl/>
                <w:lang w:eastAsia="en-US"/>
              </w:rPr>
              <w:t>לארוחה של כל תלמיד</w:t>
            </w:r>
          </w:p>
        </w:tc>
      </w:tr>
      <w:tr w:rsidR="00D15DEE" w:rsidTr="00CE179E">
        <w:tc>
          <w:tcPr>
            <w:tcW w:w="533" w:type="dxa"/>
            <w:tcBorders>
              <w:top w:val="single" w:sz="4" w:space="0" w:color="auto"/>
              <w:left w:val="single" w:sz="18" w:space="0" w:color="auto"/>
              <w:bottom w:val="single" w:sz="4" w:space="0" w:color="auto"/>
              <w:right w:val="single" w:sz="4" w:space="0" w:color="auto"/>
            </w:tcBorders>
          </w:tcPr>
          <w:p w:rsidR="00D15DEE" w:rsidRDefault="00D15DEE" w:rsidP="003E1BD1">
            <w:pPr>
              <w:widowControl w:val="0"/>
              <w:numPr>
                <w:ilvl w:val="3"/>
                <w:numId w:val="6"/>
              </w:numPr>
              <w:spacing w:line="300" w:lineRule="atLeast"/>
              <w:ind w:right="0"/>
              <w:textAlignment w:val="auto"/>
              <w:rPr>
                <w:lang w:eastAsia="en-US"/>
              </w:rPr>
            </w:pPr>
          </w:p>
        </w:tc>
        <w:tc>
          <w:tcPr>
            <w:tcW w:w="6096" w:type="dxa"/>
            <w:tcBorders>
              <w:top w:val="single" w:sz="4" w:space="0" w:color="auto"/>
              <w:left w:val="single" w:sz="4" w:space="0" w:color="auto"/>
              <w:bottom w:val="single" w:sz="4" w:space="0" w:color="auto"/>
              <w:right w:val="single" w:sz="4" w:space="0" w:color="auto"/>
            </w:tcBorders>
          </w:tcPr>
          <w:p w:rsidR="00D15DEE" w:rsidRPr="00C923EB" w:rsidRDefault="00D15DEE" w:rsidP="009F73BB">
            <w:pPr>
              <w:widowControl w:val="0"/>
              <w:spacing w:line="300" w:lineRule="atLeast"/>
              <w:jc w:val="left"/>
              <w:rPr>
                <w:rFonts w:ascii="David" w:hAnsi="David"/>
                <w:rtl/>
                <w:lang w:eastAsia="en-US"/>
              </w:rPr>
            </w:pPr>
            <w:r w:rsidRPr="00C923EB">
              <w:rPr>
                <w:rFonts w:ascii="David" w:hAnsi="David" w:hint="cs"/>
                <w:rtl/>
                <w:lang w:eastAsia="en-US"/>
              </w:rPr>
              <w:t>אי מתן עדיפות ע"י ה</w:t>
            </w:r>
            <w:r w:rsidR="00A13D9A">
              <w:rPr>
                <w:rFonts w:ascii="David" w:hAnsi="David" w:hint="cs"/>
                <w:rtl/>
                <w:lang w:eastAsia="en-US"/>
              </w:rPr>
              <w:t>ספק</w:t>
            </w:r>
            <w:r w:rsidRPr="00C923EB">
              <w:rPr>
                <w:rFonts w:ascii="David" w:hAnsi="David" w:hint="cs"/>
                <w:rtl/>
                <w:lang w:eastAsia="en-US"/>
              </w:rPr>
              <w:t xml:space="preserve"> המטפל במשלחות משרדיות על פני משלחות </w:t>
            </w:r>
            <w:r w:rsidR="009F73BB">
              <w:rPr>
                <w:rFonts w:ascii="David" w:hAnsi="David" w:hint="cs"/>
                <w:rtl/>
                <w:lang w:eastAsia="en-US"/>
              </w:rPr>
              <w:t>עצמאיות</w:t>
            </w:r>
          </w:p>
        </w:tc>
        <w:tc>
          <w:tcPr>
            <w:tcW w:w="2410" w:type="dxa"/>
            <w:tcBorders>
              <w:top w:val="single" w:sz="4" w:space="0" w:color="auto"/>
              <w:left w:val="single" w:sz="4" w:space="0" w:color="auto"/>
              <w:bottom w:val="single" w:sz="4" w:space="0" w:color="auto"/>
              <w:right w:val="single" w:sz="18" w:space="0" w:color="auto"/>
            </w:tcBorders>
            <w:vAlign w:val="center"/>
          </w:tcPr>
          <w:p w:rsidR="00D15DEE" w:rsidRPr="00C923EB" w:rsidRDefault="00D15DEE" w:rsidP="004D73F1">
            <w:pPr>
              <w:widowControl w:val="0"/>
              <w:spacing w:line="300" w:lineRule="atLeast"/>
              <w:jc w:val="center"/>
              <w:rPr>
                <w:rFonts w:ascii="David" w:hAnsi="David"/>
                <w:rtl/>
                <w:lang w:eastAsia="en-US"/>
              </w:rPr>
            </w:pPr>
            <w:r>
              <w:rPr>
                <w:rFonts w:ascii="David" w:hAnsi="David" w:hint="cs"/>
                <w:b/>
                <w:bCs/>
                <w:rtl/>
                <w:lang w:eastAsia="en-US"/>
              </w:rPr>
              <w:t xml:space="preserve">2,500 ₪ </w:t>
            </w:r>
            <w:r w:rsidRPr="00C923EB">
              <w:rPr>
                <w:rFonts w:ascii="David" w:hAnsi="David" w:hint="cs"/>
                <w:rtl/>
                <w:lang w:eastAsia="en-US"/>
              </w:rPr>
              <w:t xml:space="preserve"> למקרה</w:t>
            </w:r>
          </w:p>
        </w:tc>
      </w:tr>
      <w:tr w:rsidR="00D15DEE" w:rsidTr="00CE179E">
        <w:tc>
          <w:tcPr>
            <w:tcW w:w="533" w:type="dxa"/>
            <w:tcBorders>
              <w:top w:val="single" w:sz="4" w:space="0" w:color="auto"/>
              <w:left w:val="single" w:sz="18" w:space="0" w:color="auto"/>
              <w:bottom w:val="single" w:sz="4" w:space="0" w:color="auto"/>
              <w:right w:val="single" w:sz="4" w:space="0" w:color="auto"/>
            </w:tcBorders>
          </w:tcPr>
          <w:p w:rsidR="00D15DEE" w:rsidRDefault="00D15DEE" w:rsidP="003E1BD1">
            <w:pPr>
              <w:widowControl w:val="0"/>
              <w:numPr>
                <w:ilvl w:val="3"/>
                <w:numId w:val="6"/>
              </w:numPr>
              <w:spacing w:line="300" w:lineRule="atLeast"/>
              <w:ind w:right="0"/>
              <w:textAlignment w:val="auto"/>
              <w:rPr>
                <w:lang w:eastAsia="en-US"/>
              </w:rPr>
            </w:pPr>
          </w:p>
        </w:tc>
        <w:tc>
          <w:tcPr>
            <w:tcW w:w="6096" w:type="dxa"/>
            <w:tcBorders>
              <w:top w:val="single" w:sz="4" w:space="0" w:color="auto"/>
              <w:left w:val="single" w:sz="4" w:space="0" w:color="auto"/>
              <w:bottom w:val="single" w:sz="4" w:space="0" w:color="auto"/>
              <w:right w:val="single" w:sz="4" w:space="0" w:color="auto"/>
            </w:tcBorders>
          </w:tcPr>
          <w:p w:rsidR="00D15DEE" w:rsidRPr="00C923EB" w:rsidRDefault="00D15DEE" w:rsidP="004D73F1">
            <w:pPr>
              <w:widowControl w:val="0"/>
              <w:spacing w:line="300" w:lineRule="atLeast"/>
              <w:jc w:val="left"/>
              <w:rPr>
                <w:rFonts w:ascii="David" w:hAnsi="David"/>
                <w:rtl/>
                <w:lang w:eastAsia="en-US"/>
              </w:rPr>
            </w:pPr>
            <w:r>
              <w:rPr>
                <w:rFonts w:ascii="David" w:hAnsi="David" w:hint="cs"/>
                <w:rtl/>
                <w:lang w:eastAsia="en-US"/>
              </w:rPr>
              <w:t>אי עמידה בהתחייבות לספק טיסה ליעד שנקבע והזזת הטיסה ליעד אחר (גם בהינת</w:t>
            </w:r>
            <w:r>
              <w:rPr>
                <w:rFonts w:ascii="David" w:hAnsi="David" w:hint="eastAsia"/>
                <w:rtl/>
                <w:lang w:eastAsia="en-US"/>
              </w:rPr>
              <w:t>ן</w:t>
            </w:r>
            <w:r>
              <w:rPr>
                <w:rFonts w:ascii="David" w:hAnsi="David" w:hint="cs"/>
                <w:rtl/>
                <w:lang w:eastAsia="en-US"/>
              </w:rPr>
              <w:t xml:space="preserve"> אישור)</w:t>
            </w:r>
          </w:p>
        </w:tc>
        <w:tc>
          <w:tcPr>
            <w:tcW w:w="2410" w:type="dxa"/>
            <w:tcBorders>
              <w:top w:val="single" w:sz="4" w:space="0" w:color="auto"/>
              <w:left w:val="single" w:sz="4" w:space="0" w:color="auto"/>
              <w:bottom w:val="single" w:sz="4" w:space="0" w:color="auto"/>
              <w:right w:val="single" w:sz="18" w:space="0" w:color="auto"/>
            </w:tcBorders>
            <w:vAlign w:val="center"/>
          </w:tcPr>
          <w:p w:rsidR="00D15DEE" w:rsidRPr="00C923EB" w:rsidRDefault="00D15DEE" w:rsidP="004D73F1">
            <w:pPr>
              <w:widowControl w:val="0"/>
              <w:spacing w:line="300" w:lineRule="atLeast"/>
              <w:jc w:val="center"/>
              <w:rPr>
                <w:rFonts w:ascii="David" w:hAnsi="David"/>
                <w:b/>
                <w:bCs/>
                <w:rtl/>
                <w:lang w:eastAsia="en-US"/>
              </w:rPr>
            </w:pPr>
            <w:r>
              <w:rPr>
                <w:rFonts w:ascii="David" w:hAnsi="David" w:hint="cs"/>
                <w:b/>
                <w:bCs/>
                <w:rtl/>
                <w:lang w:eastAsia="en-US"/>
              </w:rPr>
              <w:t xml:space="preserve">200 ₪  </w:t>
            </w:r>
            <w:r w:rsidRPr="00EE491A">
              <w:rPr>
                <w:rFonts w:ascii="David" w:hAnsi="David" w:hint="cs"/>
                <w:rtl/>
                <w:lang w:eastAsia="en-US"/>
              </w:rPr>
              <w:t>למשתתף</w:t>
            </w:r>
          </w:p>
        </w:tc>
      </w:tr>
      <w:tr w:rsidR="00D15DEE" w:rsidTr="00CE179E">
        <w:tc>
          <w:tcPr>
            <w:tcW w:w="533" w:type="dxa"/>
            <w:tcBorders>
              <w:top w:val="single" w:sz="4" w:space="0" w:color="auto"/>
              <w:left w:val="single" w:sz="18" w:space="0" w:color="auto"/>
              <w:bottom w:val="single" w:sz="4" w:space="0" w:color="auto"/>
              <w:right w:val="single" w:sz="4" w:space="0" w:color="auto"/>
            </w:tcBorders>
          </w:tcPr>
          <w:p w:rsidR="00D15DEE" w:rsidRDefault="00D15DEE" w:rsidP="003E1BD1">
            <w:pPr>
              <w:widowControl w:val="0"/>
              <w:numPr>
                <w:ilvl w:val="3"/>
                <w:numId w:val="6"/>
              </w:numPr>
              <w:spacing w:line="300" w:lineRule="atLeast"/>
              <w:ind w:right="0"/>
              <w:textAlignment w:val="auto"/>
              <w:rPr>
                <w:lang w:eastAsia="en-US"/>
              </w:rPr>
            </w:pPr>
          </w:p>
        </w:tc>
        <w:tc>
          <w:tcPr>
            <w:tcW w:w="6096" w:type="dxa"/>
            <w:tcBorders>
              <w:top w:val="single" w:sz="4" w:space="0" w:color="auto"/>
              <w:left w:val="single" w:sz="4" w:space="0" w:color="auto"/>
              <w:bottom w:val="single" w:sz="4" w:space="0" w:color="auto"/>
              <w:right w:val="single" w:sz="4" w:space="0" w:color="auto"/>
            </w:tcBorders>
          </w:tcPr>
          <w:p w:rsidR="00D15DEE" w:rsidRDefault="00D15DEE" w:rsidP="004D73F1">
            <w:pPr>
              <w:widowControl w:val="0"/>
              <w:spacing w:line="300" w:lineRule="atLeast"/>
              <w:jc w:val="left"/>
              <w:rPr>
                <w:rFonts w:ascii="David" w:hAnsi="David"/>
                <w:rtl/>
                <w:lang w:eastAsia="en-US"/>
              </w:rPr>
            </w:pPr>
            <w:r>
              <w:rPr>
                <w:rFonts w:ascii="David" w:hAnsi="David" w:hint="cs"/>
                <w:rtl/>
                <w:lang w:eastAsia="en-US"/>
              </w:rPr>
              <w:t>אי הגשת תוכנית מסע בזמן/אי העברת רשימת מלונות וטיסות בהתאם ללוח הזמנים הקבוע</w:t>
            </w:r>
          </w:p>
        </w:tc>
        <w:tc>
          <w:tcPr>
            <w:tcW w:w="2410" w:type="dxa"/>
            <w:tcBorders>
              <w:top w:val="single" w:sz="4" w:space="0" w:color="auto"/>
              <w:left w:val="single" w:sz="4" w:space="0" w:color="auto"/>
              <w:bottom w:val="single" w:sz="4" w:space="0" w:color="auto"/>
              <w:right w:val="single" w:sz="18" w:space="0" w:color="auto"/>
            </w:tcBorders>
            <w:vAlign w:val="center"/>
          </w:tcPr>
          <w:p w:rsidR="00D15DEE" w:rsidRDefault="00D15DEE" w:rsidP="004D73F1">
            <w:pPr>
              <w:widowControl w:val="0"/>
              <w:spacing w:line="300" w:lineRule="atLeast"/>
              <w:jc w:val="center"/>
              <w:rPr>
                <w:rFonts w:ascii="David" w:hAnsi="David"/>
                <w:b/>
                <w:bCs/>
                <w:rtl/>
                <w:lang w:eastAsia="en-US"/>
              </w:rPr>
            </w:pPr>
            <w:r>
              <w:rPr>
                <w:rFonts w:ascii="David" w:hAnsi="David" w:hint="cs"/>
                <w:b/>
                <w:bCs/>
                <w:rtl/>
                <w:lang w:eastAsia="en-US"/>
              </w:rPr>
              <w:t xml:space="preserve">400 ₪  </w:t>
            </w:r>
            <w:r w:rsidRPr="00856FC1">
              <w:rPr>
                <w:rFonts w:ascii="David" w:hAnsi="David" w:hint="cs"/>
                <w:rtl/>
                <w:lang w:eastAsia="en-US"/>
              </w:rPr>
              <w:t>ליום איחור</w:t>
            </w:r>
          </w:p>
        </w:tc>
      </w:tr>
      <w:tr w:rsidR="00D15DEE" w:rsidTr="00CE179E">
        <w:tc>
          <w:tcPr>
            <w:tcW w:w="533" w:type="dxa"/>
            <w:tcBorders>
              <w:top w:val="single" w:sz="4" w:space="0" w:color="auto"/>
              <w:left w:val="single" w:sz="18" w:space="0" w:color="auto"/>
              <w:bottom w:val="single" w:sz="4" w:space="0" w:color="auto"/>
              <w:right w:val="single" w:sz="4" w:space="0" w:color="auto"/>
            </w:tcBorders>
          </w:tcPr>
          <w:p w:rsidR="00D15DEE" w:rsidRDefault="00D15DEE" w:rsidP="003E1BD1">
            <w:pPr>
              <w:widowControl w:val="0"/>
              <w:numPr>
                <w:ilvl w:val="3"/>
                <w:numId w:val="6"/>
              </w:numPr>
              <w:spacing w:line="300" w:lineRule="atLeast"/>
              <w:ind w:right="0"/>
              <w:textAlignment w:val="auto"/>
              <w:rPr>
                <w:lang w:eastAsia="en-US"/>
              </w:rPr>
            </w:pPr>
          </w:p>
        </w:tc>
        <w:tc>
          <w:tcPr>
            <w:tcW w:w="6096" w:type="dxa"/>
            <w:tcBorders>
              <w:top w:val="single" w:sz="4" w:space="0" w:color="auto"/>
              <w:left w:val="single" w:sz="4" w:space="0" w:color="auto"/>
              <w:bottom w:val="single" w:sz="4" w:space="0" w:color="auto"/>
              <w:right w:val="single" w:sz="4" w:space="0" w:color="auto"/>
            </w:tcBorders>
            <w:vAlign w:val="center"/>
          </w:tcPr>
          <w:p w:rsidR="00D15DEE" w:rsidRDefault="00D15DEE" w:rsidP="004D73F1">
            <w:pPr>
              <w:widowControl w:val="0"/>
              <w:spacing w:line="300" w:lineRule="atLeast"/>
              <w:jc w:val="left"/>
              <w:rPr>
                <w:rFonts w:ascii="David" w:hAnsi="David"/>
                <w:rtl/>
                <w:lang w:eastAsia="en-US"/>
              </w:rPr>
            </w:pPr>
            <w:r w:rsidRPr="002726D1">
              <w:rPr>
                <w:rFonts w:ascii="David" w:hAnsi="David" w:hint="cs"/>
                <w:rtl/>
                <w:lang w:eastAsia="en-US"/>
              </w:rPr>
              <w:t>פיצול המדריכים מהמשלחת בטיסה אחרת ללא אישור</w:t>
            </w:r>
          </w:p>
        </w:tc>
        <w:tc>
          <w:tcPr>
            <w:tcW w:w="2410" w:type="dxa"/>
            <w:tcBorders>
              <w:top w:val="single" w:sz="4" w:space="0" w:color="auto"/>
              <w:left w:val="single" w:sz="4" w:space="0" w:color="auto"/>
              <w:bottom w:val="single" w:sz="4" w:space="0" w:color="auto"/>
              <w:right w:val="single" w:sz="18" w:space="0" w:color="auto"/>
            </w:tcBorders>
            <w:vAlign w:val="center"/>
          </w:tcPr>
          <w:p w:rsidR="00D15DEE" w:rsidRDefault="00D15DEE" w:rsidP="004D73F1">
            <w:pPr>
              <w:widowControl w:val="0"/>
              <w:spacing w:line="300" w:lineRule="atLeast"/>
              <w:jc w:val="center"/>
              <w:rPr>
                <w:rFonts w:ascii="David" w:hAnsi="David"/>
                <w:b/>
                <w:bCs/>
                <w:rtl/>
                <w:lang w:eastAsia="en-US"/>
              </w:rPr>
            </w:pPr>
            <w:r>
              <w:rPr>
                <w:rFonts w:ascii="David" w:hAnsi="David" w:hint="cs"/>
                <w:b/>
                <w:bCs/>
                <w:rtl/>
                <w:lang w:eastAsia="en-US"/>
              </w:rPr>
              <w:t>2,000</w:t>
            </w:r>
            <w:r w:rsidRPr="002726D1">
              <w:rPr>
                <w:rFonts w:ascii="David" w:hAnsi="David" w:hint="cs"/>
                <w:b/>
                <w:bCs/>
                <w:rtl/>
                <w:lang w:eastAsia="en-US"/>
              </w:rPr>
              <w:t xml:space="preserve"> ₪  </w:t>
            </w:r>
            <w:r w:rsidRPr="00856FC1">
              <w:rPr>
                <w:rFonts w:ascii="David" w:hAnsi="David" w:hint="cs"/>
                <w:rtl/>
                <w:lang w:eastAsia="en-US"/>
              </w:rPr>
              <w:t>למדריך</w:t>
            </w:r>
          </w:p>
        </w:tc>
      </w:tr>
      <w:tr w:rsidR="00D15DEE" w:rsidTr="00CE179E">
        <w:tc>
          <w:tcPr>
            <w:tcW w:w="533" w:type="dxa"/>
            <w:tcBorders>
              <w:top w:val="single" w:sz="4" w:space="0" w:color="auto"/>
              <w:left w:val="single" w:sz="18" w:space="0" w:color="auto"/>
              <w:bottom w:val="single" w:sz="4" w:space="0" w:color="auto"/>
              <w:right w:val="single" w:sz="4" w:space="0" w:color="auto"/>
            </w:tcBorders>
          </w:tcPr>
          <w:p w:rsidR="00D15DEE" w:rsidRDefault="00D15DEE" w:rsidP="003E1BD1">
            <w:pPr>
              <w:widowControl w:val="0"/>
              <w:numPr>
                <w:ilvl w:val="3"/>
                <w:numId w:val="6"/>
              </w:numPr>
              <w:spacing w:line="300" w:lineRule="atLeast"/>
              <w:ind w:right="0"/>
              <w:textAlignment w:val="auto"/>
              <w:rPr>
                <w:lang w:eastAsia="en-US"/>
              </w:rPr>
            </w:pPr>
          </w:p>
        </w:tc>
        <w:tc>
          <w:tcPr>
            <w:tcW w:w="6096" w:type="dxa"/>
            <w:tcBorders>
              <w:top w:val="single" w:sz="4" w:space="0" w:color="auto"/>
              <w:left w:val="single" w:sz="4" w:space="0" w:color="auto"/>
              <w:bottom w:val="single" w:sz="4" w:space="0" w:color="auto"/>
              <w:right w:val="single" w:sz="4" w:space="0" w:color="auto"/>
            </w:tcBorders>
            <w:vAlign w:val="center"/>
          </w:tcPr>
          <w:p w:rsidR="00D15DEE" w:rsidRDefault="00D15DEE" w:rsidP="004D73F1">
            <w:pPr>
              <w:widowControl w:val="0"/>
              <w:spacing w:line="300" w:lineRule="atLeast"/>
              <w:jc w:val="left"/>
              <w:rPr>
                <w:rFonts w:ascii="David" w:hAnsi="David"/>
                <w:rtl/>
                <w:lang w:eastAsia="en-US"/>
              </w:rPr>
            </w:pPr>
            <w:r>
              <w:rPr>
                <w:rFonts w:ascii="David" w:hAnsi="David" w:hint="cs"/>
                <w:rtl/>
                <w:lang w:eastAsia="en-US"/>
              </w:rPr>
              <w:t>אי אספקת תעודה ו/או סיכה למשתתף לפי המכרז, כנדרש במכרז זה</w:t>
            </w:r>
          </w:p>
        </w:tc>
        <w:tc>
          <w:tcPr>
            <w:tcW w:w="2410" w:type="dxa"/>
            <w:tcBorders>
              <w:top w:val="single" w:sz="4" w:space="0" w:color="auto"/>
              <w:left w:val="single" w:sz="4" w:space="0" w:color="auto"/>
              <w:bottom w:val="single" w:sz="4" w:space="0" w:color="auto"/>
              <w:right w:val="single" w:sz="18" w:space="0" w:color="auto"/>
            </w:tcBorders>
            <w:vAlign w:val="center"/>
          </w:tcPr>
          <w:p w:rsidR="00D15DEE" w:rsidRDefault="00D15DEE" w:rsidP="004D73F1">
            <w:pPr>
              <w:widowControl w:val="0"/>
              <w:spacing w:line="300" w:lineRule="atLeast"/>
              <w:jc w:val="center"/>
              <w:rPr>
                <w:rFonts w:ascii="David" w:hAnsi="David"/>
                <w:b/>
                <w:bCs/>
                <w:rtl/>
                <w:lang w:eastAsia="en-US"/>
              </w:rPr>
            </w:pPr>
            <w:r>
              <w:rPr>
                <w:rFonts w:ascii="David" w:hAnsi="David" w:hint="cs"/>
                <w:b/>
                <w:bCs/>
                <w:rtl/>
                <w:lang w:eastAsia="en-US"/>
              </w:rPr>
              <w:t xml:space="preserve">50 ₪ </w:t>
            </w:r>
            <w:r w:rsidRPr="00852610">
              <w:rPr>
                <w:rFonts w:ascii="David" w:hAnsi="David" w:hint="cs"/>
                <w:rtl/>
                <w:lang w:eastAsia="en-US"/>
              </w:rPr>
              <w:t>למשתתף</w:t>
            </w:r>
          </w:p>
        </w:tc>
      </w:tr>
      <w:tr w:rsidR="00D15DEE" w:rsidTr="00CE179E">
        <w:tc>
          <w:tcPr>
            <w:tcW w:w="533" w:type="dxa"/>
            <w:tcBorders>
              <w:top w:val="single" w:sz="4" w:space="0" w:color="auto"/>
              <w:left w:val="single" w:sz="18" w:space="0" w:color="auto"/>
              <w:bottom w:val="single" w:sz="4" w:space="0" w:color="auto"/>
              <w:right w:val="single" w:sz="4" w:space="0" w:color="auto"/>
            </w:tcBorders>
          </w:tcPr>
          <w:p w:rsidR="00D15DEE" w:rsidRDefault="00D15DEE" w:rsidP="003E1BD1">
            <w:pPr>
              <w:widowControl w:val="0"/>
              <w:numPr>
                <w:ilvl w:val="3"/>
                <w:numId w:val="6"/>
              </w:numPr>
              <w:spacing w:line="300" w:lineRule="atLeast"/>
              <w:ind w:right="0"/>
              <w:textAlignment w:val="auto"/>
              <w:rPr>
                <w:lang w:eastAsia="en-US"/>
              </w:rPr>
            </w:pPr>
          </w:p>
        </w:tc>
        <w:tc>
          <w:tcPr>
            <w:tcW w:w="6096" w:type="dxa"/>
            <w:tcBorders>
              <w:top w:val="single" w:sz="4" w:space="0" w:color="auto"/>
              <w:left w:val="single" w:sz="4" w:space="0" w:color="auto"/>
              <w:bottom w:val="single" w:sz="4" w:space="0" w:color="auto"/>
              <w:right w:val="single" w:sz="4" w:space="0" w:color="auto"/>
            </w:tcBorders>
          </w:tcPr>
          <w:p w:rsidR="00D15DEE" w:rsidRDefault="00D15DEE" w:rsidP="004D73F1">
            <w:pPr>
              <w:widowControl w:val="0"/>
              <w:spacing w:line="300" w:lineRule="atLeast"/>
              <w:jc w:val="left"/>
              <w:rPr>
                <w:rFonts w:ascii="David" w:hAnsi="David"/>
                <w:rtl/>
                <w:lang w:eastAsia="en-US"/>
              </w:rPr>
            </w:pPr>
            <w:r>
              <w:rPr>
                <w:rFonts w:ascii="David" w:hAnsi="David" w:hint="cs"/>
                <w:rtl/>
                <w:lang w:eastAsia="en-US"/>
              </w:rPr>
              <w:t xml:space="preserve">אישור יציאת משלחת ללא טופס </w:t>
            </w:r>
            <w:r w:rsidRPr="00E16B31">
              <w:rPr>
                <w:rFonts w:ascii="David" w:hAnsi="David" w:hint="cs"/>
                <w:b/>
                <w:bCs/>
                <w:rtl/>
                <w:lang w:eastAsia="en-US"/>
              </w:rPr>
              <w:t>200</w:t>
            </w:r>
            <w:r>
              <w:rPr>
                <w:rFonts w:ascii="David" w:hAnsi="David" w:hint="cs"/>
                <w:rtl/>
                <w:lang w:eastAsia="en-US"/>
              </w:rPr>
              <w:t xml:space="preserve"> לאישור מלגות</w:t>
            </w:r>
          </w:p>
        </w:tc>
        <w:tc>
          <w:tcPr>
            <w:tcW w:w="2410" w:type="dxa"/>
            <w:tcBorders>
              <w:top w:val="single" w:sz="4" w:space="0" w:color="auto"/>
              <w:left w:val="single" w:sz="4" w:space="0" w:color="auto"/>
              <w:bottom w:val="single" w:sz="4" w:space="0" w:color="auto"/>
              <w:right w:val="single" w:sz="18" w:space="0" w:color="auto"/>
            </w:tcBorders>
            <w:vAlign w:val="center"/>
          </w:tcPr>
          <w:p w:rsidR="00D15DEE" w:rsidRPr="00852610" w:rsidRDefault="00D15DEE" w:rsidP="004D73F1">
            <w:pPr>
              <w:widowControl w:val="0"/>
              <w:spacing w:line="300" w:lineRule="atLeast"/>
              <w:jc w:val="center"/>
              <w:rPr>
                <w:rFonts w:ascii="David" w:hAnsi="David"/>
                <w:rtl/>
                <w:lang w:eastAsia="en-US"/>
              </w:rPr>
            </w:pPr>
            <w:r w:rsidRPr="00852610">
              <w:rPr>
                <w:rFonts w:ascii="David" w:hAnsi="David" w:hint="cs"/>
                <w:rtl/>
                <w:lang w:eastAsia="en-US"/>
              </w:rPr>
              <w:t>עלות המלגות</w:t>
            </w:r>
          </w:p>
        </w:tc>
      </w:tr>
      <w:tr w:rsidR="00D15DEE" w:rsidTr="00CE179E">
        <w:tc>
          <w:tcPr>
            <w:tcW w:w="533" w:type="dxa"/>
            <w:tcBorders>
              <w:top w:val="single" w:sz="4" w:space="0" w:color="auto"/>
              <w:left w:val="single" w:sz="18" w:space="0" w:color="auto"/>
              <w:bottom w:val="single" w:sz="4" w:space="0" w:color="auto"/>
              <w:right w:val="single" w:sz="4" w:space="0" w:color="auto"/>
            </w:tcBorders>
          </w:tcPr>
          <w:p w:rsidR="00D15DEE" w:rsidRDefault="00D15DEE" w:rsidP="003E1BD1">
            <w:pPr>
              <w:widowControl w:val="0"/>
              <w:numPr>
                <w:ilvl w:val="3"/>
                <w:numId w:val="6"/>
              </w:numPr>
              <w:spacing w:line="300" w:lineRule="atLeast"/>
              <w:ind w:right="0"/>
              <w:textAlignment w:val="auto"/>
              <w:rPr>
                <w:lang w:eastAsia="en-US"/>
              </w:rPr>
            </w:pPr>
          </w:p>
        </w:tc>
        <w:tc>
          <w:tcPr>
            <w:tcW w:w="6096" w:type="dxa"/>
            <w:tcBorders>
              <w:top w:val="single" w:sz="4" w:space="0" w:color="auto"/>
              <w:left w:val="single" w:sz="4" w:space="0" w:color="auto"/>
              <w:bottom w:val="single" w:sz="4" w:space="0" w:color="auto"/>
              <w:right w:val="single" w:sz="4" w:space="0" w:color="auto"/>
            </w:tcBorders>
          </w:tcPr>
          <w:p w:rsidR="00D15DEE" w:rsidRDefault="00D15DEE" w:rsidP="004D73F1">
            <w:pPr>
              <w:widowControl w:val="0"/>
              <w:spacing w:line="300" w:lineRule="atLeast"/>
              <w:jc w:val="left"/>
              <w:rPr>
                <w:rFonts w:ascii="David" w:hAnsi="David"/>
                <w:rtl/>
                <w:lang w:eastAsia="en-US"/>
              </w:rPr>
            </w:pPr>
            <w:r>
              <w:rPr>
                <w:rFonts w:ascii="David" w:hAnsi="David" w:hint="cs"/>
                <w:rtl/>
                <w:lang w:eastAsia="en-US"/>
              </w:rPr>
              <w:t>אספקת תיק רפואי לקוי (לא עומד בתנאי חוזר מנכ"ל)</w:t>
            </w:r>
          </w:p>
        </w:tc>
        <w:tc>
          <w:tcPr>
            <w:tcW w:w="2410" w:type="dxa"/>
            <w:tcBorders>
              <w:top w:val="single" w:sz="4" w:space="0" w:color="auto"/>
              <w:left w:val="single" w:sz="4" w:space="0" w:color="auto"/>
              <w:bottom w:val="single" w:sz="4" w:space="0" w:color="auto"/>
              <w:right w:val="single" w:sz="18" w:space="0" w:color="auto"/>
            </w:tcBorders>
            <w:vAlign w:val="center"/>
          </w:tcPr>
          <w:p w:rsidR="00D15DEE" w:rsidRDefault="00D15DEE" w:rsidP="004D73F1">
            <w:pPr>
              <w:widowControl w:val="0"/>
              <w:spacing w:line="300" w:lineRule="atLeast"/>
              <w:jc w:val="center"/>
              <w:rPr>
                <w:rFonts w:ascii="David" w:hAnsi="David"/>
                <w:b/>
                <w:bCs/>
                <w:rtl/>
                <w:lang w:eastAsia="en-US"/>
              </w:rPr>
            </w:pPr>
            <w:r>
              <w:rPr>
                <w:rFonts w:ascii="David" w:hAnsi="David" w:hint="cs"/>
                <w:b/>
                <w:bCs/>
                <w:rtl/>
                <w:lang w:eastAsia="en-US"/>
              </w:rPr>
              <w:t xml:space="preserve">300 ₪ </w:t>
            </w:r>
            <w:r w:rsidRPr="00852610">
              <w:rPr>
                <w:rFonts w:ascii="David" w:hAnsi="David" w:hint="cs"/>
                <w:rtl/>
                <w:lang w:eastAsia="en-US"/>
              </w:rPr>
              <w:t>ליום</w:t>
            </w:r>
          </w:p>
        </w:tc>
      </w:tr>
      <w:tr w:rsidR="00D15DEE" w:rsidTr="00CE179E">
        <w:tc>
          <w:tcPr>
            <w:tcW w:w="533" w:type="dxa"/>
            <w:tcBorders>
              <w:top w:val="single" w:sz="4" w:space="0" w:color="auto"/>
              <w:left w:val="single" w:sz="18" w:space="0" w:color="auto"/>
              <w:bottom w:val="single" w:sz="18" w:space="0" w:color="auto"/>
              <w:right w:val="single" w:sz="4" w:space="0" w:color="auto"/>
            </w:tcBorders>
          </w:tcPr>
          <w:p w:rsidR="00D15DEE" w:rsidRDefault="00D15DEE" w:rsidP="003E1BD1">
            <w:pPr>
              <w:widowControl w:val="0"/>
              <w:numPr>
                <w:ilvl w:val="3"/>
                <w:numId w:val="6"/>
              </w:numPr>
              <w:spacing w:line="300" w:lineRule="atLeast"/>
              <w:ind w:right="0"/>
              <w:textAlignment w:val="auto"/>
              <w:rPr>
                <w:lang w:eastAsia="en-US"/>
              </w:rPr>
            </w:pPr>
          </w:p>
        </w:tc>
        <w:tc>
          <w:tcPr>
            <w:tcW w:w="6096" w:type="dxa"/>
            <w:tcBorders>
              <w:top w:val="single" w:sz="4" w:space="0" w:color="auto"/>
              <w:left w:val="single" w:sz="4" w:space="0" w:color="auto"/>
              <w:bottom w:val="single" w:sz="18" w:space="0" w:color="auto"/>
              <w:right w:val="single" w:sz="4" w:space="0" w:color="auto"/>
            </w:tcBorders>
          </w:tcPr>
          <w:p w:rsidR="00D15DEE" w:rsidRPr="000D718B" w:rsidRDefault="00D15DEE" w:rsidP="004D73F1">
            <w:pPr>
              <w:widowControl w:val="0"/>
              <w:spacing w:line="300" w:lineRule="atLeast"/>
              <w:jc w:val="left"/>
              <w:rPr>
                <w:rFonts w:ascii="David" w:hAnsi="David"/>
                <w:rtl/>
                <w:lang w:eastAsia="en-US"/>
              </w:rPr>
            </w:pPr>
            <w:r w:rsidRPr="000D718B">
              <w:rPr>
                <w:rFonts w:ascii="David" w:hAnsi="David" w:hint="cs"/>
                <w:rtl/>
                <w:lang w:eastAsia="en-US"/>
              </w:rPr>
              <w:t>אי אספקת טלפון חכם תקין</w:t>
            </w:r>
          </w:p>
        </w:tc>
        <w:tc>
          <w:tcPr>
            <w:tcW w:w="2410" w:type="dxa"/>
            <w:tcBorders>
              <w:top w:val="single" w:sz="4" w:space="0" w:color="auto"/>
              <w:left w:val="single" w:sz="4" w:space="0" w:color="auto"/>
              <w:bottom w:val="single" w:sz="18" w:space="0" w:color="auto"/>
              <w:right w:val="single" w:sz="18" w:space="0" w:color="auto"/>
            </w:tcBorders>
            <w:vAlign w:val="center"/>
          </w:tcPr>
          <w:p w:rsidR="00D15DEE" w:rsidRDefault="00D15DEE" w:rsidP="004D73F1">
            <w:pPr>
              <w:widowControl w:val="0"/>
              <w:spacing w:line="300" w:lineRule="atLeast"/>
              <w:jc w:val="center"/>
              <w:rPr>
                <w:rFonts w:ascii="David" w:hAnsi="David"/>
                <w:b/>
                <w:bCs/>
                <w:rtl/>
                <w:lang w:eastAsia="en-US"/>
              </w:rPr>
            </w:pPr>
            <w:r>
              <w:rPr>
                <w:rFonts w:ascii="David" w:hAnsi="David" w:hint="cs"/>
                <w:b/>
                <w:bCs/>
                <w:rtl/>
                <w:lang w:eastAsia="en-US"/>
              </w:rPr>
              <w:t xml:space="preserve">100 ₪ </w:t>
            </w:r>
            <w:r w:rsidRPr="00852610">
              <w:rPr>
                <w:rFonts w:ascii="David" w:hAnsi="David" w:hint="cs"/>
                <w:rtl/>
                <w:lang w:eastAsia="en-US"/>
              </w:rPr>
              <w:t>ליום למכשיר</w:t>
            </w:r>
          </w:p>
        </w:tc>
      </w:tr>
    </w:tbl>
    <w:p w:rsidR="007D4AE3" w:rsidRDefault="007D4AE3" w:rsidP="00A40358">
      <w:pPr>
        <w:widowControl w:val="0"/>
        <w:spacing w:line="300" w:lineRule="atLeast"/>
        <w:ind w:left="1418"/>
        <w:textAlignment w:val="auto"/>
        <w:rPr>
          <w:lang w:eastAsia="en-US"/>
        </w:rPr>
      </w:pPr>
    </w:p>
    <w:p w:rsidR="008D7FB3" w:rsidRPr="00120FF5" w:rsidRDefault="008D7FB3" w:rsidP="003E1BD1">
      <w:pPr>
        <w:widowControl w:val="0"/>
        <w:numPr>
          <w:ilvl w:val="1"/>
          <w:numId w:val="7"/>
        </w:numPr>
        <w:spacing w:line="280" w:lineRule="atLeast"/>
        <w:textAlignment w:val="auto"/>
        <w:rPr>
          <w:rFonts w:ascii="David" w:hAnsi="David"/>
          <w:color w:val="1F497D"/>
          <w:sz w:val="22"/>
          <w:szCs w:val="22"/>
          <w:lang w:eastAsia="en-US"/>
        </w:rPr>
      </w:pPr>
      <w:r w:rsidRPr="00120FF5">
        <w:rPr>
          <w:rFonts w:ascii="David" w:hAnsi="David"/>
          <w:rtl/>
        </w:rPr>
        <w:t xml:space="preserve">מבלי לגרוע מהאמור לעיל, זוכה במכרז אשר ימצא שהוא תיאם הצעות טרם הזכיה במכרז זה, או במסגרת מתן שירותים לפי מכרז זה , יחוייב בתשלום פיצוי מוסכם בשיעור של </w:t>
      </w:r>
      <w:r w:rsidRPr="00BB008F">
        <w:rPr>
          <w:rFonts w:ascii="David" w:hAnsi="David"/>
          <w:b/>
          <w:bCs/>
          <w:rtl/>
        </w:rPr>
        <w:t>5</w:t>
      </w:r>
      <w:r w:rsidRPr="00120FF5">
        <w:rPr>
          <w:rFonts w:ascii="David" w:hAnsi="David"/>
          <w:rtl/>
        </w:rPr>
        <w:t>% מהתמורה ששולמה לו על פי המכרז, מכל מקור שהוא. המשרד רשאי לדרוש את הפיצוי המוסכם ו</w:t>
      </w:r>
      <w:r w:rsidR="00B72915">
        <w:rPr>
          <w:rFonts w:ascii="David" w:hAnsi="David"/>
          <w:rtl/>
        </w:rPr>
        <w:t>הספק</w:t>
      </w:r>
      <w:r w:rsidRPr="00120FF5">
        <w:rPr>
          <w:rFonts w:ascii="David" w:hAnsi="David"/>
          <w:rtl/>
        </w:rPr>
        <w:t xml:space="preserve"> יהיה מחויב בתשלום פיצוי מוסכם. אין באמור בכדי לגרוע מכל סעד אחר לו זכאי המשרד לפי מכרז זה ולפי הוראות כל דין.</w:t>
      </w:r>
    </w:p>
    <w:p w:rsidR="00F45B9E" w:rsidRPr="00A40358" w:rsidRDefault="00F45B9E" w:rsidP="00BD3B27">
      <w:pPr>
        <w:widowControl w:val="0"/>
        <w:spacing w:line="300" w:lineRule="atLeast"/>
        <w:rPr>
          <w:b/>
          <w:bCs/>
          <w:sz w:val="28"/>
          <w:szCs w:val="28"/>
          <w:u w:val="single"/>
          <w:rtl/>
          <w:lang w:eastAsia="en-US"/>
        </w:rPr>
      </w:pPr>
    </w:p>
    <w:p w:rsidR="00F45B9E" w:rsidRDefault="00F45B9E" w:rsidP="003E1BD1">
      <w:pPr>
        <w:widowControl w:val="0"/>
        <w:numPr>
          <w:ilvl w:val="1"/>
          <w:numId w:val="7"/>
        </w:numPr>
        <w:spacing w:line="300" w:lineRule="atLeast"/>
        <w:textAlignment w:val="auto"/>
        <w:rPr>
          <w:rtl/>
        </w:rPr>
      </w:pPr>
      <w:r>
        <w:rPr>
          <w:rFonts w:hint="cs"/>
          <w:rtl/>
        </w:rPr>
        <w:t>המשרד יהא זכאי לנכות את סכום הפיצויים המוסכמים הנקובים מכל תשלום שיגיע ל</w:t>
      </w:r>
      <w:r w:rsidR="00B72915">
        <w:rPr>
          <w:rFonts w:hint="cs"/>
          <w:rtl/>
        </w:rPr>
        <w:t>ספק</w:t>
      </w:r>
      <w:r>
        <w:rPr>
          <w:rFonts w:hint="cs"/>
          <w:rtl/>
        </w:rPr>
        <w:t xml:space="preserve"> או לגבותם בכל דרך חוקית אחרת. </w:t>
      </w:r>
    </w:p>
    <w:p w:rsidR="00F45B9E" w:rsidRDefault="00F45B9E" w:rsidP="00BD3B27">
      <w:pPr>
        <w:widowControl w:val="0"/>
        <w:spacing w:line="300" w:lineRule="atLeast"/>
        <w:rPr>
          <w:rtl/>
        </w:rPr>
      </w:pPr>
    </w:p>
    <w:p w:rsidR="00F45B9E" w:rsidRDefault="00F45B9E" w:rsidP="003E1BD1">
      <w:pPr>
        <w:widowControl w:val="0"/>
        <w:numPr>
          <w:ilvl w:val="1"/>
          <w:numId w:val="7"/>
        </w:numPr>
        <w:spacing w:line="300" w:lineRule="atLeast"/>
        <w:textAlignment w:val="auto"/>
        <w:rPr>
          <w:rtl/>
        </w:rPr>
      </w:pPr>
      <w:r>
        <w:rPr>
          <w:rFonts w:hint="cs"/>
          <w:rtl/>
        </w:rPr>
        <w:t>תשלום הפיצויים או ניכויים מסכומים המגיעים ל</w:t>
      </w:r>
      <w:r w:rsidR="00B72915">
        <w:rPr>
          <w:rFonts w:hint="cs"/>
          <w:rtl/>
        </w:rPr>
        <w:t>ספק</w:t>
      </w:r>
      <w:r>
        <w:rPr>
          <w:rFonts w:hint="cs"/>
          <w:rtl/>
        </w:rPr>
        <w:t xml:space="preserve"> לא ישחררו את </w:t>
      </w:r>
      <w:r w:rsidR="00B72915">
        <w:rPr>
          <w:rFonts w:hint="cs"/>
          <w:rtl/>
        </w:rPr>
        <w:t>הספק</w:t>
      </w:r>
      <w:r>
        <w:rPr>
          <w:rFonts w:hint="cs"/>
          <w:rtl/>
        </w:rPr>
        <w:t xml:space="preserve"> מהתחייבויותיו על פי מסמכי המכרז. </w:t>
      </w:r>
    </w:p>
    <w:p w:rsidR="00F45B9E" w:rsidRDefault="00F45B9E" w:rsidP="00BD3B27">
      <w:pPr>
        <w:widowControl w:val="0"/>
        <w:spacing w:line="300" w:lineRule="atLeast"/>
        <w:rPr>
          <w:rtl/>
        </w:rPr>
      </w:pPr>
    </w:p>
    <w:p w:rsidR="00F45B9E" w:rsidRDefault="00B72915" w:rsidP="003E1BD1">
      <w:pPr>
        <w:widowControl w:val="0"/>
        <w:numPr>
          <w:ilvl w:val="1"/>
          <w:numId w:val="7"/>
        </w:numPr>
        <w:spacing w:line="300" w:lineRule="atLeast"/>
        <w:textAlignment w:val="auto"/>
        <w:rPr>
          <w:rtl/>
        </w:rPr>
      </w:pPr>
      <w:r>
        <w:rPr>
          <w:rFonts w:hint="cs"/>
          <w:rtl/>
        </w:rPr>
        <w:t>הספק</w:t>
      </w:r>
      <w:r w:rsidR="00F45B9E">
        <w:rPr>
          <w:rFonts w:hint="cs"/>
          <w:rtl/>
        </w:rPr>
        <w:t xml:space="preserve"> אינו רשאי לגרוע סכום הפיצוי המוסכם משכר עובדיו.</w:t>
      </w:r>
    </w:p>
    <w:p w:rsidR="00F45B9E" w:rsidRDefault="00F45B9E" w:rsidP="00BD3B27">
      <w:pPr>
        <w:widowControl w:val="0"/>
        <w:spacing w:line="300" w:lineRule="atLeast"/>
        <w:ind w:left="709"/>
        <w:rPr>
          <w:rtl/>
        </w:rPr>
      </w:pPr>
    </w:p>
    <w:p w:rsidR="00F45B9E" w:rsidRDefault="00F45B9E" w:rsidP="003E1BD1">
      <w:pPr>
        <w:widowControl w:val="0"/>
        <w:numPr>
          <w:ilvl w:val="1"/>
          <w:numId w:val="7"/>
        </w:numPr>
        <w:spacing w:line="300" w:lineRule="atLeast"/>
        <w:textAlignment w:val="auto"/>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rsidR="001F045A" w:rsidRDefault="001F045A" w:rsidP="001F045A">
      <w:pPr>
        <w:pStyle w:val="aff6"/>
        <w:rPr>
          <w:rtl/>
        </w:rPr>
      </w:pPr>
    </w:p>
    <w:p w:rsidR="001F045A" w:rsidRDefault="001F045A" w:rsidP="001F045A">
      <w:pPr>
        <w:widowControl w:val="0"/>
        <w:spacing w:line="300" w:lineRule="atLeast"/>
        <w:ind w:left="1418"/>
        <w:textAlignment w:val="auto"/>
        <w:rPr>
          <w:rtl/>
        </w:rPr>
      </w:pPr>
    </w:p>
    <w:p w:rsidR="001F045A" w:rsidRDefault="001F045A" w:rsidP="001F045A">
      <w:pPr>
        <w:widowControl w:val="0"/>
        <w:spacing w:line="300" w:lineRule="atLeast"/>
        <w:ind w:left="1418"/>
        <w:textAlignment w:val="auto"/>
        <w:rPr>
          <w:rtl/>
        </w:rPr>
      </w:pPr>
    </w:p>
    <w:p w:rsidR="001F045A" w:rsidRDefault="001F045A" w:rsidP="001F045A">
      <w:pPr>
        <w:widowControl w:val="0"/>
        <w:spacing w:line="300" w:lineRule="atLeast"/>
        <w:ind w:left="1418"/>
        <w:textAlignment w:val="auto"/>
        <w:rPr>
          <w:rtl/>
        </w:rPr>
      </w:pPr>
    </w:p>
    <w:p w:rsidR="001F045A" w:rsidRDefault="001F045A" w:rsidP="001F045A">
      <w:pPr>
        <w:widowControl w:val="0"/>
        <w:spacing w:line="300" w:lineRule="atLeast"/>
        <w:ind w:left="1418"/>
        <w:textAlignment w:val="auto"/>
        <w:rPr>
          <w:rtl/>
        </w:rPr>
      </w:pPr>
    </w:p>
    <w:p w:rsidR="001F045A" w:rsidRDefault="001F045A" w:rsidP="001F045A">
      <w:pPr>
        <w:widowControl w:val="0"/>
        <w:spacing w:line="300" w:lineRule="atLeast"/>
        <w:ind w:left="1418"/>
        <w:textAlignment w:val="auto"/>
        <w:rPr>
          <w:rtl/>
        </w:rPr>
      </w:pPr>
    </w:p>
    <w:p w:rsidR="001F045A" w:rsidRDefault="001F045A" w:rsidP="001F045A">
      <w:pPr>
        <w:widowControl w:val="0"/>
        <w:spacing w:line="300" w:lineRule="atLeast"/>
        <w:ind w:left="1418"/>
        <w:textAlignment w:val="auto"/>
        <w:rPr>
          <w:rtl/>
        </w:rPr>
      </w:pPr>
    </w:p>
    <w:p w:rsidR="001F045A" w:rsidRDefault="001F045A" w:rsidP="001F045A">
      <w:pPr>
        <w:widowControl w:val="0"/>
        <w:spacing w:line="300" w:lineRule="atLeast"/>
        <w:ind w:left="1418"/>
        <w:textAlignment w:val="auto"/>
        <w:rPr>
          <w:rtl/>
        </w:rPr>
      </w:pPr>
    </w:p>
    <w:p w:rsidR="001F045A" w:rsidRDefault="001F045A" w:rsidP="001F045A">
      <w:pPr>
        <w:widowControl w:val="0"/>
        <w:spacing w:line="300" w:lineRule="atLeast"/>
        <w:ind w:left="1418"/>
        <w:textAlignment w:val="auto"/>
        <w:rPr>
          <w:rtl/>
        </w:rPr>
      </w:pPr>
    </w:p>
    <w:p w:rsidR="001F045A" w:rsidRDefault="001F045A" w:rsidP="001F045A">
      <w:pPr>
        <w:widowControl w:val="0"/>
        <w:spacing w:line="300" w:lineRule="atLeast"/>
        <w:ind w:left="1418"/>
        <w:textAlignment w:val="auto"/>
        <w:rPr>
          <w:rtl/>
        </w:rPr>
      </w:pPr>
    </w:p>
    <w:p w:rsidR="001F045A" w:rsidRDefault="001F045A" w:rsidP="001F045A">
      <w:pPr>
        <w:widowControl w:val="0"/>
        <w:spacing w:line="300" w:lineRule="atLeast"/>
        <w:ind w:left="1418"/>
        <w:textAlignment w:val="auto"/>
        <w:rPr>
          <w:rtl/>
        </w:rPr>
      </w:pPr>
    </w:p>
    <w:p w:rsidR="001F045A" w:rsidRDefault="001F045A" w:rsidP="001F045A">
      <w:pPr>
        <w:widowControl w:val="0"/>
        <w:spacing w:line="300" w:lineRule="atLeast"/>
        <w:ind w:left="1418"/>
        <w:textAlignment w:val="auto"/>
        <w:rPr>
          <w:rtl/>
        </w:rPr>
      </w:pPr>
    </w:p>
    <w:p w:rsidR="001F045A" w:rsidRDefault="001F045A" w:rsidP="001F045A">
      <w:pPr>
        <w:widowControl w:val="0"/>
        <w:spacing w:line="300" w:lineRule="atLeast"/>
        <w:ind w:left="1418"/>
        <w:textAlignment w:val="auto"/>
        <w:rPr>
          <w:rtl/>
        </w:rPr>
      </w:pPr>
    </w:p>
    <w:p w:rsidR="001F045A" w:rsidRDefault="001F045A" w:rsidP="001F045A">
      <w:pPr>
        <w:widowControl w:val="0"/>
        <w:spacing w:line="300" w:lineRule="atLeast"/>
        <w:ind w:left="1418"/>
        <w:textAlignment w:val="auto"/>
        <w:rPr>
          <w:rtl/>
        </w:rPr>
      </w:pPr>
    </w:p>
    <w:p w:rsidR="001F045A" w:rsidRDefault="001F045A" w:rsidP="001F045A">
      <w:pPr>
        <w:widowControl w:val="0"/>
        <w:spacing w:line="300" w:lineRule="atLeast"/>
        <w:ind w:left="1418"/>
        <w:textAlignment w:val="auto"/>
        <w:rPr>
          <w:rtl/>
        </w:rPr>
      </w:pPr>
    </w:p>
    <w:p w:rsidR="001F045A" w:rsidRDefault="001F045A" w:rsidP="001F045A">
      <w:pPr>
        <w:widowControl w:val="0"/>
        <w:spacing w:line="300" w:lineRule="atLeast"/>
        <w:ind w:left="1418"/>
        <w:textAlignment w:val="auto"/>
        <w:rPr>
          <w:rtl/>
        </w:rPr>
      </w:pPr>
    </w:p>
    <w:p w:rsidR="001F045A" w:rsidRDefault="001F045A" w:rsidP="001F045A">
      <w:pPr>
        <w:widowControl w:val="0"/>
        <w:spacing w:line="300" w:lineRule="atLeast"/>
        <w:ind w:left="1418"/>
        <w:textAlignment w:val="auto"/>
        <w:rPr>
          <w:rtl/>
        </w:rPr>
      </w:pPr>
    </w:p>
    <w:p w:rsidR="001F045A" w:rsidRDefault="001F045A" w:rsidP="001F045A">
      <w:pPr>
        <w:widowControl w:val="0"/>
        <w:spacing w:line="300" w:lineRule="atLeast"/>
        <w:ind w:left="1418"/>
        <w:textAlignment w:val="auto"/>
        <w:rPr>
          <w:rtl/>
        </w:rPr>
      </w:pPr>
    </w:p>
    <w:p w:rsidR="001F045A" w:rsidRDefault="001F045A" w:rsidP="001F045A">
      <w:pPr>
        <w:widowControl w:val="0"/>
        <w:spacing w:line="300" w:lineRule="atLeast"/>
        <w:ind w:left="1418"/>
        <w:textAlignment w:val="auto"/>
        <w:rPr>
          <w:rtl/>
        </w:rPr>
      </w:pPr>
    </w:p>
    <w:p w:rsidR="001F045A" w:rsidRDefault="001F045A" w:rsidP="001F045A">
      <w:pPr>
        <w:widowControl w:val="0"/>
        <w:spacing w:line="300" w:lineRule="atLeast"/>
        <w:ind w:left="1418"/>
        <w:textAlignment w:val="auto"/>
        <w:rPr>
          <w:rtl/>
        </w:rPr>
      </w:pPr>
    </w:p>
    <w:p w:rsidR="001F045A" w:rsidRDefault="001F045A" w:rsidP="001F045A">
      <w:pPr>
        <w:widowControl w:val="0"/>
        <w:spacing w:line="300" w:lineRule="atLeast"/>
        <w:ind w:left="1418"/>
        <w:textAlignment w:val="auto"/>
        <w:rPr>
          <w:rtl/>
        </w:rPr>
      </w:pPr>
    </w:p>
    <w:p w:rsidR="001F045A" w:rsidRDefault="001F045A" w:rsidP="001F045A">
      <w:pPr>
        <w:widowControl w:val="0"/>
        <w:spacing w:line="300" w:lineRule="atLeast"/>
        <w:ind w:left="1418"/>
        <w:textAlignment w:val="auto"/>
        <w:rPr>
          <w:rtl/>
        </w:rPr>
      </w:pPr>
    </w:p>
    <w:p w:rsidR="001F045A" w:rsidRDefault="001F045A" w:rsidP="001F045A">
      <w:pPr>
        <w:widowControl w:val="0"/>
        <w:spacing w:line="300" w:lineRule="atLeast"/>
        <w:ind w:left="1418"/>
        <w:textAlignment w:val="auto"/>
        <w:rPr>
          <w:rtl/>
        </w:rPr>
      </w:pPr>
    </w:p>
    <w:p w:rsidR="001F045A" w:rsidRDefault="001F045A" w:rsidP="001F045A">
      <w:pPr>
        <w:widowControl w:val="0"/>
        <w:spacing w:line="300" w:lineRule="atLeast"/>
        <w:ind w:left="1418"/>
        <w:textAlignment w:val="auto"/>
        <w:rPr>
          <w:rtl/>
        </w:rPr>
      </w:pPr>
    </w:p>
    <w:p w:rsidR="001F045A" w:rsidRDefault="001F045A" w:rsidP="001F045A">
      <w:pPr>
        <w:widowControl w:val="0"/>
        <w:spacing w:line="300" w:lineRule="atLeast"/>
        <w:ind w:left="1418"/>
        <w:textAlignment w:val="auto"/>
        <w:rPr>
          <w:rtl/>
        </w:rPr>
      </w:pPr>
    </w:p>
    <w:p w:rsidR="001F045A" w:rsidRDefault="001F045A" w:rsidP="001F045A">
      <w:pPr>
        <w:widowControl w:val="0"/>
        <w:spacing w:line="300" w:lineRule="atLeast"/>
        <w:ind w:left="1418"/>
        <w:textAlignment w:val="auto"/>
        <w:rPr>
          <w:rtl/>
        </w:rPr>
      </w:pPr>
    </w:p>
    <w:p w:rsidR="001F045A" w:rsidRDefault="001F045A" w:rsidP="001F045A">
      <w:pPr>
        <w:widowControl w:val="0"/>
        <w:spacing w:line="300" w:lineRule="atLeast"/>
        <w:ind w:left="1418"/>
        <w:textAlignment w:val="auto"/>
        <w:rPr>
          <w:rtl/>
        </w:rPr>
      </w:pPr>
    </w:p>
    <w:p w:rsidR="001F045A" w:rsidRDefault="001F045A" w:rsidP="001F045A">
      <w:pPr>
        <w:widowControl w:val="0"/>
        <w:spacing w:line="300" w:lineRule="atLeast"/>
        <w:ind w:left="1418"/>
        <w:textAlignment w:val="auto"/>
        <w:rPr>
          <w:rtl/>
        </w:rPr>
      </w:pPr>
    </w:p>
    <w:p w:rsidR="001F045A" w:rsidRDefault="001F045A" w:rsidP="001F045A">
      <w:pPr>
        <w:widowControl w:val="0"/>
        <w:spacing w:line="300" w:lineRule="atLeast"/>
        <w:ind w:left="1418"/>
        <w:textAlignment w:val="auto"/>
        <w:rPr>
          <w:rtl/>
        </w:rPr>
      </w:pPr>
    </w:p>
    <w:p w:rsidR="001F045A" w:rsidRDefault="001F045A" w:rsidP="001F045A">
      <w:pPr>
        <w:widowControl w:val="0"/>
        <w:spacing w:line="300" w:lineRule="atLeast"/>
        <w:ind w:left="1418"/>
        <w:textAlignment w:val="auto"/>
        <w:rPr>
          <w:rtl/>
        </w:rPr>
      </w:pPr>
    </w:p>
    <w:p w:rsidR="001F045A" w:rsidRDefault="001F045A" w:rsidP="001F045A">
      <w:pPr>
        <w:widowControl w:val="0"/>
        <w:spacing w:line="300" w:lineRule="atLeast"/>
        <w:ind w:left="1418"/>
        <w:textAlignment w:val="auto"/>
        <w:rPr>
          <w:rtl/>
        </w:rPr>
      </w:pPr>
    </w:p>
    <w:p w:rsidR="001F045A" w:rsidRDefault="001F045A" w:rsidP="001F045A">
      <w:pPr>
        <w:widowControl w:val="0"/>
        <w:spacing w:line="300" w:lineRule="atLeast"/>
        <w:ind w:left="1418"/>
        <w:textAlignment w:val="auto"/>
        <w:rPr>
          <w:rtl/>
        </w:rPr>
      </w:pPr>
    </w:p>
    <w:p w:rsidR="001F045A" w:rsidRDefault="001F045A" w:rsidP="001F045A">
      <w:pPr>
        <w:widowControl w:val="0"/>
        <w:spacing w:line="300" w:lineRule="atLeast"/>
        <w:ind w:left="1418"/>
        <w:textAlignment w:val="auto"/>
        <w:rPr>
          <w:rtl/>
        </w:rPr>
      </w:pPr>
    </w:p>
    <w:p w:rsidR="001F045A" w:rsidRPr="00803E5E" w:rsidRDefault="001F045A" w:rsidP="001F045A">
      <w:pPr>
        <w:widowControl w:val="0"/>
        <w:numPr>
          <w:ilvl w:val="0"/>
          <w:numId w:val="7"/>
        </w:numPr>
        <w:spacing w:line="300" w:lineRule="atLeast"/>
        <w:rPr>
          <w:b/>
          <w:bCs/>
          <w:sz w:val="28"/>
          <w:szCs w:val="28"/>
          <w:u w:val="single"/>
          <w:rtl/>
        </w:rPr>
      </w:pPr>
      <w:r>
        <w:rPr>
          <w:rFonts w:hint="cs"/>
          <w:b/>
          <w:bCs/>
          <w:sz w:val="28"/>
          <w:szCs w:val="28"/>
          <w:u w:val="single"/>
          <w:rtl/>
        </w:rPr>
        <w:lastRenderedPageBreak/>
        <w:t>חפיפה</w:t>
      </w:r>
    </w:p>
    <w:p w:rsidR="001F045A" w:rsidRDefault="001F045A" w:rsidP="001F045A">
      <w:pPr>
        <w:widowControl w:val="0"/>
        <w:spacing w:line="300" w:lineRule="atLeast"/>
        <w:ind w:left="720"/>
        <w:rPr>
          <w:rtl/>
          <w:lang w:eastAsia="en-US"/>
        </w:rPr>
      </w:pPr>
    </w:p>
    <w:p w:rsidR="001F045A" w:rsidRDefault="001F045A" w:rsidP="001F045A">
      <w:pPr>
        <w:widowControl w:val="0"/>
        <w:spacing w:line="300" w:lineRule="atLeast"/>
        <w:ind w:left="720"/>
        <w:rPr>
          <w:rtl/>
          <w:lang w:eastAsia="en-US"/>
        </w:rPr>
      </w:pPr>
      <w:r>
        <w:rPr>
          <w:rFonts w:hint="cs"/>
          <w:rtl/>
          <w:lang w:eastAsia="en-US"/>
        </w:rPr>
        <w:t>על הקבלן החדש להתארגן ולארגן את כח האדם המקצועי כנדרש.</w:t>
      </w:r>
    </w:p>
    <w:p w:rsidR="001F045A" w:rsidRDefault="001F045A" w:rsidP="001F045A">
      <w:pPr>
        <w:widowControl w:val="0"/>
        <w:spacing w:line="300" w:lineRule="atLeast"/>
        <w:ind w:left="720"/>
        <w:rPr>
          <w:rtl/>
          <w:lang w:eastAsia="en-US"/>
        </w:rPr>
      </w:pPr>
    </w:p>
    <w:p w:rsidR="001F045A" w:rsidRDefault="001F045A" w:rsidP="001F045A">
      <w:pPr>
        <w:widowControl w:val="0"/>
        <w:spacing w:line="300" w:lineRule="atLeast"/>
        <w:ind w:left="720"/>
        <w:rPr>
          <w:rtl/>
          <w:lang w:eastAsia="en-US"/>
        </w:rPr>
      </w:pPr>
      <w:r>
        <w:rPr>
          <w:rFonts w:hint="cs"/>
          <w:rtl/>
          <w:lang w:eastAsia="en-US"/>
        </w:rPr>
        <w:t>על הקבלן שיבחר להתארגן כך שבמועד חתימת החוזה הוא יפעיל בלעדית את התוכנית כולה על פי לוח זמנים המוגדר במכרז זה.</w:t>
      </w:r>
    </w:p>
    <w:p w:rsidR="001F045A" w:rsidRDefault="001F045A" w:rsidP="001F045A">
      <w:pPr>
        <w:widowControl w:val="0"/>
        <w:spacing w:line="300" w:lineRule="atLeast"/>
        <w:ind w:left="720"/>
        <w:rPr>
          <w:rtl/>
          <w:lang w:eastAsia="en-US"/>
        </w:rPr>
      </w:pPr>
    </w:p>
    <w:p w:rsidR="001F045A" w:rsidRDefault="001F045A" w:rsidP="001F045A">
      <w:pPr>
        <w:widowControl w:val="0"/>
        <w:spacing w:line="300" w:lineRule="atLeast"/>
        <w:ind w:left="720"/>
        <w:rPr>
          <w:rtl/>
          <w:lang w:eastAsia="en-US"/>
        </w:rPr>
      </w:pPr>
      <w:r>
        <w:rPr>
          <w:rFonts w:hint="cs"/>
          <w:rtl/>
          <w:lang w:eastAsia="en-US"/>
        </w:rPr>
        <w:t>בתום ההתקשרות, במידה שייקבע קבלן אחר לביצוע הפעילות יפעל הקבלן כדלקמן:</w:t>
      </w:r>
    </w:p>
    <w:p w:rsidR="001F045A" w:rsidRDefault="001F045A" w:rsidP="001F045A">
      <w:pPr>
        <w:widowControl w:val="0"/>
        <w:spacing w:line="300" w:lineRule="atLeast"/>
        <w:ind w:left="720"/>
        <w:rPr>
          <w:rtl/>
          <w:lang w:eastAsia="en-US"/>
        </w:rPr>
      </w:pPr>
    </w:p>
    <w:p w:rsidR="001F045A" w:rsidRPr="00FA1774" w:rsidRDefault="001F045A" w:rsidP="001F045A">
      <w:pPr>
        <w:widowControl w:val="0"/>
        <w:numPr>
          <w:ilvl w:val="1"/>
          <w:numId w:val="7"/>
        </w:numPr>
        <w:spacing w:line="300" w:lineRule="atLeast"/>
        <w:textAlignment w:val="auto"/>
        <w:rPr>
          <w:rFonts w:ascii="Arial" w:hAnsi="Arial"/>
          <w:lang w:eastAsia="en-US"/>
        </w:rPr>
      </w:pPr>
      <w:r w:rsidRPr="00FA1774">
        <w:rPr>
          <w:rFonts w:ascii="Arial" w:hAnsi="Arial" w:hint="cs"/>
          <w:rtl/>
          <w:lang w:eastAsia="en-US"/>
        </w:rPr>
        <w:t>על הקבלן המוסר לשתף</w:t>
      </w:r>
      <w:r w:rsidRPr="00FA1774">
        <w:rPr>
          <w:rFonts w:ascii="Arial" w:hAnsi="Arial"/>
          <w:rtl/>
          <w:lang w:eastAsia="en-US"/>
        </w:rPr>
        <w:t xml:space="preserve"> פעולה באופן מלא עם המשרד ועם </w:t>
      </w:r>
      <w:r w:rsidRPr="00FA1774">
        <w:rPr>
          <w:rFonts w:ascii="Arial" w:hAnsi="Arial" w:hint="cs"/>
          <w:rtl/>
          <w:lang w:eastAsia="en-US"/>
        </w:rPr>
        <w:t>הספק החדש שיבחר</w:t>
      </w:r>
      <w:r w:rsidRPr="00FA1774">
        <w:rPr>
          <w:rFonts w:ascii="Arial" w:hAnsi="Arial"/>
          <w:rtl/>
          <w:lang w:eastAsia="en-US"/>
        </w:rPr>
        <w:t>, כדי לאפשר את ההתארגנות, ההחלפה והמשכה התקין של הפעילות לאחר סיום ההתקשרות עמו.</w:t>
      </w:r>
    </w:p>
    <w:p w:rsidR="001F045A" w:rsidRPr="00EB4B51" w:rsidRDefault="001F045A" w:rsidP="001F045A">
      <w:pPr>
        <w:widowControl w:val="0"/>
        <w:spacing w:line="300" w:lineRule="atLeast"/>
        <w:ind w:left="1418"/>
        <w:textAlignment w:val="auto"/>
        <w:rPr>
          <w:rFonts w:ascii="Arial" w:hAnsi="Arial"/>
          <w:rtl/>
          <w:lang w:eastAsia="en-US"/>
        </w:rPr>
      </w:pPr>
    </w:p>
    <w:p w:rsidR="001F045A" w:rsidRDefault="001F045A" w:rsidP="001F045A">
      <w:pPr>
        <w:widowControl w:val="0"/>
        <w:numPr>
          <w:ilvl w:val="1"/>
          <w:numId w:val="7"/>
        </w:numPr>
        <w:spacing w:line="300" w:lineRule="atLeast"/>
        <w:textAlignment w:val="auto"/>
        <w:rPr>
          <w:rFonts w:ascii="Arial" w:hAnsi="Arial"/>
          <w:rtl/>
          <w:lang w:eastAsia="en-US"/>
        </w:rPr>
      </w:pPr>
      <w:r>
        <w:rPr>
          <w:rFonts w:ascii="Arial" w:hAnsi="Arial" w:hint="cs"/>
          <w:rtl/>
          <w:lang w:eastAsia="en-US"/>
        </w:rPr>
        <w:t>הקבלן המוסר יקבל תמורה רק עבור תפוקות שבוצעו במהלך החפיפה, עפ"י כללי החוזה על פיו הוא קשור עם המשרד.</w:t>
      </w:r>
    </w:p>
    <w:p w:rsidR="001F045A" w:rsidRDefault="001F045A" w:rsidP="001F045A">
      <w:pPr>
        <w:widowControl w:val="0"/>
        <w:spacing w:line="300" w:lineRule="atLeast"/>
        <w:ind w:left="720"/>
        <w:rPr>
          <w:rFonts w:ascii="Arial" w:hAnsi="Arial"/>
          <w:rtl/>
          <w:lang w:eastAsia="en-US"/>
        </w:rPr>
      </w:pPr>
    </w:p>
    <w:p w:rsidR="001F045A" w:rsidRDefault="001F045A" w:rsidP="001F045A">
      <w:pPr>
        <w:widowControl w:val="0"/>
        <w:numPr>
          <w:ilvl w:val="1"/>
          <w:numId w:val="7"/>
        </w:numPr>
        <w:spacing w:line="300" w:lineRule="atLeast"/>
        <w:textAlignment w:val="auto"/>
        <w:rPr>
          <w:rFonts w:ascii="Arial" w:hAnsi="Arial"/>
          <w:rtl/>
          <w:lang w:eastAsia="en-US"/>
        </w:rPr>
      </w:pPr>
      <w:r>
        <w:rPr>
          <w:rFonts w:ascii="Arial" w:hAnsi="Arial" w:hint="cs"/>
          <w:rtl/>
          <w:lang w:eastAsia="en-US"/>
        </w:rPr>
        <w:t>הקבלן המוסר לא יקבל תמורה מיוחדת עבור ביצוע החפיפה.</w:t>
      </w:r>
    </w:p>
    <w:p w:rsidR="001F045A" w:rsidRDefault="001F045A" w:rsidP="001F045A">
      <w:pPr>
        <w:widowControl w:val="0"/>
        <w:spacing w:line="300" w:lineRule="atLeast"/>
        <w:ind w:left="720"/>
        <w:rPr>
          <w:rFonts w:ascii="Arial" w:hAnsi="Arial"/>
          <w:rtl/>
          <w:lang w:eastAsia="en-US"/>
        </w:rPr>
      </w:pPr>
    </w:p>
    <w:p w:rsidR="001F045A" w:rsidRDefault="001F045A" w:rsidP="001F045A">
      <w:pPr>
        <w:widowControl w:val="0"/>
        <w:numPr>
          <w:ilvl w:val="1"/>
          <w:numId w:val="7"/>
        </w:numPr>
        <w:spacing w:line="300" w:lineRule="atLeast"/>
        <w:textAlignment w:val="auto"/>
        <w:rPr>
          <w:rFonts w:ascii="Arial" w:hAnsi="Arial"/>
          <w:rtl/>
          <w:lang w:eastAsia="en-US"/>
        </w:rPr>
      </w:pPr>
      <w:r>
        <w:rPr>
          <w:rFonts w:ascii="Arial" w:hAnsi="Arial" w:hint="cs"/>
          <w:rtl/>
          <w:lang w:eastAsia="en-US"/>
        </w:rPr>
        <w:t>הקבלן החדש (המקבל) לא יקבל תמורה כלשהי בגין החפיפה.</w:t>
      </w:r>
    </w:p>
    <w:p w:rsidR="001F045A" w:rsidRDefault="001F045A" w:rsidP="001F045A">
      <w:pPr>
        <w:widowControl w:val="0"/>
        <w:spacing w:line="300" w:lineRule="atLeast"/>
        <w:ind w:left="720"/>
        <w:rPr>
          <w:rtl/>
          <w:lang w:eastAsia="en-US"/>
        </w:rPr>
      </w:pPr>
    </w:p>
    <w:p w:rsidR="001F045A" w:rsidRDefault="001F045A" w:rsidP="001F045A">
      <w:pPr>
        <w:widowControl w:val="0"/>
        <w:numPr>
          <w:ilvl w:val="1"/>
          <w:numId w:val="7"/>
        </w:numPr>
        <w:spacing w:line="300" w:lineRule="atLeast"/>
        <w:textAlignment w:val="auto"/>
        <w:rPr>
          <w:rtl/>
          <w:lang w:eastAsia="en-US"/>
        </w:rPr>
      </w:pPr>
      <w:r>
        <w:rPr>
          <w:rFonts w:hint="cs"/>
          <w:rtl/>
        </w:rPr>
        <w:t xml:space="preserve">החפיפה כוללת, בין היתר, את הנושאים הבאים: </w:t>
      </w:r>
    </w:p>
    <w:p w:rsidR="001F045A" w:rsidRDefault="001F045A" w:rsidP="001F045A">
      <w:pPr>
        <w:widowControl w:val="0"/>
        <w:spacing w:line="300" w:lineRule="atLeast"/>
        <w:rPr>
          <w:rtl/>
        </w:rPr>
      </w:pPr>
    </w:p>
    <w:p w:rsidR="001F045A" w:rsidRPr="001F045A" w:rsidRDefault="001F045A" w:rsidP="001F045A">
      <w:pPr>
        <w:widowControl w:val="0"/>
        <w:numPr>
          <w:ilvl w:val="3"/>
          <w:numId w:val="52"/>
        </w:numPr>
        <w:tabs>
          <w:tab w:val="clear" w:pos="1134"/>
          <w:tab w:val="num" w:pos="1985"/>
        </w:tabs>
        <w:spacing w:line="300" w:lineRule="atLeast"/>
        <w:ind w:left="1985" w:right="0" w:hanging="567"/>
        <w:textAlignment w:val="auto"/>
      </w:pPr>
      <w:r w:rsidRPr="001F045A">
        <w:rPr>
          <w:rFonts w:hint="cs"/>
          <w:rtl/>
        </w:rPr>
        <w:t>מסירה מאורגנת של כל המידע והידע שהצטברו במהלך הפעילות ואת כל התוצרים שנוצרו במהלך הפרויקט, כשהם מעודכנים ובפורמטים שהוגדרו ואושרו על ידי המשרד.</w:t>
      </w:r>
    </w:p>
    <w:p w:rsidR="001F045A" w:rsidRPr="001F045A" w:rsidRDefault="001F045A" w:rsidP="001F045A">
      <w:pPr>
        <w:widowControl w:val="0"/>
        <w:spacing w:line="300" w:lineRule="atLeast"/>
        <w:ind w:left="1985" w:right="2880"/>
        <w:textAlignment w:val="auto"/>
      </w:pPr>
    </w:p>
    <w:p w:rsidR="001F045A" w:rsidRPr="001F045A" w:rsidRDefault="001F045A" w:rsidP="001F045A">
      <w:pPr>
        <w:widowControl w:val="0"/>
        <w:numPr>
          <w:ilvl w:val="3"/>
          <w:numId w:val="52"/>
        </w:numPr>
        <w:tabs>
          <w:tab w:val="clear" w:pos="1134"/>
          <w:tab w:val="num" w:pos="1985"/>
        </w:tabs>
        <w:spacing w:line="300" w:lineRule="atLeast"/>
        <w:ind w:left="1985" w:right="0" w:hanging="567"/>
        <w:textAlignment w:val="auto"/>
        <w:rPr>
          <w:rtl/>
          <w:lang w:eastAsia="en-US"/>
        </w:rPr>
      </w:pPr>
      <w:r w:rsidRPr="001F045A">
        <w:rPr>
          <w:rFonts w:hint="cs"/>
          <w:rtl/>
          <w:lang w:eastAsia="en-US"/>
        </w:rPr>
        <w:t xml:space="preserve">מסירה מאורגנת של התוכנה, כולל ספרי תיעוד, מדריכים למשתמש לתוכנה הבסיסית ולכל השינויים שהמוסר ביצע במהלך ההתקשרות איתו. </w:t>
      </w:r>
    </w:p>
    <w:p w:rsidR="001F045A" w:rsidRPr="001F045A" w:rsidRDefault="001F045A" w:rsidP="001F045A">
      <w:pPr>
        <w:widowControl w:val="0"/>
        <w:tabs>
          <w:tab w:val="num" w:pos="1275"/>
        </w:tabs>
        <w:spacing w:line="300" w:lineRule="atLeast"/>
        <w:ind w:left="1985" w:hanging="567"/>
        <w:rPr>
          <w:rtl/>
          <w:lang w:eastAsia="en-US"/>
        </w:rPr>
      </w:pPr>
    </w:p>
    <w:p w:rsidR="001F045A" w:rsidRPr="001F045A" w:rsidRDefault="001F045A" w:rsidP="001F045A">
      <w:pPr>
        <w:widowControl w:val="0"/>
        <w:numPr>
          <w:ilvl w:val="3"/>
          <w:numId w:val="52"/>
        </w:numPr>
        <w:tabs>
          <w:tab w:val="clear" w:pos="1134"/>
          <w:tab w:val="num" w:pos="1985"/>
        </w:tabs>
        <w:spacing w:line="300" w:lineRule="atLeast"/>
        <w:ind w:left="1985" w:right="0" w:hanging="567"/>
        <w:textAlignment w:val="auto"/>
        <w:rPr>
          <w:lang w:eastAsia="en-US"/>
        </w:rPr>
      </w:pPr>
      <w:r w:rsidRPr="001F045A">
        <w:rPr>
          <w:rFonts w:hint="cs"/>
          <w:rtl/>
          <w:lang w:eastAsia="en-US"/>
        </w:rPr>
        <w:t>מסירה מאורגנת ומסודרת של כל מאגרי המידע שנמסרו למוסר ביום תחילת פעילותו וכל השינויים והתוספות שחלו בהם (מידע ממוחשב, תיקים, חוזרים וכו').</w:t>
      </w:r>
    </w:p>
    <w:p w:rsidR="001F045A" w:rsidRPr="001F045A" w:rsidRDefault="001F045A" w:rsidP="001F045A">
      <w:pPr>
        <w:widowControl w:val="0"/>
        <w:tabs>
          <w:tab w:val="num" w:pos="1275"/>
        </w:tabs>
        <w:spacing w:line="300" w:lineRule="atLeast"/>
        <w:ind w:left="1985" w:hanging="567"/>
        <w:rPr>
          <w:lang w:eastAsia="en-US"/>
        </w:rPr>
      </w:pPr>
    </w:p>
    <w:p w:rsidR="001F045A" w:rsidRPr="001F045A" w:rsidRDefault="001F045A" w:rsidP="001F045A">
      <w:pPr>
        <w:widowControl w:val="0"/>
        <w:numPr>
          <w:ilvl w:val="3"/>
          <w:numId w:val="52"/>
        </w:numPr>
        <w:tabs>
          <w:tab w:val="clear" w:pos="1134"/>
          <w:tab w:val="num" w:pos="1985"/>
        </w:tabs>
        <w:spacing w:line="300" w:lineRule="atLeast"/>
        <w:ind w:left="1985" w:right="0" w:hanging="567"/>
        <w:textAlignment w:val="auto"/>
        <w:rPr>
          <w:lang w:eastAsia="en-US"/>
        </w:rPr>
      </w:pPr>
      <w:r w:rsidRPr="001F045A">
        <w:rPr>
          <w:rFonts w:hint="cs"/>
          <w:rtl/>
          <w:lang w:eastAsia="en-US"/>
        </w:rPr>
        <w:t xml:space="preserve">מסירה מאורגנת של כל מידע הדרוש למקבל לצורך תפעול מיידי ושלם של הפרוייקט. </w:t>
      </w:r>
    </w:p>
    <w:p w:rsidR="001F045A" w:rsidRPr="001F045A" w:rsidRDefault="001F045A" w:rsidP="001F045A">
      <w:pPr>
        <w:widowControl w:val="0"/>
        <w:tabs>
          <w:tab w:val="num" w:pos="1275"/>
        </w:tabs>
        <w:spacing w:line="300" w:lineRule="atLeast"/>
        <w:ind w:left="1985" w:hanging="567"/>
        <w:rPr>
          <w:rtl/>
          <w:lang w:eastAsia="en-US"/>
        </w:rPr>
      </w:pPr>
    </w:p>
    <w:p w:rsidR="001F045A" w:rsidRPr="001F045A" w:rsidRDefault="001F045A" w:rsidP="001F045A">
      <w:pPr>
        <w:widowControl w:val="0"/>
        <w:numPr>
          <w:ilvl w:val="3"/>
          <w:numId w:val="52"/>
        </w:numPr>
        <w:tabs>
          <w:tab w:val="clear" w:pos="1134"/>
          <w:tab w:val="num" w:pos="1985"/>
        </w:tabs>
        <w:spacing w:line="300" w:lineRule="atLeast"/>
        <w:ind w:left="1985" w:right="0" w:hanging="567"/>
        <w:textAlignment w:val="auto"/>
        <w:rPr>
          <w:lang w:eastAsia="en-US"/>
        </w:rPr>
      </w:pPr>
      <w:r w:rsidRPr="001F045A">
        <w:rPr>
          <w:rFonts w:hint="cs"/>
          <w:rtl/>
          <w:lang w:eastAsia="en-US"/>
        </w:rPr>
        <w:t xml:space="preserve">המוסר והמקבל יעבדו במשותף </w:t>
      </w:r>
      <w:r w:rsidRPr="001F045A">
        <w:rPr>
          <w:rFonts w:hint="cs"/>
          <w:b/>
          <w:bCs/>
          <w:u w:val="single"/>
          <w:rtl/>
          <w:lang w:eastAsia="en-US"/>
        </w:rPr>
        <w:t>במשך שבועיים שלמים</w:t>
      </w:r>
      <w:r w:rsidRPr="001F045A">
        <w:rPr>
          <w:rFonts w:hint="cs"/>
          <w:rtl/>
          <w:lang w:eastAsia="en-US"/>
        </w:rPr>
        <w:t xml:space="preserve"> לצורך סגירת כל מחויבות המוסר, הדרכה צמודה של המקבל וסיוע למקבל בהפקת הדו"חות החודשיים הנובעים מחודש החפיפה. </w:t>
      </w:r>
    </w:p>
    <w:p w:rsidR="001F045A" w:rsidRPr="001F045A" w:rsidRDefault="001F045A" w:rsidP="001F045A">
      <w:pPr>
        <w:widowControl w:val="0"/>
        <w:tabs>
          <w:tab w:val="num" w:pos="1275"/>
        </w:tabs>
        <w:spacing w:line="300" w:lineRule="atLeast"/>
        <w:ind w:left="1985" w:hanging="567"/>
        <w:rPr>
          <w:lang w:eastAsia="en-US"/>
        </w:rPr>
      </w:pPr>
    </w:p>
    <w:p w:rsidR="001F045A" w:rsidRPr="001F045A" w:rsidRDefault="001F045A" w:rsidP="001F045A">
      <w:pPr>
        <w:widowControl w:val="0"/>
        <w:numPr>
          <w:ilvl w:val="3"/>
          <w:numId w:val="52"/>
        </w:numPr>
        <w:tabs>
          <w:tab w:val="clear" w:pos="1134"/>
          <w:tab w:val="num" w:pos="1985"/>
        </w:tabs>
        <w:spacing w:line="300" w:lineRule="atLeast"/>
        <w:ind w:left="1985" w:right="0" w:hanging="567"/>
        <w:textAlignment w:val="auto"/>
        <w:rPr>
          <w:rFonts w:ascii="Arial" w:hAnsi="Arial"/>
          <w:lang w:eastAsia="en-US"/>
        </w:rPr>
      </w:pPr>
      <w:r w:rsidRPr="001F045A">
        <w:rPr>
          <w:rFonts w:ascii="Arial" w:hAnsi="Arial" w:hint="cs"/>
          <w:rtl/>
          <w:lang w:eastAsia="en-US"/>
        </w:rPr>
        <w:t>תקופת ההתקשרות בין המשרד לקבלן החדש (המקבל) תחל במועד תחילת החפיפה.</w:t>
      </w:r>
    </w:p>
    <w:p w:rsidR="001F045A" w:rsidRPr="001F045A" w:rsidRDefault="001F045A" w:rsidP="001F045A">
      <w:pPr>
        <w:widowControl w:val="0"/>
        <w:spacing w:line="300" w:lineRule="atLeast"/>
        <w:ind w:left="710"/>
        <w:rPr>
          <w:lang w:eastAsia="en-US"/>
        </w:rPr>
      </w:pPr>
    </w:p>
    <w:p w:rsidR="001F045A" w:rsidRPr="001F045A" w:rsidRDefault="001F045A" w:rsidP="001F045A">
      <w:pPr>
        <w:widowControl w:val="0"/>
        <w:numPr>
          <w:ilvl w:val="3"/>
          <w:numId w:val="52"/>
        </w:numPr>
        <w:tabs>
          <w:tab w:val="clear" w:pos="1134"/>
          <w:tab w:val="num" w:pos="1985"/>
        </w:tabs>
        <w:spacing w:line="300" w:lineRule="atLeast"/>
        <w:ind w:left="1985" w:right="0" w:hanging="567"/>
        <w:textAlignment w:val="auto"/>
        <w:rPr>
          <w:rtl/>
          <w:lang w:eastAsia="en-US"/>
        </w:rPr>
      </w:pPr>
      <w:r w:rsidRPr="001F045A">
        <w:rPr>
          <w:rFonts w:hint="cs"/>
          <w:rtl/>
          <w:lang w:eastAsia="en-US"/>
        </w:rPr>
        <w:t xml:space="preserve">תנאי מחייב לביצוע התשלום האחרון למוסר הינו קיומה של החפיפה לשביעות רצון האגף והגשת דו"ח פעילות סופי, מבוקר ומאושר ע"י רו"ח של המוסר. </w:t>
      </w:r>
    </w:p>
    <w:p w:rsidR="009A4B6B" w:rsidRPr="00B12088" w:rsidRDefault="00860D2A" w:rsidP="003E1BD1">
      <w:pPr>
        <w:widowControl w:val="0"/>
        <w:numPr>
          <w:ilvl w:val="0"/>
          <w:numId w:val="7"/>
        </w:numPr>
        <w:spacing w:line="300" w:lineRule="atLeast"/>
        <w:rPr>
          <w:b/>
          <w:bCs/>
          <w:sz w:val="28"/>
          <w:szCs w:val="28"/>
          <w:u w:val="single"/>
          <w:rtl/>
        </w:rPr>
      </w:pPr>
      <w:r>
        <w:rPr>
          <w:b/>
          <w:bCs/>
          <w:sz w:val="28"/>
          <w:szCs w:val="28"/>
          <w:u w:val="single"/>
          <w:rtl/>
        </w:rPr>
        <w:br w:type="page"/>
      </w:r>
      <w:r w:rsidR="009A4B6B" w:rsidRPr="00B12088">
        <w:rPr>
          <w:rFonts w:hint="cs"/>
          <w:b/>
          <w:bCs/>
          <w:sz w:val="28"/>
          <w:szCs w:val="28"/>
          <w:u w:val="single"/>
          <w:rtl/>
        </w:rPr>
        <w:lastRenderedPageBreak/>
        <w:t>קניין רוחני</w:t>
      </w:r>
    </w:p>
    <w:p w:rsidR="009A4B6B" w:rsidRPr="00B12088" w:rsidRDefault="009A4B6B" w:rsidP="009A4B6B">
      <w:pPr>
        <w:widowControl w:val="0"/>
        <w:numPr>
          <w:ilvl w:val="12"/>
          <w:numId w:val="0"/>
        </w:numPr>
        <w:spacing w:line="300" w:lineRule="atLeast"/>
        <w:ind w:left="720"/>
        <w:rPr>
          <w:rFonts w:ascii="David" w:hAnsi="David"/>
          <w:rtl/>
          <w:lang w:eastAsia="en-US"/>
        </w:rPr>
      </w:pPr>
    </w:p>
    <w:p w:rsidR="001C1EFF" w:rsidRPr="00B12088" w:rsidRDefault="00360B3A" w:rsidP="003E1BD1">
      <w:pPr>
        <w:widowControl w:val="0"/>
        <w:numPr>
          <w:ilvl w:val="1"/>
          <w:numId w:val="7"/>
        </w:numPr>
        <w:spacing w:line="300" w:lineRule="atLeast"/>
        <w:ind w:right="-284"/>
        <w:textAlignment w:val="auto"/>
      </w:pPr>
      <w:r w:rsidRPr="00B12088">
        <w:rPr>
          <w:rtl/>
        </w:rPr>
        <w:t xml:space="preserve">מוסכם בזאת כי כל זכויות הקניין הרוחני, בישראל ומחוצה לה, </w:t>
      </w:r>
      <w:r w:rsidRPr="00B12088">
        <w:rPr>
          <w:rFonts w:hint="cs"/>
          <w:rtl/>
        </w:rPr>
        <w:t xml:space="preserve">על </w:t>
      </w:r>
      <w:r w:rsidRPr="00B12088">
        <w:rPr>
          <w:rtl/>
        </w:rPr>
        <w:t>התכניות, הספרות</w:t>
      </w:r>
      <w:r w:rsidRPr="00B12088">
        <w:rPr>
          <w:rFonts w:hint="cs"/>
          <w:rtl/>
        </w:rPr>
        <w:t>,</w:t>
      </w:r>
      <w:r w:rsidRPr="00B12088">
        <w:rPr>
          <w:rtl/>
        </w:rPr>
        <w:t xml:space="preserve"> התוכנות</w:t>
      </w:r>
      <w:r w:rsidRPr="00B12088">
        <w:rPr>
          <w:rFonts w:hint="cs"/>
          <w:rtl/>
        </w:rPr>
        <w:t xml:space="preserve">, </w:t>
      </w:r>
      <w:r w:rsidR="001C1EFF" w:rsidRPr="00B12088">
        <w:rPr>
          <w:rFonts w:hint="cs"/>
          <w:rtl/>
        </w:rPr>
        <w:t>היישומים הממוחשבים</w:t>
      </w:r>
      <w:r w:rsidR="001C1EFF" w:rsidRPr="00B12088" w:rsidDel="00961EDB">
        <w:rPr>
          <w:rFonts w:hint="cs"/>
          <w:rtl/>
        </w:rPr>
        <w:t xml:space="preserve"> </w:t>
      </w:r>
      <w:r w:rsidR="001C1EFF" w:rsidRPr="00B12088">
        <w:rPr>
          <w:rFonts w:hint="cs"/>
          <w:rtl/>
        </w:rPr>
        <w:t>ותוצרי העבודה</w:t>
      </w:r>
      <w:r w:rsidR="001C1EFF" w:rsidRPr="00B12088">
        <w:rPr>
          <w:rtl/>
        </w:rPr>
        <w:t xml:space="preserve"> שיפותחו ו/או יוכנו</w:t>
      </w:r>
      <w:r w:rsidR="001C1EFF" w:rsidRPr="00B12088">
        <w:rPr>
          <w:rFonts w:hint="cs"/>
          <w:rtl/>
        </w:rPr>
        <w:t xml:space="preserve"> או ירכשו או יותאמו</w:t>
      </w:r>
      <w:r w:rsidR="001C1EFF" w:rsidRPr="00B12088">
        <w:rPr>
          <w:rtl/>
        </w:rPr>
        <w:t xml:space="preserve"> על ידי </w:t>
      </w:r>
      <w:r w:rsidR="00B72915" w:rsidRPr="00B12088">
        <w:rPr>
          <w:rFonts w:hint="cs"/>
          <w:rtl/>
        </w:rPr>
        <w:t>הספק</w:t>
      </w:r>
      <w:r w:rsidR="001C1EFF" w:rsidRPr="00B12088">
        <w:rPr>
          <w:rtl/>
        </w:rPr>
        <w:t xml:space="preserve"> ו/או על-ידי עובדיו ו/או על-ידי מועסקיו, הן ויהיו בבעלות מלאה ובלעדית של המדינה</w:t>
      </w:r>
      <w:r w:rsidR="001C1EFF" w:rsidRPr="00B12088">
        <w:rPr>
          <w:rFonts w:hint="cs"/>
          <w:rtl/>
        </w:rPr>
        <w:t xml:space="preserve">. </w:t>
      </w:r>
      <w:r w:rsidR="001C1EFF" w:rsidRPr="00B12088">
        <w:rPr>
          <w:rtl/>
        </w:rPr>
        <w:t xml:space="preserve">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w:t>
      </w:r>
      <w:r w:rsidR="00B72915" w:rsidRPr="00B12088">
        <w:rPr>
          <w:rtl/>
        </w:rPr>
        <w:t>הספק</w:t>
      </w:r>
      <w:r w:rsidR="001C1EFF" w:rsidRPr="00B12088">
        <w:rPr>
          <w:rtl/>
        </w:rPr>
        <w:t>, עובדיו, מועסקיו או מי מטעמו.</w:t>
      </w:r>
    </w:p>
    <w:p w:rsidR="001C1EFF" w:rsidRPr="00B12088" w:rsidRDefault="001C1EFF" w:rsidP="001C1EFF">
      <w:pPr>
        <w:widowControl w:val="0"/>
        <w:spacing w:line="300" w:lineRule="atLeast"/>
        <w:ind w:left="1418" w:right="-284"/>
        <w:textAlignment w:val="auto"/>
        <w:rPr>
          <w:rtl/>
        </w:rPr>
      </w:pPr>
      <w:r w:rsidRPr="00B12088">
        <w:rPr>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sidRPr="00B12088">
        <w:t>IPR- Intellectual Property Rights</w:t>
      </w:r>
      <w:r w:rsidRPr="00B12088">
        <w:rPr>
          <w:rtl/>
        </w:rPr>
        <w:t xml:space="preserve">), וכן עותקים פיזיים; "זכויות קניין רוחני" – לרבות זכויות לפי חוק זכות יוצרים, התשס"ח- </w:t>
      </w:r>
      <w:r w:rsidRPr="00B12088">
        <w:rPr>
          <w:b/>
          <w:bCs/>
          <w:rtl/>
        </w:rPr>
        <w:t>2007</w:t>
      </w:r>
      <w:r w:rsidRPr="00B12088">
        <w:rPr>
          <w:rtl/>
        </w:rPr>
        <w:t xml:space="preserve">, זכויות בסוד מסחרי לפי חוק עוולות מסחריות, התשנ"ט- </w:t>
      </w:r>
      <w:r w:rsidRPr="00B12088">
        <w:rPr>
          <w:b/>
          <w:bCs/>
          <w:rtl/>
        </w:rPr>
        <w:t>1999</w:t>
      </w:r>
      <w:r w:rsidRPr="00B12088">
        <w:rPr>
          <w:rtl/>
        </w:rPr>
        <w:t xml:space="preserve">, זכויות לפי חוק הפטנטים, התשכ"ז- </w:t>
      </w:r>
      <w:r w:rsidRPr="00B12088">
        <w:rPr>
          <w:b/>
          <w:bCs/>
          <w:rtl/>
        </w:rPr>
        <w:t>1967</w:t>
      </w:r>
      <w:r w:rsidRPr="00B12088">
        <w:rPr>
          <w:rtl/>
        </w:rPr>
        <w:t xml:space="preserve">, זכויות לפי חוק העיצובים, התשע"ז-2017, זכויות לפי פקודת סימני מסחר [נוסח חדש], התשל"ב- </w:t>
      </w:r>
      <w:r w:rsidRPr="00B12088">
        <w:rPr>
          <w:b/>
          <w:bCs/>
          <w:rtl/>
        </w:rPr>
        <w:t>1972</w:t>
      </w:r>
      <w:r w:rsidRPr="00B12088">
        <w:rPr>
          <w:rtl/>
        </w:rPr>
        <w:t>, זכויות  לפי פקודת הפטנטים והמדגמים או כל זכות קניין רוחני אחרת.</w:t>
      </w:r>
    </w:p>
    <w:p w:rsidR="001C1EFF" w:rsidRPr="00B12088" w:rsidRDefault="001C1EFF" w:rsidP="001C1EFF">
      <w:pPr>
        <w:widowControl w:val="0"/>
        <w:spacing w:line="300" w:lineRule="atLeast"/>
        <w:ind w:right="-284"/>
      </w:pPr>
    </w:p>
    <w:p w:rsidR="001C1EFF" w:rsidRPr="00B12088" w:rsidRDefault="001C1EFF" w:rsidP="00B12088">
      <w:pPr>
        <w:widowControl w:val="0"/>
        <w:numPr>
          <w:ilvl w:val="1"/>
          <w:numId w:val="7"/>
        </w:numPr>
        <w:overflowPunct/>
        <w:autoSpaceDE/>
        <w:autoSpaceDN/>
        <w:adjustRightInd/>
        <w:spacing w:after="120" w:line="264" w:lineRule="auto"/>
        <w:ind w:right="-284"/>
        <w:textAlignment w:val="auto"/>
      </w:pPr>
      <w:r w:rsidRPr="00B12088" w:rsidDel="004A4184">
        <w:rPr>
          <w:rFonts w:ascii="David" w:hAnsi="David"/>
          <w:rtl/>
          <w:lang w:eastAsia="en-US"/>
        </w:rPr>
        <w:t xml:space="preserve"> </w:t>
      </w:r>
      <w:r w:rsidR="00B72915" w:rsidRPr="00B12088">
        <w:rPr>
          <w:rFonts w:hint="cs"/>
          <w:rtl/>
        </w:rPr>
        <w:t>הספק</w:t>
      </w:r>
      <w:r w:rsidRPr="00B12088">
        <w:rPr>
          <w:rtl/>
        </w:rPr>
        <w:t xml:space="preserve"> יהא אחראי להבטיח את הבעלות הבלעדית כאמור בסעיף </w:t>
      </w:r>
      <w:r w:rsidR="00B12088" w:rsidRPr="00B12088">
        <w:rPr>
          <w:rFonts w:hint="cs"/>
          <w:b/>
          <w:bCs/>
          <w:rtl/>
        </w:rPr>
        <w:t>8</w:t>
      </w:r>
      <w:r w:rsidR="00373415" w:rsidRPr="00B12088">
        <w:rPr>
          <w:rFonts w:hint="cs"/>
          <w:b/>
          <w:bCs/>
          <w:rtl/>
        </w:rPr>
        <w:t>.1</w:t>
      </w:r>
      <w:r w:rsidR="00373415" w:rsidRPr="00B12088">
        <w:rPr>
          <w:b/>
          <w:bCs/>
          <w:rtl/>
        </w:rPr>
        <w:t xml:space="preserve">, </w:t>
      </w:r>
      <w:r w:rsidRPr="00B12088">
        <w:rPr>
          <w:rtl/>
        </w:rPr>
        <w:t xml:space="preserve">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sidR="00B72915" w:rsidRPr="00B12088">
        <w:rPr>
          <w:rFonts w:hint="cs"/>
          <w:rtl/>
        </w:rPr>
        <w:t>הספק</w:t>
      </w:r>
      <w:r w:rsidRPr="00B12088">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rsidR="001C1EFF" w:rsidRPr="00B12088" w:rsidRDefault="001C1EFF" w:rsidP="001C1EFF">
      <w:pPr>
        <w:widowControl w:val="0"/>
        <w:spacing w:line="300" w:lineRule="atLeast"/>
        <w:ind w:right="-284"/>
      </w:pPr>
    </w:p>
    <w:p w:rsidR="001C1EFF" w:rsidRPr="00B12088" w:rsidRDefault="001C1EFF" w:rsidP="003E1BD1">
      <w:pPr>
        <w:widowControl w:val="0"/>
        <w:numPr>
          <w:ilvl w:val="1"/>
          <w:numId w:val="7"/>
        </w:numPr>
        <w:spacing w:line="300" w:lineRule="atLeast"/>
        <w:ind w:right="-284"/>
        <w:textAlignment w:val="auto"/>
      </w:pPr>
      <w:r w:rsidRPr="00B12088">
        <w:rPr>
          <w:rtl/>
        </w:rPr>
        <w:t xml:space="preserve">למען הסר ספק ומבלי לגרוע מהאמור בהסכם זה, </w:t>
      </w:r>
      <w:r w:rsidR="00B72915" w:rsidRPr="00B12088">
        <w:rPr>
          <w:rtl/>
        </w:rPr>
        <w:t>הספק</w:t>
      </w:r>
      <w:r w:rsidRPr="00B12088">
        <w:rPr>
          <w:rtl/>
        </w:rPr>
        <w:t xml:space="preserve">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w:t>
      </w:r>
      <w:r w:rsidR="00B72915" w:rsidRPr="00B12088">
        <w:rPr>
          <w:rtl/>
        </w:rPr>
        <w:t>הספק</w:t>
      </w:r>
      <w:r w:rsidRPr="00B12088">
        <w:rPr>
          <w:rtl/>
        </w:rPr>
        <w:t xml:space="preserve">, לרבות מבלי לציין את שמות </w:t>
      </w:r>
      <w:r w:rsidR="00B72915" w:rsidRPr="00B12088">
        <w:rPr>
          <w:rtl/>
        </w:rPr>
        <w:t>הספק</w:t>
      </w:r>
      <w:r w:rsidRPr="00B12088">
        <w:rPr>
          <w:rtl/>
        </w:rPr>
        <w:t xml:space="preserve"> ו/או מי מטעמו ו/או עובדיו</w:t>
      </w:r>
      <w:r w:rsidRPr="00B12088">
        <w:rPr>
          <w:rFonts w:hint="cs"/>
          <w:rtl/>
        </w:rPr>
        <w:t>.</w:t>
      </w:r>
      <w:r w:rsidRPr="00B12088">
        <w:rPr>
          <w:rtl/>
        </w:rPr>
        <w:t xml:space="preserve"> </w:t>
      </w:r>
    </w:p>
    <w:p w:rsidR="001C1EFF" w:rsidRPr="00B12088" w:rsidRDefault="001C1EFF" w:rsidP="001C1EFF">
      <w:pPr>
        <w:widowControl w:val="0"/>
        <w:spacing w:line="300" w:lineRule="atLeast"/>
        <w:ind w:right="-284"/>
        <w:rPr>
          <w:rtl/>
        </w:rPr>
      </w:pPr>
    </w:p>
    <w:p w:rsidR="001C1EFF" w:rsidRPr="00B12088" w:rsidRDefault="00B72915" w:rsidP="003E1BD1">
      <w:pPr>
        <w:widowControl w:val="0"/>
        <w:numPr>
          <w:ilvl w:val="1"/>
          <w:numId w:val="7"/>
        </w:numPr>
        <w:spacing w:line="300" w:lineRule="atLeast"/>
        <w:ind w:right="-284"/>
        <w:textAlignment w:val="auto"/>
      </w:pPr>
      <w:r w:rsidRPr="00B12088">
        <w:rPr>
          <w:rtl/>
        </w:rPr>
        <w:t>הספק</w:t>
      </w:r>
      <w:r w:rsidR="001C1EFF" w:rsidRPr="00B12088">
        <w:rPr>
          <w:rtl/>
        </w:rPr>
        <w:t xml:space="preserve"> לא יהיה רשאי להשתמש בכל חומר שהוכן על ידו לצרכי ההסכם, לצרכיו הפנימיים או לצרכי עבודות אחרות, אלא אם כן קיבל אישור בכתב מראש </w:t>
      </w:r>
      <w:r w:rsidR="001C1EFF" w:rsidRPr="00B12088">
        <w:rPr>
          <w:rFonts w:hint="cs"/>
          <w:rtl/>
        </w:rPr>
        <w:t>מ</w:t>
      </w:r>
      <w:r w:rsidR="001C1EFF" w:rsidRPr="00B12088">
        <w:rPr>
          <w:rtl/>
        </w:rPr>
        <w:t>המשרד.</w:t>
      </w:r>
    </w:p>
    <w:p w:rsidR="001C1EFF" w:rsidRPr="00B12088" w:rsidRDefault="001C1EFF" w:rsidP="001C1EFF">
      <w:pPr>
        <w:widowControl w:val="0"/>
        <w:spacing w:line="300" w:lineRule="atLeast"/>
        <w:ind w:right="-284"/>
        <w:rPr>
          <w:rtl/>
        </w:rPr>
      </w:pPr>
    </w:p>
    <w:p w:rsidR="001C1EFF" w:rsidRPr="00B12088" w:rsidRDefault="00B72915" w:rsidP="003E1BD1">
      <w:pPr>
        <w:widowControl w:val="0"/>
        <w:numPr>
          <w:ilvl w:val="1"/>
          <w:numId w:val="7"/>
        </w:numPr>
        <w:spacing w:line="300" w:lineRule="atLeast"/>
        <w:ind w:right="-284"/>
        <w:textAlignment w:val="auto"/>
      </w:pPr>
      <w:r w:rsidRPr="00B12088">
        <w:rPr>
          <w:rFonts w:hint="cs"/>
          <w:rtl/>
        </w:rPr>
        <w:t>הספק</w:t>
      </w:r>
      <w:r w:rsidR="001C1EFF" w:rsidRPr="00B12088">
        <w:rPr>
          <w:rFonts w:hint="cs"/>
          <w:rtl/>
        </w:rPr>
        <w:t xml:space="preserve"> אינו רשאי לציין את זהותו על גבי דפי המידע. נושא זה כולל: סמלים של </w:t>
      </w:r>
      <w:r w:rsidRPr="00B12088">
        <w:rPr>
          <w:rFonts w:hint="cs"/>
          <w:rtl/>
        </w:rPr>
        <w:t>הספק</w:t>
      </w:r>
      <w:r w:rsidR="001C1EFF" w:rsidRPr="00B12088">
        <w:rPr>
          <w:rFonts w:hint="cs"/>
          <w:rtl/>
        </w:rPr>
        <w:t>, שמו וכל אזכור אחר המזהה אותו.</w:t>
      </w:r>
    </w:p>
    <w:p w:rsidR="001C1EFF" w:rsidRPr="00B12088" w:rsidRDefault="001C1EFF" w:rsidP="001C1EFF">
      <w:pPr>
        <w:widowControl w:val="0"/>
        <w:spacing w:line="300" w:lineRule="atLeast"/>
        <w:ind w:right="-284"/>
        <w:rPr>
          <w:rtl/>
        </w:rPr>
      </w:pPr>
    </w:p>
    <w:p w:rsidR="001C1EFF" w:rsidRPr="00B12088" w:rsidRDefault="00B72915" w:rsidP="003E1BD1">
      <w:pPr>
        <w:widowControl w:val="0"/>
        <w:numPr>
          <w:ilvl w:val="1"/>
          <w:numId w:val="7"/>
        </w:numPr>
        <w:spacing w:line="300" w:lineRule="atLeast"/>
        <w:ind w:right="-284"/>
        <w:textAlignment w:val="auto"/>
      </w:pPr>
      <w:r w:rsidRPr="00B12088">
        <w:rPr>
          <w:rtl/>
        </w:rPr>
        <w:t>הספק</w:t>
      </w:r>
      <w:r w:rsidR="001C1EFF" w:rsidRPr="00B12088">
        <w:rPr>
          <w:rtl/>
        </w:rPr>
        <w:t xml:space="preserve"> לא יעביר את המסמכים שהכין במסגרת חובותיו עפ"י מכרז זה ו/או חלק מהם לאחר ולא יפרסם את המסמכים בכל צורה שהיא.</w:t>
      </w:r>
    </w:p>
    <w:p w:rsidR="001C1EFF" w:rsidRPr="00B12088" w:rsidRDefault="001C1EFF" w:rsidP="001C1EFF">
      <w:pPr>
        <w:widowControl w:val="0"/>
        <w:spacing w:line="300" w:lineRule="atLeast"/>
        <w:ind w:right="-284"/>
        <w:rPr>
          <w:rtl/>
        </w:rPr>
      </w:pPr>
    </w:p>
    <w:p w:rsidR="001C1EFF" w:rsidRPr="00B12088" w:rsidRDefault="00B72915" w:rsidP="00B12088">
      <w:pPr>
        <w:widowControl w:val="0"/>
        <w:numPr>
          <w:ilvl w:val="1"/>
          <w:numId w:val="7"/>
        </w:numPr>
        <w:spacing w:line="300" w:lineRule="atLeast"/>
        <w:ind w:right="-284"/>
        <w:textAlignment w:val="auto"/>
      </w:pPr>
      <w:r w:rsidRPr="00B12088">
        <w:rPr>
          <w:rtl/>
        </w:rPr>
        <w:t>הספק</w:t>
      </w:r>
      <w:r w:rsidR="001C1EFF" w:rsidRPr="00B12088">
        <w:rPr>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sidR="00B12088" w:rsidRPr="00B12088">
        <w:rPr>
          <w:rFonts w:hint="cs"/>
          <w:b/>
          <w:bCs/>
          <w:rtl/>
        </w:rPr>
        <w:t>8</w:t>
      </w:r>
      <w:r w:rsidR="00373415" w:rsidRPr="00B12088">
        <w:rPr>
          <w:rFonts w:hint="cs"/>
          <w:b/>
          <w:bCs/>
          <w:rtl/>
        </w:rPr>
        <w:t>.1</w:t>
      </w:r>
      <w:r w:rsidR="00373415" w:rsidRPr="00B12088">
        <w:rPr>
          <w:b/>
          <w:bCs/>
          <w:rtl/>
        </w:rPr>
        <w:t xml:space="preserve">, </w:t>
      </w:r>
      <w:r w:rsidR="001C1EFF" w:rsidRPr="00B12088">
        <w:rPr>
          <w:rtl/>
        </w:rPr>
        <w:t xml:space="preserve">לא תפרנה זכות קניין רוחני של צד ג' כלשהו. מבלי לגרוע מכלליות האמור, מובהר בזה במפורש כי </w:t>
      </w:r>
      <w:r w:rsidRPr="00B12088">
        <w:rPr>
          <w:rtl/>
        </w:rPr>
        <w:t>הספק</w:t>
      </w:r>
      <w:r w:rsidR="001C1EFF" w:rsidRPr="00B12088">
        <w:rPr>
          <w:rtl/>
        </w:rPr>
        <w:t xml:space="preserve"> יהא אחראי לבדו לכל דרישה או תביעה בגין הפרת זכויות קניין רוחני הקשורה לביצוע הסכם זה וכל הנובע מכך. </w:t>
      </w:r>
      <w:r w:rsidRPr="00B12088">
        <w:rPr>
          <w:rtl/>
        </w:rPr>
        <w:t>הספק</w:t>
      </w:r>
      <w:r w:rsidR="001C1EFF" w:rsidRPr="00B12088">
        <w:rPr>
          <w:rtl/>
        </w:rPr>
        <w:t xml:space="preserve">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001C1EFF" w:rsidRPr="00B12088">
        <w:rPr>
          <w:rFonts w:hint="cs"/>
          <w:rtl/>
        </w:rPr>
        <w:t xml:space="preserve"> </w:t>
      </w:r>
      <w:r w:rsidR="001C1EFF" w:rsidRPr="00B12088">
        <w:rPr>
          <w:rtl/>
        </w:rPr>
        <w:t>וכן להחליף על חשבונו את החומר המפר בחומר אחר שאינו מפר.</w:t>
      </w:r>
    </w:p>
    <w:p w:rsidR="001C1EFF" w:rsidRPr="00B12088" w:rsidRDefault="001C1EFF" w:rsidP="00C0750C">
      <w:pPr>
        <w:widowControl w:val="0"/>
        <w:spacing w:line="300" w:lineRule="atLeast"/>
        <w:ind w:right="-284"/>
        <w:rPr>
          <w:rtl/>
        </w:rPr>
      </w:pPr>
    </w:p>
    <w:p w:rsidR="00373415" w:rsidRPr="00B12088" w:rsidRDefault="00373415" w:rsidP="003E1BD1">
      <w:pPr>
        <w:widowControl w:val="0"/>
        <w:numPr>
          <w:ilvl w:val="1"/>
          <w:numId w:val="7"/>
        </w:numPr>
        <w:spacing w:line="300" w:lineRule="atLeast"/>
        <w:ind w:right="-284"/>
        <w:textAlignment w:val="auto"/>
        <w:rPr>
          <w:rtl/>
        </w:rPr>
      </w:pPr>
      <w:r w:rsidRPr="00B12088">
        <w:rPr>
          <w:rtl/>
        </w:rPr>
        <w:t xml:space="preserve">במידה </w:t>
      </w:r>
      <w:r w:rsidRPr="00B12088">
        <w:rPr>
          <w:rFonts w:hint="cs"/>
          <w:rtl/>
        </w:rPr>
        <w:t>ש</w:t>
      </w:r>
      <w:r w:rsidR="00B72915" w:rsidRPr="00B12088">
        <w:rPr>
          <w:rtl/>
        </w:rPr>
        <w:t>הספק</w:t>
      </w:r>
      <w:r w:rsidRPr="00B12088">
        <w:rPr>
          <w:rtl/>
        </w:rPr>
        <w:t xml:space="preserve"> משתמש בחומרים של בעלי זכויות אחרים לצורך הפעלת המ</w:t>
      </w:r>
      <w:r w:rsidRPr="00B12088">
        <w:rPr>
          <w:rFonts w:hint="cs"/>
          <w:rtl/>
        </w:rPr>
        <w:t>כר</w:t>
      </w:r>
      <w:r w:rsidRPr="00B12088">
        <w:rPr>
          <w:rtl/>
        </w:rPr>
        <w:t>ז ותוכניות העבודה שלו, עליו לקבל היתר לשימוש בחומרים אלו</w:t>
      </w:r>
      <w:r w:rsidRPr="00B12088">
        <w:rPr>
          <w:rFonts w:hint="cs"/>
          <w:rtl/>
        </w:rPr>
        <w:t xml:space="preserve"> מבעלי זכויות היוצרים </w:t>
      </w:r>
      <w:r w:rsidRPr="00B12088">
        <w:rPr>
          <w:rtl/>
        </w:rPr>
        <w:t xml:space="preserve">אם ההיתר כרוך בתשלום, יבצע זאת </w:t>
      </w:r>
      <w:r w:rsidR="00B72915" w:rsidRPr="00B12088">
        <w:rPr>
          <w:rtl/>
        </w:rPr>
        <w:t>הספק</w:t>
      </w:r>
      <w:r w:rsidRPr="00B12088">
        <w:rPr>
          <w:rtl/>
        </w:rPr>
        <w:t xml:space="preserve"> על חשבונו.</w:t>
      </w:r>
    </w:p>
    <w:p w:rsidR="00373415" w:rsidRPr="00B12088" w:rsidRDefault="00373415" w:rsidP="00B12088">
      <w:pPr>
        <w:widowControl w:val="0"/>
        <w:numPr>
          <w:ilvl w:val="1"/>
          <w:numId w:val="7"/>
        </w:numPr>
        <w:spacing w:line="300" w:lineRule="atLeast"/>
        <w:ind w:right="-284"/>
        <w:textAlignment w:val="auto"/>
      </w:pPr>
      <w:r w:rsidRPr="00B12088">
        <w:rPr>
          <w:rtl/>
        </w:rPr>
        <w:lastRenderedPageBreak/>
        <w:t xml:space="preserve">למען הסר ספק, ומבלי לגרוע מהתחייבויותיו בהתאם להסכם זה, </w:t>
      </w:r>
      <w:r w:rsidR="00B72915" w:rsidRPr="00B12088">
        <w:rPr>
          <w:rtl/>
        </w:rPr>
        <w:t>הספק</w:t>
      </w:r>
      <w:r w:rsidRPr="00B12088">
        <w:rPr>
          <w:rtl/>
        </w:rPr>
        <w:t xml:space="preserve"> יחתים מראש את עובדיו, מועסקיו, ואת כל מי מטעמו הפועל לשם ביצוע הוראות הסכם זה על הסכם שלפיו כל זכויות הקניין הרוחני בכל תוצרי העבודה כאמור בסעיף</w:t>
      </w:r>
      <w:r w:rsidRPr="00B12088">
        <w:rPr>
          <w:rFonts w:hint="cs"/>
          <w:rtl/>
        </w:rPr>
        <w:t xml:space="preserve"> </w:t>
      </w:r>
      <w:r w:rsidR="00B12088" w:rsidRPr="00B12088">
        <w:rPr>
          <w:rFonts w:hint="cs"/>
          <w:b/>
          <w:bCs/>
          <w:rtl/>
        </w:rPr>
        <w:t>8</w:t>
      </w:r>
      <w:r w:rsidRPr="00B12088">
        <w:rPr>
          <w:rFonts w:hint="cs"/>
          <w:b/>
          <w:bCs/>
          <w:rtl/>
        </w:rPr>
        <w:t>.1</w:t>
      </w:r>
      <w:r w:rsidRPr="00B12088">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rsidR="00373415" w:rsidRPr="004560BE" w:rsidRDefault="00373415" w:rsidP="00373415">
      <w:pPr>
        <w:widowControl w:val="0"/>
        <w:spacing w:line="300" w:lineRule="atLeast"/>
        <w:ind w:right="-284"/>
      </w:pPr>
      <w:r w:rsidRPr="004560BE">
        <w:rPr>
          <w:rtl/>
        </w:rPr>
        <w:t xml:space="preserve">  </w:t>
      </w:r>
    </w:p>
    <w:p w:rsidR="00373415" w:rsidRDefault="00373415" w:rsidP="003E1BD1">
      <w:pPr>
        <w:widowControl w:val="0"/>
        <w:numPr>
          <w:ilvl w:val="1"/>
          <w:numId w:val="7"/>
        </w:numPr>
        <w:spacing w:line="300" w:lineRule="atLeast"/>
        <w:ind w:right="-284"/>
        <w:textAlignment w:val="auto"/>
      </w:pPr>
      <w:r>
        <w:rPr>
          <w:rtl/>
        </w:rPr>
        <w:t xml:space="preserve">למען הסר ספק מובהר כי </w:t>
      </w:r>
      <w:r w:rsidR="00B72915">
        <w:rPr>
          <w:rtl/>
        </w:rPr>
        <w:t>הספק</w:t>
      </w:r>
      <w:r>
        <w:rPr>
          <w:rtl/>
        </w:rPr>
        <w:t xml:space="preserve"> לא יהיה רשאי לעכב תחת ידו חומר כאמור גם במידה שיגיעו לו, לטענתו, תשלומים מאת המשרד.</w:t>
      </w:r>
    </w:p>
    <w:p w:rsidR="00373415" w:rsidRDefault="00373415" w:rsidP="00373415">
      <w:pPr>
        <w:widowControl w:val="0"/>
        <w:spacing w:line="300" w:lineRule="atLeast"/>
        <w:ind w:right="-284"/>
        <w:rPr>
          <w:rtl/>
        </w:rPr>
      </w:pPr>
    </w:p>
    <w:p w:rsidR="00373415" w:rsidRDefault="00373415" w:rsidP="003E1BD1">
      <w:pPr>
        <w:widowControl w:val="0"/>
        <w:numPr>
          <w:ilvl w:val="1"/>
          <w:numId w:val="7"/>
        </w:numPr>
        <w:spacing w:line="300" w:lineRule="atLeast"/>
        <w:ind w:right="-284"/>
        <w:textAlignment w:val="auto"/>
      </w:pPr>
      <w:r>
        <w:rPr>
          <w:rtl/>
        </w:rPr>
        <w:t>למען הסר ספק, כל זכויות הקניין הרוחני במידע שיימסר בידי המשרד ל</w:t>
      </w:r>
      <w:r w:rsidR="00E63D6E">
        <w:rPr>
          <w:rtl/>
        </w:rPr>
        <w:t>ספק</w:t>
      </w:r>
      <w:r>
        <w:rPr>
          <w:rtl/>
        </w:rPr>
        <w:t xml:space="preserve"> במסגרת ביצוע הסכם זה, שמורות למשרד במלואן והן בבעלותו הבלעדית.</w:t>
      </w:r>
    </w:p>
    <w:p w:rsidR="00373415" w:rsidRDefault="00373415" w:rsidP="00373415">
      <w:pPr>
        <w:widowControl w:val="0"/>
        <w:spacing w:line="300" w:lineRule="atLeast"/>
        <w:ind w:right="-284"/>
        <w:rPr>
          <w:rtl/>
        </w:rPr>
      </w:pPr>
    </w:p>
    <w:p w:rsidR="00373415" w:rsidRDefault="00B72915" w:rsidP="003E1BD1">
      <w:pPr>
        <w:widowControl w:val="0"/>
        <w:numPr>
          <w:ilvl w:val="1"/>
          <w:numId w:val="7"/>
        </w:numPr>
        <w:spacing w:line="300" w:lineRule="atLeast"/>
        <w:ind w:right="-284"/>
        <w:textAlignment w:val="auto"/>
      </w:pPr>
      <w:r>
        <w:rPr>
          <w:rtl/>
        </w:rPr>
        <w:t>הספק</w:t>
      </w:r>
      <w:r w:rsidR="00373415">
        <w:rPr>
          <w:rtl/>
        </w:rPr>
        <w:t xml:space="preserve">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00373415" w:rsidRPr="00BE006B">
        <w:rPr>
          <w:rFonts w:hint="cs"/>
          <w:rtl/>
        </w:rPr>
        <w:t>.</w:t>
      </w:r>
    </w:p>
    <w:p w:rsidR="00373415" w:rsidRDefault="00373415" w:rsidP="00C0750C">
      <w:pPr>
        <w:widowControl w:val="0"/>
        <w:spacing w:line="300" w:lineRule="atLeast"/>
        <w:ind w:right="-284"/>
        <w:rPr>
          <w:rtl/>
        </w:rPr>
      </w:pPr>
    </w:p>
    <w:p w:rsidR="00373415" w:rsidRPr="009A4B6B" w:rsidRDefault="00B72915" w:rsidP="003E1BD1">
      <w:pPr>
        <w:widowControl w:val="0"/>
        <w:numPr>
          <w:ilvl w:val="1"/>
          <w:numId w:val="7"/>
        </w:numPr>
        <w:spacing w:line="300" w:lineRule="atLeast"/>
        <w:ind w:right="-284"/>
        <w:textAlignment w:val="auto"/>
        <w:rPr>
          <w:rtl/>
        </w:rPr>
      </w:pPr>
      <w:r>
        <w:rPr>
          <w:rtl/>
        </w:rPr>
        <w:t>הספק</w:t>
      </w:r>
      <w:r w:rsidR="00373415" w:rsidRPr="009A4B6B">
        <w:rPr>
          <w:rtl/>
        </w:rPr>
        <w:t xml:space="preserve"> י</w:t>
      </w:r>
      <w:r w:rsidR="00373415" w:rsidRPr="009A4B6B">
        <w:rPr>
          <w:rFonts w:hint="cs"/>
          <w:rtl/>
        </w:rPr>
        <w:t>י</w:t>
      </w:r>
      <w:r w:rsidR="00373415" w:rsidRPr="009A4B6B">
        <w:rPr>
          <w:rtl/>
        </w:rPr>
        <w:t xml:space="preserve">דרש לעגן את זכויות המדינה, </w:t>
      </w:r>
      <w:r w:rsidR="00373415" w:rsidRPr="009A4B6B">
        <w:rPr>
          <w:rFonts w:hint="cs"/>
          <w:rtl/>
        </w:rPr>
        <w:t>משרד החינוך</w:t>
      </w:r>
      <w:r w:rsidR="00373415" w:rsidRPr="009A4B6B">
        <w:rPr>
          <w:rtl/>
        </w:rPr>
        <w:t>, בהתקשרויות החוזיות שלו עם עובדיו, כותבי התוכניות ו</w:t>
      </w:r>
      <w:r w:rsidR="00373415" w:rsidRPr="009A4B6B">
        <w:rPr>
          <w:rFonts w:hint="cs"/>
          <w:rtl/>
        </w:rPr>
        <w:t>קבלנים</w:t>
      </w:r>
      <w:r w:rsidR="00373415" w:rsidRPr="009A4B6B">
        <w:rPr>
          <w:rtl/>
        </w:rPr>
        <w:t xml:space="preserve"> שיופעלו על ידו לביצוע השירותים נושא מכרז זה.</w:t>
      </w:r>
    </w:p>
    <w:p w:rsidR="00F45B9E" w:rsidRPr="00803E5E" w:rsidRDefault="001117BF" w:rsidP="003E1BD1">
      <w:pPr>
        <w:widowControl w:val="0"/>
        <w:numPr>
          <w:ilvl w:val="0"/>
          <w:numId w:val="7"/>
        </w:numPr>
        <w:spacing w:line="300" w:lineRule="atLeast"/>
        <w:textAlignment w:val="auto"/>
        <w:rPr>
          <w:b/>
          <w:bCs/>
          <w:sz w:val="28"/>
          <w:szCs w:val="28"/>
          <w:u w:val="single"/>
        </w:rPr>
      </w:pPr>
      <w:r>
        <w:rPr>
          <w:b/>
          <w:bCs/>
          <w:sz w:val="28"/>
          <w:szCs w:val="28"/>
          <w:u w:val="single"/>
          <w:rtl/>
        </w:rPr>
        <w:br w:type="page"/>
      </w:r>
      <w:r w:rsidR="00F45B9E" w:rsidRPr="00803E5E">
        <w:rPr>
          <w:rFonts w:hint="cs"/>
          <w:b/>
          <w:bCs/>
          <w:sz w:val="28"/>
          <w:szCs w:val="28"/>
          <w:u w:val="single"/>
          <w:rtl/>
        </w:rPr>
        <w:lastRenderedPageBreak/>
        <w:t>שמירת סודיות</w:t>
      </w:r>
    </w:p>
    <w:p w:rsidR="00F45B9E" w:rsidRDefault="00F45B9E" w:rsidP="00BD3B27">
      <w:pPr>
        <w:widowControl w:val="0"/>
        <w:spacing w:line="300" w:lineRule="atLeast"/>
        <w:ind w:left="720"/>
        <w:rPr>
          <w:szCs w:val="20"/>
          <w:rtl/>
          <w:lang w:eastAsia="en-US"/>
        </w:rPr>
      </w:pPr>
    </w:p>
    <w:p w:rsidR="00F45B9E" w:rsidRDefault="00B72915" w:rsidP="003E1BD1">
      <w:pPr>
        <w:widowControl w:val="0"/>
        <w:numPr>
          <w:ilvl w:val="1"/>
          <w:numId w:val="7"/>
        </w:numPr>
        <w:spacing w:line="300" w:lineRule="atLeast"/>
        <w:textAlignment w:val="auto"/>
        <w:rPr>
          <w:rtl/>
          <w:lang w:eastAsia="en-US"/>
        </w:rPr>
      </w:pPr>
      <w:r>
        <w:rPr>
          <w:rFonts w:hint="cs"/>
          <w:rtl/>
          <w:lang w:eastAsia="en-US"/>
        </w:rPr>
        <w:t>הספק</w:t>
      </w:r>
      <w:r w:rsidR="00F45B9E">
        <w:rPr>
          <w:rFonts w:hint="cs"/>
          <w:rtl/>
          <w:lang w:eastAsia="en-US"/>
        </w:rPr>
        <w:t xml:space="preserve"> מתחייב לשמור בסוד ידיעות ומידע שיגיעו אליו עקב ביצוע מכרז זה.</w:t>
      </w:r>
    </w:p>
    <w:p w:rsidR="00F45B9E" w:rsidRDefault="00F45B9E" w:rsidP="00BD3B27">
      <w:pPr>
        <w:widowControl w:val="0"/>
        <w:spacing w:line="300" w:lineRule="atLeast"/>
        <w:ind w:left="1416"/>
        <w:rPr>
          <w:lang w:eastAsia="en-US"/>
        </w:rPr>
      </w:pPr>
      <w:r>
        <w:rPr>
          <w:rFonts w:hint="cs"/>
          <w:rtl/>
          <w:lang w:eastAsia="en-US"/>
        </w:rPr>
        <w:t>במסגרת זו כלולים</w:t>
      </w:r>
      <w:r w:rsidR="00BB6B57">
        <w:rPr>
          <w:rFonts w:hint="cs"/>
          <w:rtl/>
          <w:lang w:eastAsia="en-US"/>
        </w:rPr>
        <w:t xml:space="preserve"> בין היתר</w:t>
      </w:r>
      <w:r>
        <w:rPr>
          <w:rFonts w:hint="cs"/>
          <w:rtl/>
          <w:lang w:eastAsia="en-US"/>
        </w:rPr>
        <w:t>: דו"חות, טפסים, מדיה מגנטית או כל מידע לגבי מערכות המידע ומרשם של מערכת החינוך, מועדי ביקורת ותוצאותיה וכל מידע אחר</w:t>
      </w:r>
      <w:r w:rsidR="00B864DE">
        <w:rPr>
          <w:rFonts w:hint="cs"/>
          <w:rtl/>
          <w:lang w:eastAsia="en-US"/>
        </w:rPr>
        <w:t xml:space="preserve"> </w:t>
      </w:r>
      <w:r>
        <w:rPr>
          <w:rFonts w:hint="cs"/>
          <w:rtl/>
          <w:lang w:eastAsia="en-US"/>
        </w:rPr>
        <w:t xml:space="preserve">שהגיע אליו במסגרת ביצוע השרותים עפ"י המכרז. </w:t>
      </w:r>
    </w:p>
    <w:p w:rsidR="00F45B9E" w:rsidRDefault="00F45B9E" w:rsidP="00BD3B27">
      <w:pPr>
        <w:widowControl w:val="0"/>
        <w:spacing w:line="300" w:lineRule="atLeast"/>
        <w:ind w:left="1440" w:hanging="720"/>
        <w:rPr>
          <w:rtl/>
          <w:lang w:eastAsia="en-US"/>
        </w:rPr>
      </w:pPr>
    </w:p>
    <w:p w:rsidR="00F45B9E" w:rsidRDefault="00B72915" w:rsidP="003E1BD1">
      <w:pPr>
        <w:widowControl w:val="0"/>
        <w:numPr>
          <w:ilvl w:val="1"/>
          <w:numId w:val="7"/>
        </w:numPr>
        <w:spacing w:line="300" w:lineRule="atLeast"/>
        <w:textAlignment w:val="auto"/>
        <w:rPr>
          <w:rFonts w:ascii="David" w:hAnsi="David"/>
          <w:rtl/>
          <w:lang w:eastAsia="en-US"/>
        </w:rPr>
      </w:pPr>
      <w:r>
        <w:rPr>
          <w:rFonts w:hint="cs"/>
          <w:rtl/>
          <w:lang w:eastAsia="en-US"/>
        </w:rPr>
        <w:t>הספק</w:t>
      </w:r>
      <w:r w:rsidR="00F45B9E">
        <w:rPr>
          <w:rFonts w:ascii="David" w:hAnsi="David" w:hint="cs"/>
          <w:rtl/>
          <w:lang w:eastAsia="en-US"/>
        </w:rPr>
        <w:t xml:space="preserve"> מתחייב לשמור בסוד ידיעות שתגענה אליו עקב ביצוע מכרז זה וללא הרשאה מהמזמין, לא ימסור </w:t>
      </w:r>
      <w:r>
        <w:rPr>
          <w:rFonts w:hint="cs"/>
          <w:rtl/>
          <w:lang w:eastAsia="en-US"/>
        </w:rPr>
        <w:t>הספק</w:t>
      </w:r>
      <w:r w:rsidR="00F45B9E">
        <w:rPr>
          <w:rFonts w:ascii="David" w:hAnsi="David" w:hint="cs"/>
          <w:rtl/>
          <w:lang w:eastAsia="en-US"/>
        </w:rPr>
        <w:t xml:space="preserve"> ידיעה כאמור לאדם שלא יהיה מוסמך לקבלה. לעניין זה, יחולו על </w:t>
      </w:r>
      <w:r>
        <w:rPr>
          <w:rFonts w:hint="cs"/>
          <w:rtl/>
          <w:lang w:eastAsia="en-US"/>
        </w:rPr>
        <w:t>הספק</w:t>
      </w:r>
      <w:r w:rsidR="00F45B9E">
        <w:rPr>
          <w:rFonts w:ascii="David" w:hAnsi="David" w:hint="cs"/>
          <w:rtl/>
          <w:lang w:eastAsia="en-US"/>
        </w:rPr>
        <w:t xml:space="preserve"> הוראות סעיפים </w:t>
      </w:r>
      <w:r w:rsidR="00F45B9E">
        <w:rPr>
          <w:rFonts w:ascii="David" w:hAnsi="David" w:hint="cs"/>
          <w:b/>
          <w:bCs/>
          <w:rtl/>
          <w:lang w:eastAsia="en-US"/>
        </w:rPr>
        <w:t>118 ו- 119</w:t>
      </w:r>
      <w:r w:rsidR="00F45B9E">
        <w:rPr>
          <w:rFonts w:ascii="David" w:hAnsi="David" w:hint="cs"/>
          <w:rtl/>
          <w:lang w:eastAsia="en-US"/>
        </w:rPr>
        <w:t xml:space="preserve"> לחוק העונשין </w:t>
      </w:r>
      <w:r w:rsidR="00F45B9E">
        <w:rPr>
          <w:rFonts w:ascii="David" w:hAnsi="David" w:hint="cs"/>
          <w:b/>
          <w:bCs/>
          <w:rtl/>
          <w:lang w:eastAsia="en-US"/>
        </w:rPr>
        <w:t>תשל"ז 1977</w:t>
      </w:r>
      <w:r w:rsidR="00F45B9E">
        <w:rPr>
          <w:rFonts w:ascii="David" w:hAnsi="David" w:hint="cs"/>
          <w:rtl/>
          <w:lang w:eastAsia="en-US"/>
        </w:rPr>
        <w:t xml:space="preserve">. </w:t>
      </w:r>
      <w:r>
        <w:rPr>
          <w:rFonts w:hint="cs"/>
          <w:rtl/>
          <w:lang w:eastAsia="en-US"/>
        </w:rPr>
        <w:t>הספק</w:t>
      </w:r>
      <w:r w:rsidR="00F45B9E">
        <w:rPr>
          <w:rFonts w:ascii="David" w:hAnsi="David" w:hint="cs"/>
          <w:rtl/>
          <w:lang w:eastAsia="en-US"/>
        </w:rPr>
        <w:t xml:space="preserve"> מתחייב להחתים את כל עובדיו והמועסקים על ידיו לצרכי מכרז זה על התחייבות לשמירת סודיות.</w:t>
      </w:r>
    </w:p>
    <w:p w:rsidR="00F45B9E" w:rsidRDefault="00F45B9E" w:rsidP="00BD3B27">
      <w:pPr>
        <w:widowControl w:val="0"/>
        <w:spacing w:line="300" w:lineRule="atLeast"/>
        <w:ind w:left="1440"/>
        <w:rPr>
          <w:rtl/>
          <w:lang w:eastAsia="en-US"/>
        </w:rPr>
      </w:pPr>
    </w:p>
    <w:p w:rsidR="00F45B9E" w:rsidRDefault="00B72915" w:rsidP="003E1BD1">
      <w:pPr>
        <w:widowControl w:val="0"/>
        <w:numPr>
          <w:ilvl w:val="1"/>
          <w:numId w:val="7"/>
        </w:numPr>
        <w:spacing w:line="300" w:lineRule="atLeast"/>
        <w:textAlignment w:val="auto"/>
        <w:rPr>
          <w:rtl/>
          <w:lang w:eastAsia="en-US"/>
        </w:rPr>
      </w:pPr>
      <w:r>
        <w:rPr>
          <w:rFonts w:hint="cs"/>
          <w:rtl/>
          <w:lang w:eastAsia="en-US"/>
        </w:rPr>
        <w:t>הספק</w:t>
      </w:r>
      <w:r w:rsidR="00F45B9E">
        <w:rPr>
          <w:rFonts w:hint="cs"/>
          <w:rtl/>
          <w:lang w:eastAsia="en-US"/>
        </w:rPr>
        <w:t xml:space="preserve">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rsidR="00C83CC1" w:rsidRDefault="00C83CC1" w:rsidP="00BD3B27">
      <w:pPr>
        <w:widowControl w:val="0"/>
        <w:spacing w:line="300" w:lineRule="atLeast"/>
        <w:ind w:left="709"/>
        <w:textAlignment w:val="auto"/>
        <w:rPr>
          <w:lang w:eastAsia="en-US"/>
        </w:rPr>
      </w:pPr>
    </w:p>
    <w:p w:rsidR="00D40568" w:rsidRDefault="00B72915" w:rsidP="003E1BD1">
      <w:pPr>
        <w:widowControl w:val="0"/>
        <w:numPr>
          <w:ilvl w:val="1"/>
          <w:numId w:val="7"/>
        </w:numPr>
        <w:spacing w:line="300" w:lineRule="atLeast"/>
        <w:textAlignment w:val="auto"/>
        <w:rPr>
          <w:rtl/>
          <w:lang w:eastAsia="en-US"/>
        </w:rPr>
      </w:pPr>
      <w:r>
        <w:rPr>
          <w:rFonts w:hint="cs"/>
          <w:rtl/>
          <w:lang w:eastAsia="en-US"/>
        </w:rPr>
        <w:t>הספק</w:t>
      </w:r>
      <w:r w:rsidR="00D40568">
        <w:rPr>
          <w:rFonts w:hint="cs"/>
          <w:rtl/>
          <w:lang w:eastAsia="en-US"/>
        </w:rPr>
        <w:t xml:space="preserve"> יעסיק רק עובדים העונים על ההנחיות  לשמירת סודיות שיוגדרו ע"י המשרד. </w:t>
      </w:r>
    </w:p>
    <w:p w:rsidR="00F45B9E" w:rsidRDefault="00F45B9E" w:rsidP="00BD3B27">
      <w:pPr>
        <w:widowControl w:val="0"/>
        <w:spacing w:line="300" w:lineRule="atLeast"/>
        <w:ind w:left="1440" w:hanging="720"/>
        <w:rPr>
          <w:rtl/>
          <w:lang w:eastAsia="en-US"/>
        </w:rPr>
      </w:pPr>
    </w:p>
    <w:p w:rsidR="00F45B9E" w:rsidRDefault="00B72915" w:rsidP="003E1BD1">
      <w:pPr>
        <w:widowControl w:val="0"/>
        <w:numPr>
          <w:ilvl w:val="1"/>
          <w:numId w:val="7"/>
        </w:numPr>
        <w:spacing w:line="300" w:lineRule="atLeast"/>
        <w:textAlignment w:val="auto"/>
        <w:rPr>
          <w:rtl/>
          <w:lang w:eastAsia="en-US"/>
        </w:rPr>
      </w:pPr>
      <w:r>
        <w:rPr>
          <w:rFonts w:hint="cs"/>
          <w:rtl/>
          <w:lang w:eastAsia="en-US"/>
        </w:rPr>
        <w:t>הספק</w:t>
      </w:r>
      <w:r w:rsidR="00F45B9E">
        <w:rPr>
          <w:rFonts w:hint="cs"/>
          <w:rtl/>
          <w:lang w:eastAsia="en-US"/>
        </w:rPr>
        <w:t xml:space="preserve"> לא ימסור ידיעה או מידע לאדם שלא יהיה מוסמך לקבלה ללא הרשאה מהמשרד. </w:t>
      </w:r>
    </w:p>
    <w:p w:rsidR="00F45B9E" w:rsidRDefault="00F45B9E" w:rsidP="00BD3B27">
      <w:pPr>
        <w:widowControl w:val="0"/>
        <w:spacing w:line="300" w:lineRule="atLeast"/>
        <w:ind w:left="1440" w:hanging="720"/>
        <w:rPr>
          <w:rtl/>
          <w:lang w:eastAsia="en-US"/>
        </w:rPr>
      </w:pPr>
    </w:p>
    <w:p w:rsidR="00F45B9E" w:rsidRDefault="00B72915" w:rsidP="003E1BD1">
      <w:pPr>
        <w:widowControl w:val="0"/>
        <w:numPr>
          <w:ilvl w:val="1"/>
          <w:numId w:val="7"/>
        </w:numPr>
        <w:spacing w:line="300" w:lineRule="atLeast"/>
        <w:textAlignment w:val="auto"/>
        <w:rPr>
          <w:rtl/>
          <w:lang w:eastAsia="en-US"/>
        </w:rPr>
      </w:pPr>
      <w:r>
        <w:rPr>
          <w:rFonts w:hint="cs"/>
          <w:rtl/>
          <w:lang w:eastAsia="en-US"/>
        </w:rPr>
        <w:t>הספק</w:t>
      </w:r>
      <w:r w:rsidR="00F45B9E">
        <w:rPr>
          <w:rFonts w:hint="cs"/>
          <w:rtl/>
          <w:lang w:eastAsia="en-US"/>
        </w:rPr>
        <w:t xml:space="preserve"> יחתום על הצהרה למחויבות שמירת סודיות וכן יחתים את כל עובדיו והמועסקים על ידו לצורך מכרז זה, על התחייבות לשמור סודיות</w:t>
      </w:r>
      <w:r w:rsidR="00D40568">
        <w:rPr>
          <w:rFonts w:hint="cs"/>
          <w:rtl/>
          <w:lang w:eastAsia="en-US"/>
        </w:rPr>
        <w:t>.</w:t>
      </w:r>
    </w:p>
    <w:p w:rsidR="00F45B9E" w:rsidRDefault="00F45B9E" w:rsidP="00BD3B27">
      <w:pPr>
        <w:widowControl w:val="0"/>
        <w:spacing w:line="300" w:lineRule="atLeast"/>
        <w:ind w:left="1440" w:hanging="720"/>
        <w:rPr>
          <w:rtl/>
          <w:lang w:eastAsia="en-US"/>
        </w:rPr>
      </w:pPr>
    </w:p>
    <w:p w:rsidR="00F45B9E" w:rsidRDefault="00B72915" w:rsidP="003E1BD1">
      <w:pPr>
        <w:widowControl w:val="0"/>
        <w:numPr>
          <w:ilvl w:val="1"/>
          <w:numId w:val="7"/>
        </w:numPr>
        <w:spacing w:line="300" w:lineRule="atLeast"/>
        <w:textAlignment w:val="auto"/>
        <w:rPr>
          <w:rtl/>
          <w:lang w:eastAsia="en-US"/>
        </w:rPr>
      </w:pPr>
      <w:r>
        <w:rPr>
          <w:rFonts w:hint="cs"/>
          <w:rtl/>
          <w:lang w:eastAsia="en-US"/>
        </w:rPr>
        <w:t>הספק</w:t>
      </w:r>
      <w:r w:rsidR="00F45B9E">
        <w:rPr>
          <w:rFonts w:hint="cs"/>
          <w:rtl/>
          <w:lang w:eastAsia="en-US"/>
        </w:rPr>
        <w:t xml:space="preserve"> יחזיר למשרד כל חומר שימסר לו בהקשר לפעילות זו בכל עת שידרש לכך.</w:t>
      </w:r>
    </w:p>
    <w:p w:rsidR="00F45B9E" w:rsidRDefault="00F45B9E" w:rsidP="00BD3B27">
      <w:pPr>
        <w:widowControl w:val="0"/>
        <w:spacing w:line="300" w:lineRule="atLeast"/>
        <w:ind w:left="1440" w:hanging="720"/>
        <w:rPr>
          <w:rtl/>
          <w:lang w:eastAsia="en-US"/>
        </w:rPr>
      </w:pPr>
    </w:p>
    <w:p w:rsidR="00F45B9E" w:rsidRDefault="00F45B9E" w:rsidP="003E1BD1">
      <w:pPr>
        <w:widowControl w:val="0"/>
        <w:numPr>
          <w:ilvl w:val="1"/>
          <w:numId w:val="7"/>
        </w:numPr>
        <w:spacing w:line="300" w:lineRule="atLeast"/>
        <w:textAlignment w:val="auto"/>
        <w:rPr>
          <w:rtl/>
          <w:lang w:eastAsia="en-US"/>
        </w:rPr>
      </w:pPr>
      <w:r>
        <w:rPr>
          <w:rFonts w:hint="cs"/>
          <w:rtl/>
          <w:lang w:eastAsia="en-US"/>
        </w:rPr>
        <w:t xml:space="preserve">על פי דרישת המזמין יציג </w:t>
      </w:r>
      <w:r w:rsidR="00B72915">
        <w:rPr>
          <w:rFonts w:hint="cs"/>
          <w:rtl/>
          <w:lang w:eastAsia="en-US"/>
        </w:rPr>
        <w:t>הספק</w:t>
      </w:r>
      <w:r>
        <w:rPr>
          <w:rFonts w:hint="cs"/>
          <w:rtl/>
          <w:lang w:eastAsia="en-US"/>
        </w:rPr>
        <w:t xml:space="preserve"> </w:t>
      </w:r>
      <w:r w:rsidR="00D40568">
        <w:rPr>
          <w:rFonts w:hint="cs"/>
          <w:rtl/>
          <w:lang w:eastAsia="en-US"/>
        </w:rPr>
        <w:t>למשרד</w:t>
      </w:r>
      <w:r>
        <w:rPr>
          <w:rFonts w:hint="cs"/>
          <w:rtl/>
          <w:lang w:eastAsia="en-US"/>
        </w:rPr>
        <w:t xml:space="preserve"> אמצעי האבטחה שנקט לאבטחת הנתונים ו/או המידע המצויים ברשותו במסגרת מכרז זה. </w:t>
      </w:r>
      <w:r w:rsidR="00B72915">
        <w:rPr>
          <w:rFonts w:hint="cs"/>
          <w:rtl/>
          <w:lang w:eastAsia="en-US"/>
        </w:rPr>
        <w:t>הספק</w:t>
      </w:r>
      <w:r>
        <w:rPr>
          <w:rFonts w:hint="cs"/>
          <w:rtl/>
          <w:lang w:eastAsia="en-US"/>
        </w:rPr>
        <w:t xml:space="preserve">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w:t>
      </w:r>
      <w:r w:rsidR="00D40568">
        <w:rPr>
          <w:rFonts w:hint="cs"/>
          <w:rtl/>
          <w:lang w:eastAsia="en-US"/>
        </w:rPr>
        <w:t xml:space="preserve"> ואבטחת מידע</w:t>
      </w:r>
      <w:r>
        <w:rPr>
          <w:rFonts w:hint="cs"/>
          <w:rtl/>
          <w:lang w:eastAsia="en-US"/>
        </w:rPr>
        <w:t>.</w:t>
      </w:r>
    </w:p>
    <w:p w:rsidR="00F45B9E" w:rsidRDefault="00F45B9E" w:rsidP="00BD3B27">
      <w:pPr>
        <w:widowControl w:val="0"/>
        <w:spacing w:line="300" w:lineRule="atLeast"/>
        <w:ind w:left="720"/>
        <w:rPr>
          <w:rtl/>
          <w:lang w:eastAsia="en-US"/>
        </w:rPr>
      </w:pPr>
    </w:p>
    <w:p w:rsidR="00360B3A" w:rsidRPr="00360B3A" w:rsidRDefault="0030289B" w:rsidP="003E1BD1">
      <w:pPr>
        <w:widowControl w:val="0"/>
        <w:numPr>
          <w:ilvl w:val="0"/>
          <w:numId w:val="7"/>
        </w:numPr>
        <w:spacing w:line="300" w:lineRule="atLeast"/>
        <w:textAlignment w:val="auto"/>
        <w:rPr>
          <w:b/>
          <w:bCs/>
          <w:sz w:val="28"/>
          <w:szCs w:val="28"/>
          <w:u w:val="single"/>
          <w:lang w:eastAsia="en-US"/>
        </w:rPr>
      </w:pPr>
      <w:r w:rsidRPr="00714FA1">
        <w:rPr>
          <w:rFonts w:hint="cs"/>
          <w:b/>
          <w:bCs/>
          <w:sz w:val="28"/>
          <w:szCs w:val="28"/>
          <w:u w:val="single"/>
          <w:rtl/>
          <w:lang w:eastAsia="en-US"/>
        </w:rPr>
        <w:t>ה</w:t>
      </w:r>
      <w:r w:rsidR="00360B3A" w:rsidRPr="00360B3A">
        <w:rPr>
          <w:rFonts w:hint="cs"/>
          <w:b/>
          <w:bCs/>
          <w:sz w:val="28"/>
          <w:szCs w:val="28"/>
          <w:u w:val="single"/>
          <w:rtl/>
          <w:lang w:eastAsia="en-US"/>
        </w:rPr>
        <w:t>דרישות</w:t>
      </w:r>
      <w:r w:rsidR="00360B3A" w:rsidRPr="00360B3A">
        <w:rPr>
          <w:b/>
          <w:bCs/>
          <w:sz w:val="28"/>
          <w:szCs w:val="28"/>
          <w:u w:val="single"/>
          <w:rtl/>
          <w:lang w:eastAsia="en-US"/>
        </w:rPr>
        <w:t xml:space="preserve"> לאבטחת מידע</w:t>
      </w:r>
    </w:p>
    <w:p w:rsidR="00185394" w:rsidRDefault="00185394" w:rsidP="00C0750C">
      <w:pPr>
        <w:widowControl w:val="0"/>
        <w:ind w:left="1418"/>
      </w:pPr>
    </w:p>
    <w:p w:rsidR="00A23185" w:rsidRDefault="00A23185" w:rsidP="00B12088">
      <w:pPr>
        <w:widowControl w:val="0"/>
        <w:numPr>
          <w:ilvl w:val="1"/>
          <w:numId w:val="7"/>
        </w:numPr>
      </w:pPr>
      <w:r>
        <w:rPr>
          <w:rFonts w:hint="cs"/>
          <w:rtl/>
        </w:rPr>
        <w:t xml:space="preserve">הדרישות לאבטחת מידע מופיעות בנספח </w:t>
      </w:r>
      <w:r w:rsidR="00B12088" w:rsidRPr="00B12088">
        <w:rPr>
          <w:rFonts w:hint="cs"/>
          <w:b/>
          <w:bCs/>
          <w:rtl/>
        </w:rPr>
        <w:t>4</w:t>
      </w:r>
      <w:r w:rsidR="00185394">
        <w:rPr>
          <w:rFonts w:hint="cs"/>
          <w:rtl/>
        </w:rPr>
        <w:t xml:space="preserve"> </w:t>
      </w:r>
      <w:r>
        <w:rPr>
          <w:rFonts w:hint="cs"/>
          <w:rtl/>
        </w:rPr>
        <w:t>למכרז זה.</w:t>
      </w:r>
    </w:p>
    <w:p w:rsidR="00185394" w:rsidRDefault="00185394" w:rsidP="00C0750C">
      <w:pPr>
        <w:widowControl w:val="0"/>
        <w:ind w:left="1418"/>
      </w:pPr>
    </w:p>
    <w:p w:rsidR="00A23185" w:rsidRDefault="00A23185" w:rsidP="003E1BD1">
      <w:pPr>
        <w:widowControl w:val="0"/>
        <w:numPr>
          <w:ilvl w:val="1"/>
          <w:numId w:val="7"/>
        </w:numPr>
      </w:pPr>
      <w:r w:rsidRPr="008C7C4F">
        <w:rPr>
          <w:rtl/>
        </w:rPr>
        <w:t xml:space="preserve">ההצעה </w:t>
      </w:r>
      <w:r w:rsidRPr="008C7C4F">
        <w:rPr>
          <w:rFonts w:hint="cs"/>
          <w:rtl/>
        </w:rPr>
        <w:t>הזוכה</w:t>
      </w:r>
      <w:r w:rsidRPr="008C7C4F">
        <w:rPr>
          <w:rtl/>
        </w:rPr>
        <w:t xml:space="preserve"> תועבר ל</w:t>
      </w:r>
      <w:r w:rsidRPr="008C7C4F">
        <w:rPr>
          <w:rFonts w:hint="cs"/>
          <w:rtl/>
        </w:rPr>
        <w:t xml:space="preserve">בדיקת </w:t>
      </w:r>
      <w:r w:rsidRPr="008C7C4F">
        <w:rPr>
          <w:rtl/>
        </w:rPr>
        <w:t xml:space="preserve">חטיבת אבטחת מידע וסייבר </w:t>
      </w:r>
      <w:r w:rsidRPr="008C7C4F">
        <w:rPr>
          <w:rFonts w:hint="cs"/>
          <w:rtl/>
        </w:rPr>
        <w:t xml:space="preserve">במשרד. </w:t>
      </w:r>
    </w:p>
    <w:p w:rsidR="00185394" w:rsidRDefault="00185394" w:rsidP="00C0750C">
      <w:pPr>
        <w:widowControl w:val="0"/>
        <w:ind w:left="1418"/>
      </w:pPr>
    </w:p>
    <w:p w:rsidR="00A23185" w:rsidRDefault="00A23185" w:rsidP="003E1BD1">
      <w:pPr>
        <w:widowControl w:val="0"/>
        <w:numPr>
          <w:ilvl w:val="1"/>
          <w:numId w:val="7"/>
        </w:numPr>
      </w:pPr>
      <w:r w:rsidRPr="008C7C4F">
        <w:rPr>
          <w:rtl/>
        </w:rPr>
        <w:t>אישור</w:t>
      </w:r>
      <w:r w:rsidRPr="008C7C4F">
        <w:rPr>
          <w:rFonts w:hint="cs"/>
          <w:rtl/>
        </w:rPr>
        <w:t xml:space="preserve"> עמידת המציע בדרישות פרק אבטחת מידע וסייבר </w:t>
      </w:r>
      <w:r>
        <w:rPr>
          <w:rFonts w:hint="cs"/>
          <w:rtl/>
        </w:rPr>
        <w:t>הינה תנאי לחתימת חוזה.</w:t>
      </w:r>
    </w:p>
    <w:p w:rsidR="00185394" w:rsidRDefault="00185394" w:rsidP="00C0750C">
      <w:pPr>
        <w:widowControl w:val="0"/>
        <w:ind w:left="1418"/>
      </w:pPr>
    </w:p>
    <w:p w:rsidR="00A7270D" w:rsidRDefault="00A7270D" w:rsidP="003E1BD1">
      <w:pPr>
        <w:widowControl w:val="0"/>
        <w:numPr>
          <w:ilvl w:val="1"/>
          <w:numId w:val="7"/>
        </w:numPr>
      </w:pPr>
      <w:r w:rsidRPr="00A7270D">
        <w:rPr>
          <w:rtl/>
        </w:rPr>
        <w:t>לאחר אישור</w:t>
      </w:r>
      <w:r w:rsidRPr="00A7270D">
        <w:rPr>
          <w:rFonts w:hint="cs"/>
          <w:rtl/>
        </w:rPr>
        <w:t xml:space="preserve"> עמידת המציע בדרישות פרק אבטחת מידע וסייבר </w:t>
      </w:r>
      <w:r w:rsidRPr="00A7270D">
        <w:rPr>
          <w:rtl/>
        </w:rPr>
        <w:t>ניתן יהיה להכריז על</w:t>
      </w:r>
      <w:r w:rsidRPr="00A7270D">
        <w:rPr>
          <w:rFonts w:hint="cs"/>
          <w:rtl/>
        </w:rPr>
        <w:t>יו כ</w:t>
      </w:r>
      <w:r w:rsidRPr="00A7270D">
        <w:rPr>
          <w:rtl/>
        </w:rPr>
        <w:t>זוכה במכרז.</w:t>
      </w:r>
    </w:p>
    <w:p w:rsidR="00185394" w:rsidRPr="00A7270D" w:rsidRDefault="00185394" w:rsidP="00C0750C">
      <w:pPr>
        <w:widowControl w:val="0"/>
        <w:ind w:left="1418"/>
      </w:pPr>
    </w:p>
    <w:p w:rsidR="00A7270D" w:rsidRPr="00A7270D" w:rsidRDefault="00A7270D" w:rsidP="003E1BD1">
      <w:pPr>
        <w:widowControl w:val="0"/>
        <w:numPr>
          <w:ilvl w:val="1"/>
          <w:numId w:val="7"/>
        </w:numPr>
      </w:pPr>
      <w:r w:rsidRPr="00A7270D">
        <w:rPr>
          <w:rFonts w:hint="cs"/>
          <w:rtl/>
        </w:rPr>
        <w:t xml:space="preserve">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Pr="00C0750C">
        <w:rPr>
          <w:rFonts w:hint="cs"/>
          <w:b/>
          <w:bCs/>
          <w:rtl/>
        </w:rPr>
        <w:t>45</w:t>
      </w:r>
      <w:r w:rsidRPr="00A7270D">
        <w:rPr>
          <w:rFonts w:hint="cs"/>
          <w:rtl/>
        </w:rPr>
        <w:t xml:space="preserve"> ימים כאשר בסיומה יודיע המציע למשרד כי סיים היערכותו כנדרש.</w:t>
      </w:r>
    </w:p>
    <w:p w:rsidR="004E5B3C" w:rsidRPr="003F4693" w:rsidRDefault="004E5B3C" w:rsidP="003E1BD1">
      <w:pPr>
        <w:widowControl w:val="0"/>
        <w:numPr>
          <w:ilvl w:val="0"/>
          <w:numId w:val="7"/>
        </w:numPr>
        <w:spacing w:line="300" w:lineRule="atLeast"/>
        <w:textAlignment w:val="auto"/>
        <w:outlineLvl w:val="0"/>
        <w:rPr>
          <w:sz w:val="28"/>
          <w:szCs w:val="28"/>
          <w:rtl/>
          <w:lang w:eastAsia="en-US"/>
        </w:rPr>
      </w:pPr>
      <w:r w:rsidRPr="003F4693">
        <w:rPr>
          <w:rFonts w:hint="cs"/>
          <w:b/>
          <w:bCs/>
          <w:sz w:val="28"/>
          <w:szCs w:val="28"/>
          <w:u w:val="single"/>
          <w:rtl/>
          <w:lang w:eastAsia="en-US"/>
        </w:rPr>
        <w:lastRenderedPageBreak/>
        <w:t>אחריות משפטית</w:t>
      </w:r>
    </w:p>
    <w:p w:rsidR="004E5B3C" w:rsidRPr="00851EC8" w:rsidRDefault="004E5B3C" w:rsidP="00BD3B27">
      <w:pPr>
        <w:widowControl w:val="0"/>
        <w:spacing w:line="300" w:lineRule="atLeast"/>
        <w:ind w:firstLine="720"/>
        <w:rPr>
          <w:rtl/>
          <w:lang w:eastAsia="en-US"/>
        </w:rPr>
      </w:pPr>
    </w:p>
    <w:p w:rsidR="004E5B3C" w:rsidRPr="00851EC8" w:rsidRDefault="00B72915" w:rsidP="003E1BD1">
      <w:pPr>
        <w:widowControl w:val="0"/>
        <w:numPr>
          <w:ilvl w:val="1"/>
          <w:numId w:val="7"/>
        </w:numPr>
        <w:spacing w:line="300" w:lineRule="atLeast"/>
        <w:textAlignment w:val="auto"/>
        <w:rPr>
          <w:rtl/>
          <w:lang w:eastAsia="en-US"/>
        </w:rPr>
      </w:pPr>
      <w:r>
        <w:rPr>
          <w:rFonts w:hint="cs"/>
          <w:rtl/>
          <w:lang w:eastAsia="en-US"/>
        </w:rPr>
        <w:t>הספק</w:t>
      </w:r>
      <w:r w:rsidR="004E5B3C" w:rsidRPr="00851EC8">
        <w:rPr>
          <w:rFonts w:hint="cs"/>
          <w:rtl/>
          <w:lang w:eastAsia="en-US"/>
        </w:rPr>
        <w:t xml:space="preserve"> יהיה אחראי באחריות מלאה ומוחלטת </w:t>
      </w:r>
      <w:r w:rsidR="004E5B3C">
        <w:rPr>
          <w:rFonts w:hint="cs"/>
          <w:u w:val="single"/>
          <w:rtl/>
          <w:lang w:eastAsia="en-US"/>
        </w:rPr>
        <w:t xml:space="preserve">על פי כל </w:t>
      </w:r>
      <w:r w:rsidR="004E5B3C" w:rsidRPr="00142B22">
        <w:rPr>
          <w:rFonts w:hint="cs"/>
          <w:u w:val="single"/>
          <w:rtl/>
          <w:lang w:eastAsia="en-US"/>
        </w:rPr>
        <w:t>דין</w:t>
      </w:r>
      <w:r w:rsidR="004E5B3C">
        <w:rPr>
          <w:rFonts w:hint="cs"/>
          <w:rtl/>
          <w:lang w:eastAsia="en-US"/>
        </w:rPr>
        <w:t xml:space="preserve"> </w:t>
      </w:r>
      <w:r w:rsidR="004E5B3C" w:rsidRPr="00142B22">
        <w:rPr>
          <w:rFonts w:hint="cs"/>
          <w:rtl/>
          <w:lang w:eastAsia="en-US"/>
        </w:rPr>
        <w:t>לכל</w:t>
      </w:r>
      <w:r w:rsidR="004E5B3C" w:rsidRPr="00851EC8">
        <w:rPr>
          <w:rFonts w:hint="cs"/>
          <w:rtl/>
          <w:lang w:eastAsia="en-US"/>
        </w:rPr>
        <w:t xml:space="preserve"> נזק ובגין כל פיצוי ותביעה כספית, אשר יגרמו ע"י עובדיו ו/או שלוחיו במסגרת מתן השירותים על ידו. </w:t>
      </w:r>
    </w:p>
    <w:p w:rsidR="004E5B3C" w:rsidRPr="00851EC8" w:rsidRDefault="004E5B3C" w:rsidP="00BD3B27">
      <w:pPr>
        <w:widowControl w:val="0"/>
        <w:tabs>
          <w:tab w:val="left" w:pos="2164"/>
        </w:tabs>
        <w:spacing w:line="300" w:lineRule="atLeast"/>
        <w:rPr>
          <w:rtl/>
          <w:lang w:eastAsia="en-US"/>
        </w:rPr>
      </w:pPr>
    </w:p>
    <w:p w:rsidR="004E5B3C" w:rsidRPr="00851EC8" w:rsidRDefault="00B72915" w:rsidP="003E1BD1">
      <w:pPr>
        <w:widowControl w:val="0"/>
        <w:numPr>
          <w:ilvl w:val="1"/>
          <w:numId w:val="7"/>
        </w:numPr>
        <w:spacing w:line="300" w:lineRule="atLeast"/>
        <w:textAlignment w:val="auto"/>
        <w:rPr>
          <w:rtl/>
          <w:lang w:eastAsia="en-US"/>
        </w:rPr>
      </w:pPr>
      <w:r>
        <w:rPr>
          <w:rFonts w:hint="cs"/>
          <w:rtl/>
          <w:lang w:eastAsia="en-US"/>
        </w:rPr>
        <w:t>הספק</w:t>
      </w:r>
      <w:r w:rsidR="004E5B3C" w:rsidRPr="00851EC8">
        <w:rPr>
          <w:rFonts w:hint="cs"/>
          <w:rtl/>
          <w:lang w:eastAsia="en-US"/>
        </w:rPr>
        <w:t xml:space="preserve"> פוטר את המדינה מאחריות לכל תביעה אשר עלולה להיות מוגשת נגדה עקב העסקת עובדיו בפרוייקט. </w:t>
      </w:r>
      <w:r>
        <w:rPr>
          <w:rFonts w:hint="cs"/>
          <w:rtl/>
          <w:lang w:eastAsia="en-US"/>
        </w:rPr>
        <w:t>הספק</w:t>
      </w:r>
      <w:r w:rsidR="004E5B3C" w:rsidRPr="00851EC8">
        <w:rPr>
          <w:rFonts w:hint="cs"/>
          <w:rtl/>
          <w:lang w:eastAsia="en-US"/>
        </w:rPr>
        <w:t xml:space="preserve"> מתחייב לשפות ו/או לפצות את המדינה בגין כל סכום שתחויב בו ובגין כל הוצאה שתיגרם לה עקב תביעה כאמור. </w:t>
      </w:r>
    </w:p>
    <w:p w:rsidR="004E5B3C" w:rsidRPr="00851EC8" w:rsidRDefault="004E5B3C" w:rsidP="00BD3B27">
      <w:pPr>
        <w:widowControl w:val="0"/>
        <w:tabs>
          <w:tab w:val="left" w:pos="2164"/>
        </w:tabs>
        <w:spacing w:line="300" w:lineRule="atLeast"/>
        <w:rPr>
          <w:rtl/>
          <w:lang w:eastAsia="en-US"/>
        </w:rPr>
      </w:pPr>
    </w:p>
    <w:p w:rsidR="004E5B3C" w:rsidRPr="00851EC8" w:rsidRDefault="00B72915" w:rsidP="003E1BD1">
      <w:pPr>
        <w:widowControl w:val="0"/>
        <w:numPr>
          <w:ilvl w:val="1"/>
          <w:numId w:val="7"/>
        </w:numPr>
        <w:spacing w:line="300" w:lineRule="atLeast"/>
        <w:textAlignment w:val="auto"/>
        <w:rPr>
          <w:lang w:eastAsia="en-US"/>
        </w:rPr>
      </w:pPr>
      <w:r>
        <w:rPr>
          <w:rFonts w:hint="cs"/>
          <w:rtl/>
          <w:lang w:eastAsia="en-US"/>
        </w:rPr>
        <w:t>הספק</w:t>
      </w:r>
      <w:r w:rsidR="004E5B3C" w:rsidRPr="00851EC8">
        <w:rPr>
          <w:rFonts w:hint="cs"/>
          <w:rtl/>
          <w:lang w:eastAsia="en-US"/>
        </w:rPr>
        <w:t xml:space="preserve"> מתחייב לשלם כל סכום כסף או פיצוי, המגיעים על פי </w:t>
      </w:r>
      <w:r w:rsidR="002C494F">
        <w:rPr>
          <w:rFonts w:hint="cs"/>
          <w:rtl/>
          <w:lang w:eastAsia="en-US"/>
        </w:rPr>
        <w:t>כל</w:t>
      </w:r>
      <w:r w:rsidR="002C494F" w:rsidRPr="00851EC8">
        <w:rPr>
          <w:rFonts w:hint="cs"/>
          <w:rtl/>
          <w:lang w:eastAsia="en-US"/>
        </w:rPr>
        <w:t xml:space="preserve"> </w:t>
      </w:r>
      <w:r w:rsidR="004E5B3C" w:rsidRPr="00851EC8">
        <w:rPr>
          <w:rFonts w:hint="cs"/>
          <w:rtl/>
          <w:lang w:eastAsia="en-US"/>
        </w:rPr>
        <w:t xml:space="preserve">דין לעובד או לכל אדם הנמצא בשירותו כתוצאה מקיום יחסי עבודה עם העובד עקב העסקתו בפרוייקט. </w:t>
      </w:r>
    </w:p>
    <w:p w:rsidR="004E5B3C" w:rsidRPr="00851EC8" w:rsidRDefault="004E5B3C" w:rsidP="00BD3B27">
      <w:pPr>
        <w:widowControl w:val="0"/>
        <w:spacing w:line="300" w:lineRule="atLeast"/>
        <w:textAlignment w:val="auto"/>
        <w:rPr>
          <w:rtl/>
          <w:lang w:eastAsia="en-US"/>
        </w:rPr>
      </w:pPr>
    </w:p>
    <w:p w:rsidR="004E5B3C" w:rsidRPr="00851EC8" w:rsidRDefault="004E5B3C" w:rsidP="003E1BD1">
      <w:pPr>
        <w:widowControl w:val="0"/>
        <w:numPr>
          <w:ilvl w:val="1"/>
          <w:numId w:val="7"/>
        </w:numPr>
        <w:spacing w:line="300" w:lineRule="atLeast"/>
        <w:textAlignment w:val="auto"/>
        <w:rPr>
          <w:lang w:eastAsia="en-US"/>
        </w:rPr>
      </w:pPr>
      <w:r w:rsidRPr="00851EC8">
        <w:rPr>
          <w:rFonts w:hint="cs"/>
          <w:rtl/>
          <w:lang w:eastAsia="en-US"/>
        </w:rPr>
        <w:t xml:space="preserve">אם אי פעם יקבע כדין מסיבה כלשהי כי העסקת </w:t>
      </w:r>
      <w:r w:rsidR="00B72915">
        <w:rPr>
          <w:rFonts w:hint="cs"/>
          <w:rtl/>
          <w:lang w:eastAsia="en-US"/>
        </w:rPr>
        <w:t>הספק</w:t>
      </w:r>
      <w:r w:rsidRPr="00851EC8">
        <w:rPr>
          <w:rFonts w:hint="cs"/>
          <w:rtl/>
          <w:lang w:eastAsia="en-US"/>
        </w:rPr>
        <w:t xml:space="preserve"> או מי מעובדיו דינה כהעסקת עובד ע"י המדינה: </w:t>
      </w:r>
    </w:p>
    <w:p w:rsidR="004E5B3C" w:rsidRPr="00851EC8" w:rsidRDefault="004E5B3C" w:rsidP="00BD3B27">
      <w:pPr>
        <w:widowControl w:val="0"/>
        <w:spacing w:line="300" w:lineRule="atLeast"/>
        <w:rPr>
          <w:rtl/>
          <w:lang w:eastAsia="en-US"/>
        </w:rPr>
      </w:pPr>
    </w:p>
    <w:p w:rsidR="004E5B3C" w:rsidRPr="00851EC8" w:rsidRDefault="004E5B3C" w:rsidP="003E1BD1">
      <w:pPr>
        <w:widowControl w:val="0"/>
        <w:numPr>
          <w:ilvl w:val="2"/>
          <w:numId w:val="7"/>
        </w:numPr>
        <w:spacing w:line="300" w:lineRule="atLeast"/>
        <w:textAlignment w:val="auto"/>
        <w:rPr>
          <w:lang w:eastAsia="en-US"/>
        </w:rPr>
      </w:pPr>
      <w:r w:rsidRPr="00851EC8">
        <w:rPr>
          <w:rFonts w:hint="cs"/>
          <w:rtl/>
          <w:lang w:eastAsia="en-US"/>
        </w:rPr>
        <w:t>התמורה האמורה לעיל יראו ככוללת את כל הסכומים המגיעים או העשויים להגיע ל</w:t>
      </w:r>
      <w:r w:rsidR="00E63D6E">
        <w:rPr>
          <w:rFonts w:hint="cs"/>
          <w:rtl/>
          <w:lang w:eastAsia="en-US"/>
        </w:rPr>
        <w:t>ספק</w:t>
      </w:r>
      <w:r w:rsidRPr="00851EC8">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p>
    <w:p w:rsidR="004E5B3C" w:rsidRPr="00851EC8" w:rsidRDefault="004E5B3C" w:rsidP="00BD3B27">
      <w:pPr>
        <w:widowControl w:val="0"/>
        <w:spacing w:line="300" w:lineRule="atLeast"/>
        <w:ind w:left="2834"/>
        <w:rPr>
          <w:rtl/>
          <w:lang w:eastAsia="en-US"/>
        </w:rPr>
      </w:pPr>
    </w:p>
    <w:p w:rsidR="004E5B3C" w:rsidRPr="00851EC8" w:rsidRDefault="00B72915" w:rsidP="00BD3B27">
      <w:pPr>
        <w:widowControl w:val="0"/>
        <w:spacing w:line="300" w:lineRule="atLeast"/>
        <w:ind w:left="2268"/>
        <w:rPr>
          <w:rtl/>
          <w:lang w:eastAsia="en-US"/>
        </w:rPr>
      </w:pPr>
      <w:r>
        <w:rPr>
          <w:rFonts w:hint="cs"/>
          <w:rtl/>
          <w:lang w:eastAsia="en-US"/>
        </w:rPr>
        <w:t>הספק</w:t>
      </w:r>
      <w:r w:rsidR="004E5B3C" w:rsidRPr="00851EC8">
        <w:rPr>
          <w:rFonts w:hint="cs"/>
          <w:rtl/>
          <w:lang w:eastAsia="en-US"/>
        </w:rPr>
        <w:t xml:space="preserve"> יהיה מנוע מלטעון כי מגיעים לו סכומים נוספים כלשהם בכל עילה שהיא בגין העסקתו עפ"י חוזה זה.</w:t>
      </w:r>
    </w:p>
    <w:p w:rsidR="004E5B3C" w:rsidRPr="00851EC8" w:rsidRDefault="004E5B3C" w:rsidP="00BD3B27">
      <w:pPr>
        <w:widowControl w:val="0"/>
        <w:spacing w:line="300" w:lineRule="atLeast"/>
        <w:ind w:left="2834"/>
        <w:rPr>
          <w:rtl/>
          <w:lang w:eastAsia="en-US"/>
        </w:rPr>
      </w:pPr>
    </w:p>
    <w:p w:rsidR="004E5B3C" w:rsidRPr="00851EC8" w:rsidRDefault="004E5B3C" w:rsidP="003E1BD1">
      <w:pPr>
        <w:widowControl w:val="0"/>
        <w:numPr>
          <w:ilvl w:val="2"/>
          <w:numId w:val="7"/>
        </w:numPr>
        <w:spacing w:line="300" w:lineRule="atLeast"/>
        <w:textAlignment w:val="auto"/>
        <w:rPr>
          <w:lang w:eastAsia="en-US"/>
        </w:rPr>
      </w:pPr>
      <w:r w:rsidRPr="00851EC8">
        <w:rPr>
          <w:rFonts w:hint="cs"/>
          <w:rtl/>
          <w:lang w:eastAsia="en-US"/>
        </w:rPr>
        <w:t xml:space="preserve">בהסתמך על סעיף </w:t>
      </w:r>
      <w:r w:rsidRPr="00851EC8">
        <w:rPr>
          <w:rFonts w:hint="cs"/>
          <w:b/>
          <w:bCs/>
          <w:rtl/>
          <w:lang w:eastAsia="en-US"/>
        </w:rPr>
        <w:t>28</w:t>
      </w:r>
      <w:r w:rsidRPr="00851EC8">
        <w:rPr>
          <w:rFonts w:hint="cs"/>
          <w:rtl/>
          <w:lang w:eastAsia="en-US"/>
        </w:rPr>
        <w:t xml:space="preserve"> לחוק פיצוי פיטורין, תשכ"ג </w:t>
      </w:r>
      <w:r w:rsidRPr="00851EC8">
        <w:rPr>
          <w:rtl/>
          <w:lang w:eastAsia="en-US"/>
        </w:rPr>
        <w:t>–</w:t>
      </w:r>
      <w:r w:rsidRPr="00851EC8">
        <w:rPr>
          <w:rFonts w:hint="cs"/>
          <w:rtl/>
          <w:lang w:eastAsia="en-US"/>
        </w:rPr>
        <w:t xml:space="preserve"> </w:t>
      </w:r>
      <w:r w:rsidRPr="00851EC8">
        <w:rPr>
          <w:rFonts w:hint="cs"/>
          <w:b/>
          <w:bCs/>
          <w:rtl/>
          <w:lang w:eastAsia="en-US"/>
        </w:rPr>
        <w:t>1963</w:t>
      </w:r>
      <w:r w:rsidR="00E3178A">
        <w:rPr>
          <w:rFonts w:hint="cs"/>
          <w:rtl/>
          <w:lang w:eastAsia="en-US"/>
        </w:rPr>
        <w:t>,</w:t>
      </w:r>
      <w:r w:rsidRPr="00851EC8">
        <w:rPr>
          <w:rFonts w:hint="cs"/>
          <w:rtl/>
          <w:lang w:eastAsia="en-US"/>
        </w:rPr>
        <w:t xml:space="preserve"> יראו ככלולים בתשלומים הניתנים ל</w:t>
      </w:r>
      <w:r w:rsidR="00E63D6E">
        <w:rPr>
          <w:rFonts w:hint="cs"/>
          <w:rtl/>
          <w:lang w:eastAsia="en-US"/>
        </w:rPr>
        <w:t>ספק</w:t>
      </w:r>
      <w:r w:rsidRPr="00851EC8">
        <w:rPr>
          <w:rFonts w:hint="cs"/>
          <w:rtl/>
          <w:lang w:eastAsia="en-US"/>
        </w:rPr>
        <w:t xml:space="preserve"> לפי חוזה זה גם כל פיצויי הפיטורין גם חתימת </w:t>
      </w:r>
      <w:r w:rsidR="00B72915">
        <w:rPr>
          <w:rFonts w:hint="cs"/>
          <w:rtl/>
          <w:lang w:eastAsia="en-US"/>
        </w:rPr>
        <w:t>הספק</w:t>
      </w:r>
      <w:r w:rsidRPr="00851EC8">
        <w:rPr>
          <w:rFonts w:hint="cs"/>
          <w:rtl/>
          <w:lang w:eastAsia="en-US"/>
        </w:rPr>
        <w:t xml:space="preserve"> על חוזה זה מהווה הסמכה לכך. סעיף קטן זה טעון אישורו של שר העבודה והרווחה בהתאם לאמור בסעיף </w:t>
      </w:r>
      <w:r w:rsidRPr="00851EC8">
        <w:rPr>
          <w:rFonts w:hint="cs"/>
          <w:b/>
          <w:bCs/>
          <w:rtl/>
          <w:lang w:eastAsia="en-US"/>
        </w:rPr>
        <w:t>28</w:t>
      </w:r>
      <w:r w:rsidRPr="00851EC8">
        <w:rPr>
          <w:rFonts w:hint="cs"/>
          <w:rtl/>
          <w:lang w:eastAsia="en-US"/>
        </w:rPr>
        <w:t xml:space="preserve"> האמור, ויכנס לתוקפו לאחר קבלת אישורו של השר או מי שהוסמך על ידו.</w:t>
      </w:r>
    </w:p>
    <w:p w:rsidR="004E5B3C" w:rsidRPr="00851EC8" w:rsidRDefault="004E5B3C" w:rsidP="00BD3B27">
      <w:pPr>
        <w:widowControl w:val="0"/>
        <w:spacing w:line="300" w:lineRule="atLeast"/>
        <w:ind w:left="2268" w:right="2340"/>
        <w:rPr>
          <w:lang w:eastAsia="en-US"/>
        </w:rPr>
      </w:pPr>
    </w:p>
    <w:p w:rsidR="004E5B3C" w:rsidRPr="00851EC8" w:rsidRDefault="004E5B3C" w:rsidP="003E1BD1">
      <w:pPr>
        <w:widowControl w:val="0"/>
        <w:numPr>
          <w:ilvl w:val="2"/>
          <w:numId w:val="7"/>
        </w:numPr>
        <w:spacing w:line="300" w:lineRule="atLeast"/>
        <w:textAlignment w:val="auto"/>
        <w:rPr>
          <w:rtl/>
          <w:lang w:eastAsia="en-US"/>
        </w:rPr>
      </w:pPr>
      <w:r w:rsidRPr="00851EC8">
        <w:rPr>
          <w:rFonts w:hint="cs"/>
          <w:rtl/>
          <w:lang w:eastAsia="en-US"/>
        </w:rPr>
        <w:t xml:space="preserve">יחושב שכרו של </w:t>
      </w:r>
      <w:r w:rsidR="00E63D6E">
        <w:rPr>
          <w:rFonts w:hint="cs"/>
          <w:rtl/>
          <w:lang w:eastAsia="en-US"/>
        </w:rPr>
        <w:t>ספק</w:t>
      </w:r>
      <w:r w:rsidRPr="00851EC8">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4E5B3C" w:rsidRPr="00851EC8" w:rsidRDefault="004E5B3C" w:rsidP="00BD3B27">
      <w:pPr>
        <w:widowControl w:val="0"/>
        <w:spacing w:line="300" w:lineRule="atLeast"/>
        <w:ind w:left="720" w:hanging="720"/>
        <w:rPr>
          <w:rtl/>
          <w:lang w:eastAsia="en-US"/>
        </w:rPr>
      </w:pPr>
    </w:p>
    <w:p w:rsidR="004E5B3C" w:rsidRPr="00851EC8" w:rsidRDefault="004E5B3C" w:rsidP="003E1BD1">
      <w:pPr>
        <w:widowControl w:val="0"/>
        <w:numPr>
          <w:ilvl w:val="1"/>
          <w:numId w:val="7"/>
        </w:numPr>
        <w:spacing w:line="300" w:lineRule="atLeast"/>
        <w:textAlignment w:val="auto"/>
        <w:rPr>
          <w:lang w:eastAsia="en-US"/>
        </w:rPr>
      </w:pPr>
      <w:r w:rsidRPr="00851EC8">
        <w:rPr>
          <w:rFonts w:hint="cs"/>
          <w:rtl/>
          <w:lang w:eastAsia="en-US"/>
        </w:rPr>
        <w:t>ידוע ל</w:t>
      </w:r>
      <w:r w:rsidR="00E63D6E">
        <w:rPr>
          <w:rFonts w:hint="cs"/>
          <w:rtl/>
          <w:lang w:eastAsia="en-US"/>
        </w:rPr>
        <w:t>ספק</w:t>
      </w:r>
      <w:r w:rsidRPr="00851EC8">
        <w:rPr>
          <w:rFonts w:hint="cs"/>
          <w:rtl/>
          <w:lang w:eastAsia="en-US"/>
        </w:rPr>
        <w:t xml:space="preserve"> כי עליו לבטח את עצמו ואת עובדיו בביטוח לאומי לבדו ועל חשבונו.</w:t>
      </w:r>
    </w:p>
    <w:p w:rsidR="004E5B3C" w:rsidRPr="00851EC8" w:rsidRDefault="004E5B3C" w:rsidP="00BD3B27">
      <w:pPr>
        <w:widowControl w:val="0"/>
        <w:spacing w:line="300" w:lineRule="atLeast"/>
        <w:ind w:left="720" w:hanging="720"/>
        <w:rPr>
          <w:rtl/>
          <w:lang w:eastAsia="en-US"/>
        </w:rPr>
      </w:pPr>
    </w:p>
    <w:p w:rsidR="000C62B0" w:rsidRPr="000C62B0" w:rsidRDefault="00B72915" w:rsidP="003E1BD1">
      <w:pPr>
        <w:widowControl w:val="0"/>
        <w:numPr>
          <w:ilvl w:val="1"/>
          <w:numId w:val="7"/>
        </w:numPr>
        <w:spacing w:after="140" w:line="300" w:lineRule="atLeast"/>
        <w:textAlignment w:val="auto"/>
        <w:rPr>
          <w:lang w:eastAsia="en-US"/>
        </w:rPr>
      </w:pPr>
      <w:r>
        <w:rPr>
          <w:rtl/>
          <w:lang w:eastAsia="en-US"/>
        </w:rPr>
        <w:t>הספק</w:t>
      </w:r>
      <w:r w:rsidR="000C62B0" w:rsidRPr="000C62B0">
        <w:rPr>
          <w:rtl/>
          <w:lang w:eastAsia="en-US"/>
        </w:rPr>
        <w:t xml:space="preserve"> מקבל על עצמו את האחריות לכל נזק או אובדן שיגרמו לגופו ו/או לרכושו של כל אדם אחר, לרבות לעובדי </w:t>
      </w:r>
      <w:r>
        <w:rPr>
          <w:rtl/>
          <w:lang w:eastAsia="en-US"/>
        </w:rPr>
        <w:t>הספק</w:t>
      </w:r>
      <w:r w:rsidR="000C62B0" w:rsidRPr="000C62B0">
        <w:rPr>
          <w:rtl/>
          <w:lang w:eastAsia="en-US"/>
        </w:rPr>
        <w:t xml:space="preserve"> והמועסקים על ידו בביצוע חוזה זה או לכל נזק כלכלי/פיננסי טהור, עקב מעשה או מחדל של </w:t>
      </w:r>
      <w:r>
        <w:rPr>
          <w:rtl/>
          <w:lang w:eastAsia="en-US"/>
        </w:rPr>
        <w:t>הספק</w:t>
      </w:r>
      <w:r w:rsidR="000C62B0" w:rsidRPr="000C62B0">
        <w:rPr>
          <w:rtl/>
          <w:lang w:eastAsia="en-US"/>
        </w:rPr>
        <w:t>, עובדיו, שליחיו או כל מי שבא מכוחו ו/או מטעמו תוך כדי ביצוע חוזה זה.</w:t>
      </w:r>
    </w:p>
    <w:p w:rsidR="000C62B0" w:rsidRPr="000C62B0" w:rsidRDefault="000C62B0" w:rsidP="000C62B0">
      <w:pPr>
        <w:widowControl w:val="0"/>
        <w:spacing w:after="140" w:line="300" w:lineRule="atLeast"/>
        <w:ind w:left="1418"/>
        <w:textAlignment w:val="auto"/>
        <w:rPr>
          <w:lang w:eastAsia="en-US"/>
        </w:rPr>
      </w:pPr>
      <w:r w:rsidRPr="000C62B0">
        <w:rPr>
          <w:rtl/>
          <w:lang w:eastAsia="en-US"/>
        </w:rPr>
        <w:t>חויבה המדינה לשלם סכום כלשהו בגין מעשה או מחדל ש</w:t>
      </w:r>
      <w:r w:rsidR="00B72915">
        <w:rPr>
          <w:rtl/>
          <w:lang w:eastAsia="en-US"/>
        </w:rPr>
        <w:t>הספק</w:t>
      </w:r>
      <w:r w:rsidRPr="000C62B0">
        <w:rPr>
          <w:rtl/>
          <w:lang w:eastAsia="en-US"/>
        </w:rPr>
        <w:t xml:space="preserve"> אחראי להם על פי כל דין או על פי חוזה זה ישפה </w:t>
      </w:r>
      <w:r w:rsidR="00B72915">
        <w:rPr>
          <w:rtl/>
          <w:lang w:eastAsia="en-US"/>
        </w:rPr>
        <w:t>הספק</w:t>
      </w:r>
      <w:r w:rsidRPr="000C62B0">
        <w:rPr>
          <w:rtl/>
          <w:lang w:eastAsia="en-US"/>
        </w:rPr>
        <w:t xml:space="preserve"> את המדינה באופן מיידי בגין כל סכום שחויבה לשלם.</w:t>
      </w:r>
    </w:p>
    <w:p w:rsidR="00946612" w:rsidRPr="00A40358" w:rsidRDefault="00946612" w:rsidP="00A40358">
      <w:pPr>
        <w:widowControl w:val="0"/>
        <w:spacing w:line="300" w:lineRule="atLeast"/>
        <w:ind w:left="1440"/>
        <w:rPr>
          <w:lang w:eastAsia="en-US"/>
        </w:rPr>
      </w:pPr>
      <w:r w:rsidRPr="00A40358">
        <w:rPr>
          <w:rtl/>
          <w:lang w:eastAsia="en-US"/>
        </w:rPr>
        <w:t xml:space="preserve">במקרים שבהם המשרד נתבע בחוב שנובע מהתנהלות של </w:t>
      </w:r>
      <w:r w:rsidR="00B72915">
        <w:rPr>
          <w:rtl/>
          <w:lang w:eastAsia="en-US"/>
        </w:rPr>
        <w:t>הספק</w:t>
      </w:r>
      <w:r w:rsidRPr="00A40358">
        <w:rPr>
          <w:rtl/>
          <w:lang w:eastAsia="en-US"/>
        </w:rPr>
        <w:t xml:space="preserve"> המשרד יודיע ל</w:t>
      </w:r>
      <w:r w:rsidR="00E63D6E">
        <w:rPr>
          <w:rtl/>
          <w:lang w:eastAsia="en-US"/>
        </w:rPr>
        <w:t>ספק</w:t>
      </w:r>
      <w:r w:rsidRPr="00A40358">
        <w:rPr>
          <w:rtl/>
          <w:lang w:eastAsia="en-US"/>
        </w:rPr>
        <w:t xml:space="preserve"> על התביעה בכדי לאפשר לו להתגונן. אין במתן ההודעה על ידי המשרד בכדי לפטור את </w:t>
      </w:r>
      <w:r w:rsidR="00B72915">
        <w:rPr>
          <w:rtl/>
          <w:lang w:eastAsia="en-US"/>
        </w:rPr>
        <w:t>הספק</w:t>
      </w:r>
      <w:r w:rsidRPr="00A40358">
        <w:rPr>
          <w:rtl/>
          <w:lang w:eastAsia="en-US"/>
        </w:rPr>
        <w:t xml:space="preserve"> מהחובה לשפות את המדינה.</w:t>
      </w:r>
    </w:p>
    <w:p w:rsidR="00A23185" w:rsidRPr="00A23185" w:rsidRDefault="006566DE" w:rsidP="003E1BD1">
      <w:pPr>
        <w:widowControl w:val="0"/>
        <w:numPr>
          <w:ilvl w:val="0"/>
          <w:numId w:val="7"/>
        </w:numPr>
        <w:spacing w:line="300" w:lineRule="atLeast"/>
        <w:textAlignment w:val="auto"/>
        <w:rPr>
          <w:b/>
          <w:bCs/>
          <w:sz w:val="28"/>
          <w:szCs w:val="28"/>
          <w:u w:val="single"/>
          <w:rtl/>
          <w:lang w:eastAsia="en-US"/>
        </w:rPr>
      </w:pPr>
      <w:r>
        <w:rPr>
          <w:b/>
          <w:bCs/>
          <w:sz w:val="28"/>
          <w:szCs w:val="28"/>
          <w:u w:val="single"/>
          <w:rtl/>
          <w:lang w:eastAsia="en-US"/>
        </w:rPr>
        <w:br w:type="page"/>
      </w:r>
      <w:r w:rsidR="00A23185" w:rsidRPr="00A23185">
        <w:rPr>
          <w:rFonts w:hint="cs"/>
          <w:b/>
          <w:bCs/>
          <w:sz w:val="28"/>
          <w:szCs w:val="28"/>
          <w:u w:val="single"/>
          <w:rtl/>
          <w:lang w:eastAsia="en-US"/>
        </w:rPr>
        <w:lastRenderedPageBreak/>
        <w:t>ביטוח</w:t>
      </w:r>
    </w:p>
    <w:p w:rsidR="004E5B3C" w:rsidRDefault="004E5B3C" w:rsidP="00487714">
      <w:pPr>
        <w:widowControl w:val="0"/>
        <w:spacing w:line="300" w:lineRule="atLeast"/>
        <w:ind w:left="709"/>
        <w:textAlignment w:val="auto"/>
        <w:rPr>
          <w:b/>
          <w:bCs/>
          <w:sz w:val="28"/>
          <w:szCs w:val="28"/>
          <w:u w:val="single"/>
          <w:rtl/>
          <w:lang w:eastAsia="en-US"/>
        </w:rPr>
      </w:pPr>
    </w:p>
    <w:p w:rsidR="005F6B43" w:rsidRDefault="005F6B43" w:rsidP="00DD40CD">
      <w:pPr>
        <w:widowControl w:val="0"/>
        <w:spacing w:line="260" w:lineRule="atLeast"/>
        <w:ind w:left="709"/>
        <w:rPr>
          <w:rFonts w:ascii="Calibri" w:eastAsia="Calibri" w:hAnsi="Calibri"/>
          <w:b/>
          <w:bCs/>
          <w:sz w:val="26"/>
          <w:szCs w:val="26"/>
          <w:rtl/>
          <w:lang w:eastAsia="en-US"/>
        </w:rPr>
      </w:pPr>
      <w:r w:rsidRPr="006F1A6E">
        <w:rPr>
          <w:rFonts w:ascii="Calibri" w:eastAsia="Calibri" w:hAnsi="Calibri" w:hint="cs"/>
          <w:b/>
          <w:bCs/>
          <w:sz w:val="26"/>
          <w:szCs w:val="26"/>
          <w:rtl/>
          <w:lang w:eastAsia="en-US"/>
        </w:rPr>
        <w:t xml:space="preserve">הוראות הביטוח שיחולו על </w:t>
      </w:r>
      <w:r w:rsidR="00B72915">
        <w:rPr>
          <w:rFonts w:ascii="Calibri" w:eastAsia="Calibri" w:hAnsi="Calibri" w:hint="cs"/>
          <w:b/>
          <w:bCs/>
          <w:sz w:val="26"/>
          <w:szCs w:val="26"/>
          <w:rtl/>
          <w:lang w:eastAsia="en-US"/>
        </w:rPr>
        <w:t>הספק</w:t>
      </w:r>
      <w:r w:rsidRPr="006F1A6E">
        <w:rPr>
          <w:rFonts w:ascii="Calibri" w:eastAsia="Calibri" w:hAnsi="Calibri" w:hint="cs"/>
          <w:b/>
          <w:bCs/>
          <w:sz w:val="26"/>
          <w:szCs w:val="26"/>
          <w:rtl/>
          <w:lang w:eastAsia="en-US"/>
        </w:rPr>
        <w:t xml:space="preserve"> יהיו בהתאם למפורט בסעיף 13 בחוזה התקשרות בנספח </w:t>
      </w:r>
      <w:r>
        <w:rPr>
          <w:rFonts w:ascii="Calibri" w:eastAsia="Calibri" w:hAnsi="Calibri" w:hint="cs"/>
          <w:b/>
          <w:bCs/>
          <w:sz w:val="26"/>
          <w:szCs w:val="26"/>
          <w:rtl/>
          <w:lang w:eastAsia="en-US"/>
        </w:rPr>
        <w:t>2</w:t>
      </w:r>
      <w:r w:rsidRPr="006F1A6E">
        <w:rPr>
          <w:rFonts w:ascii="Calibri" w:eastAsia="Calibri" w:hAnsi="Calibri" w:hint="cs"/>
          <w:b/>
          <w:bCs/>
          <w:sz w:val="26"/>
          <w:szCs w:val="26"/>
          <w:rtl/>
          <w:lang w:eastAsia="en-US"/>
        </w:rPr>
        <w:t xml:space="preserve">. </w:t>
      </w:r>
    </w:p>
    <w:p w:rsidR="004E5B3C" w:rsidRDefault="004E5B3C" w:rsidP="00BD3B27">
      <w:pPr>
        <w:widowControl w:val="0"/>
        <w:spacing w:line="300" w:lineRule="atLeast"/>
        <w:ind w:left="709"/>
        <w:rPr>
          <w:b/>
          <w:bCs/>
          <w:sz w:val="28"/>
          <w:szCs w:val="28"/>
          <w:u w:val="single"/>
          <w:rtl/>
        </w:rPr>
      </w:pPr>
    </w:p>
    <w:p w:rsidR="00F45B9E" w:rsidRPr="00803E5E" w:rsidRDefault="00E37A23" w:rsidP="003E1BD1">
      <w:pPr>
        <w:widowControl w:val="0"/>
        <w:numPr>
          <w:ilvl w:val="0"/>
          <w:numId w:val="7"/>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תנאי תשלום</w:t>
      </w:r>
    </w:p>
    <w:p w:rsidR="00F45B9E" w:rsidRDefault="00F45B9E" w:rsidP="00BD3B27">
      <w:pPr>
        <w:widowControl w:val="0"/>
        <w:spacing w:line="300" w:lineRule="atLeast"/>
        <w:rPr>
          <w:rtl/>
          <w:lang w:eastAsia="en-US"/>
        </w:rPr>
      </w:pPr>
    </w:p>
    <w:p w:rsidR="004777EE" w:rsidRDefault="004777EE" w:rsidP="003E1BD1">
      <w:pPr>
        <w:widowControl w:val="0"/>
        <w:numPr>
          <w:ilvl w:val="1"/>
          <w:numId w:val="7"/>
        </w:numPr>
        <w:spacing w:line="300" w:lineRule="atLeast"/>
      </w:pPr>
      <w:r w:rsidRPr="004777EE">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rsidR="004777EE" w:rsidRPr="004777EE" w:rsidRDefault="004777EE" w:rsidP="004777EE">
      <w:pPr>
        <w:widowControl w:val="0"/>
        <w:spacing w:line="300" w:lineRule="atLeast"/>
        <w:ind w:left="1418"/>
      </w:pPr>
    </w:p>
    <w:p w:rsidR="004777EE" w:rsidRPr="004777EE" w:rsidRDefault="004777EE" w:rsidP="003E1BD1">
      <w:pPr>
        <w:widowControl w:val="0"/>
        <w:numPr>
          <w:ilvl w:val="1"/>
          <w:numId w:val="7"/>
        </w:numPr>
        <w:spacing w:line="300" w:lineRule="atLeast"/>
      </w:pPr>
      <w:r w:rsidRPr="004777EE">
        <w:rPr>
          <w:rtl/>
        </w:rPr>
        <w:t>יודגש, הזוכה יישא בכלל העלויות הכרוכות בהתחברות לפורטל הספקים הממשלתי.</w:t>
      </w:r>
    </w:p>
    <w:p w:rsidR="00F814D7" w:rsidRPr="004777EE" w:rsidRDefault="00F814D7" w:rsidP="00BD3B27">
      <w:pPr>
        <w:widowControl w:val="0"/>
        <w:spacing w:line="300" w:lineRule="atLeast"/>
        <w:ind w:left="1418"/>
        <w:rPr>
          <w:lang w:eastAsia="en-US"/>
        </w:rPr>
      </w:pPr>
    </w:p>
    <w:p w:rsidR="0041342E" w:rsidRPr="006A4F3B" w:rsidRDefault="0041342E" w:rsidP="00B12088">
      <w:pPr>
        <w:widowControl w:val="0"/>
        <w:numPr>
          <w:ilvl w:val="1"/>
          <w:numId w:val="7"/>
        </w:numPr>
        <w:spacing w:line="300" w:lineRule="atLeast"/>
        <w:rPr>
          <w:rtl/>
          <w:lang w:eastAsia="en-US"/>
        </w:rPr>
      </w:pPr>
      <w:r>
        <w:rPr>
          <w:rFonts w:hint="cs"/>
          <w:rtl/>
          <w:lang w:eastAsia="en-US"/>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w:t>
      </w:r>
      <w:r w:rsidRPr="006A4F3B">
        <w:rPr>
          <w:rFonts w:hint="cs"/>
          <w:rtl/>
          <w:lang w:eastAsia="en-US"/>
        </w:rPr>
        <w:t xml:space="preserve">התפוקה המפורטות בסעיף </w:t>
      </w:r>
      <w:r w:rsidR="00B12088">
        <w:rPr>
          <w:rFonts w:hint="cs"/>
          <w:b/>
          <w:bCs/>
          <w:rtl/>
          <w:lang w:eastAsia="en-US"/>
        </w:rPr>
        <w:t>14.11</w:t>
      </w:r>
      <w:r w:rsidRPr="006A4F3B">
        <w:rPr>
          <w:rFonts w:hint="cs"/>
          <w:rtl/>
          <w:lang w:eastAsia="en-US"/>
        </w:rPr>
        <w:t xml:space="preserve"> שלהלן.</w:t>
      </w:r>
    </w:p>
    <w:p w:rsidR="0041342E" w:rsidRDefault="0041342E" w:rsidP="00BD3B27">
      <w:pPr>
        <w:widowControl w:val="0"/>
        <w:spacing w:line="300" w:lineRule="atLeast"/>
        <w:ind w:left="1417"/>
        <w:rPr>
          <w:rFonts w:ascii="Arial" w:hAnsi="Arial"/>
          <w:rtl/>
          <w:lang w:eastAsia="en-US"/>
        </w:rPr>
      </w:pPr>
      <w:r>
        <w:rPr>
          <w:rFonts w:ascii="Arial" w:hAnsi="Arial" w:hint="cs"/>
          <w:rtl/>
          <w:lang w:eastAsia="en-US"/>
        </w:rPr>
        <w:t>מתכונת הדיווח תקבע בתיאום עם המשרד ותאושר על ידו.</w:t>
      </w:r>
    </w:p>
    <w:p w:rsidR="006D5712" w:rsidRDefault="006D5712" w:rsidP="00BD3B27">
      <w:pPr>
        <w:widowControl w:val="0"/>
        <w:spacing w:line="300" w:lineRule="atLeast"/>
        <w:ind w:left="1417"/>
        <w:rPr>
          <w:b/>
          <w:bCs/>
          <w:rtl/>
        </w:rPr>
      </w:pPr>
    </w:p>
    <w:p w:rsidR="002B20CA" w:rsidRPr="002B20CA" w:rsidRDefault="002B20CA" w:rsidP="002B20CA">
      <w:pPr>
        <w:widowControl w:val="0"/>
        <w:spacing w:line="300" w:lineRule="atLeast"/>
        <w:ind w:left="1417"/>
        <w:rPr>
          <w:b/>
          <w:bCs/>
          <w:rtl/>
        </w:rPr>
      </w:pPr>
      <w:r w:rsidRPr="00C0750C">
        <w:rPr>
          <w:b/>
          <w:bCs/>
          <w:rtl/>
        </w:rPr>
        <w:t xml:space="preserve">ככל שתחול על </w:t>
      </w:r>
      <w:r w:rsidR="00B72915">
        <w:rPr>
          <w:rFonts w:hint="cs"/>
          <w:b/>
          <w:bCs/>
          <w:rtl/>
        </w:rPr>
        <w:t>הספק</w:t>
      </w:r>
      <w:r w:rsidRPr="00C0750C">
        <w:rPr>
          <w:b/>
          <w:bCs/>
          <w:rtl/>
        </w:rPr>
        <w:t xml:space="preserve"> חובת תשלום מע"מ,  כל שינוי עתידי בגובה המע"מ ישנה את גובה התמורה שתשולם (במקרה של עלי</w:t>
      </w:r>
      <w:r w:rsidRPr="00C0750C">
        <w:rPr>
          <w:rFonts w:hint="cs"/>
          <w:b/>
          <w:bCs/>
          <w:rtl/>
        </w:rPr>
        <w:t>ת המע"מ</w:t>
      </w:r>
      <w:r w:rsidRPr="00C0750C">
        <w:rPr>
          <w:b/>
          <w:bCs/>
          <w:rtl/>
        </w:rPr>
        <w:t xml:space="preserve"> התמורה תתעדכן </w:t>
      </w:r>
      <w:r w:rsidRPr="00C0750C">
        <w:rPr>
          <w:rFonts w:hint="cs"/>
          <w:b/>
          <w:bCs/>
          <w:rtl/>
        </w:rPr>
        <w:t>כ</w:t>
      </w:r>
      <w:r w:rsidRPr="00C0750C">
        <w:rPr>
          <w:b/>
          <w:bCs/>
          <w:rtl/>
        </w:rPr>
        <w:t>ל</w:t>
      </w:r>
      <w:r w:rsidRPr="00C0750C">
        <w:rPr>
          <w:rFonts w:hint="cs"/>
          <w:b/>
          <w:bCs/>
          <w:rtl/>
        </w:rPr>
        <w:t xml:space="preserve">פי </w:t>
      </w:r>
      <w:r w:rsidRPr="00C0750C">
        <w:rPr>
          <w:b/>
          <w:bCs/>
          <w:rtl/>
        </w:rPr>
        <w:t>מעלה ובמקרה של יריד</w:t>
      </w:r>
      <w:r w:rsidRPr="00C0750C">
        <w:rPr>
          <w:rFonts w:hint="cs"/>
          <w:b/>
          <w:bCs/>
          <w:rtl/>
        </w:rPr>
        <w:t>ת המע"מ</w:t>
      </w:r>
      <w:r w:rsidRPr="00C0750C">
        <w:rPr>
          <w:b/>
          <w:bCs/>
          <w:rtl/>
        </w:rPr>
        <w:t xml:space="preserve"> ה</w:t>
      </w:r>
      <w:r w:rsidRPr="00C0750C">
        <w:rPr>
          <w:rFonts w:hint="cs"/>
          <w:b/>
          <w:bCs/>
          <w:rtl/>
        </w:rPr>
        <w:t>תמורה</w:t>
      </w:r>
      <w:r w:rsidRPr="00C0750C">
        <w:rPr>
          <w:b/>
          <w:bCs/>
          <w:rtl/>
        </w:rPr>
        <w:t xml:space="preserve"> </w:t>
      </w:r>
      <w:r w:rsidRPr="00C0750C">
        <w:rPr>
          <w:rFonts w:hint="cs"/>
          <w:b/>
          <w:bCs/>
          <w:rtl/>
        </w:rPr>
        <w:t>ת</w:t>
      </w:r>
      <w:r w:rsidRPr="00C0750C">
        <w:rPr>
          <w:b/>
          <w:bCs/>
          <w:rtl/>
        </w:rPr>
        <w:t xml:space="preserve">תעדכן </w:t>
      </w:r>
      <w:r w:rsidRPr="00C0750C">
        <w:rPr>
          <w:rFonts w:hint="cs"/>
          <w:b/>
          <w:bCs/>
          <w:rtl/>
        </w:rPr>
        <w:t xml:space="preserve">כלפי </w:t>
      </w:r>
      <w:r w:rsidRPr="00C0750C">
        <w:rPr>
          <w:b/>
          <w:bCs/>
          <w:rtl/>
        </w:rPr>
        <w:t>מטה).</w:t>
      </w:r>
    </w:p>
    <w:p w:rsidR="0041342E" w:rsidRDefault="0041342E" w:rsidP="00BD3B27">
      <w:pPr>
        <w:widowControl w:val="0"/>
        <w:spacing w:line="300" w:lineRule="atLeast"/>
        <w:rPr>
          <w:rtl/>
          <w:lang w:eastAsia="en-US"/>
        </w:rPr>
      </w:pPr>
    </w:p>
    <w:p w:rsidR="00F8072D" w:rsidRPr="00EB4B51" w:rsidRDefault="00F8072D" w:rsidP="003E1BD1">
      <w:pPr>
        <w:pStyle w:val="33"/>
        <w:widowControl w:val="0"/>
        <w:numPr>
          <w:ilvl w:val="1"/>
          <w:numId w:val="7"/>
        </w:numPr>
        <w:rPr>
          <w:rFonts w:ascii="Arial" w:hAnsi="Arial"/>
          <w:lang w:eastAsia="en-US"/>
        </w:rPr>
      </w:pPr>
      <w:r w:rsidRPr="00EB4B51">
        <w:rPr>
          <w:rFonts w:ascii="Arial" w:hAnsi="Arial" w:hint="cs"/>
          <w:rtl/>
          <w:lang w:eastAsia="en-US"/>
        </w:rPr>
        <w:t>אגף</w:t>
      </w:r>
      <w:r w:rsidRPr="00EB4B51">
        <w:rPr>
          <w:rFonts w:ascii="Arial" w:hAnsi="Arial"/>
          <w:rtl/>
          <w:lang w:eastAsia="en-US"/>
        </w:rPr>
        <w:t xml:space="preserve"> הכספים במשרד ישלם ל</w:t>
      </w:r>
      <w:r w:rsidR="00E63D6E">
        <w:rPr>
          <w:rFonts w:ascii="Arial" w:hAnsi="Arial"/>
          <w:rtl/>
          <w:lang w:eastAsia="en-US"/>
        </w:rPr>
        <w:t>ספק</w:t>
      </w:r>
      <w:r w:rsidRPr="00EB4B51">
        <w:rPr>
          <w:rFonts w:ascii="Arial" w:hAnsi="Arial" w:hint="cs"/>
          <w:rtl/>
          <w:lang w:eastAsia="en-US"/>
        </w:rPr>
        <w:t xml:space="preserve"> עפ"י הוראת התכ"ם </w:t>
      </w:r>
      <w:r>
        <w:rPr>
          <w:rFonts w:ascii="Arial" w:hAnsi="Arial" w:hint="cs"/>
          <w:b/>
          <w:bCs/>
          <w:rtl/>
          <w:lang w:eastAsia="en-US"/>
        </w:rPr>
        <w:t xml:space="preserve">1.4.3 </w:t>
      </w:r>
      <w:r w:rsidRPr="00EB4B51">
        <w:rPr>
          <w:rFonts w:ascii="Arial" w:hAnsi="Arial" w:hint="cs"/>
          <w:b/>
          <w:bCs/>
          <w:rtl/>
          <w:lang w:eastAsia="en-US"/>
        </w:rPr>
        <w:t xml:space="preserve">(נכון ליום פרסום המכרז ההוראה בתוקף </w:t>
      </w:r>
      <w:r>
        <w:rPr>
          <w:rFonts w:ascii="Arial" w:hAnsi="Arial" w:hint="cs"/>
          <w:b/>
          <w:bCs/>
          <w:rtl/>
          <w:lang w:eastAsia="en-US"/>
        </w:rPr>
        <w:t>09.05.2021</w:t>
      </w:r>
      <w:r w:rsidRPr="00EB4B51">
        <w:rPr>
          <w:rFonts w:ascii="Arial" w:hAnsi="Arial" w:hint="cs"/>
          <w:b/>
          <w:bCs/>
          <w:rtl/>
          <w:lang w:eastAsia="en-US"/>
        </w:rPr>
        <w:t>) כפי שתהיה תקפה מזמן לזמן</w:t>
      </w:r>
      <w:r>
        <w:rPr>
          <w:rFonts w:ascii="Arial" w:hAnsi="Arial" w:hint="cs"/>
          <w:rtl/>
          <w:lang w:eastAsia="en-US"/>
        </w:rPr>
        <w:t>,</w:t>
      </w:r>
      <w:r w:rsidRPr="00E92D62">
        <w:rPr>
          <w:rFonts w:ascii="Arial" w:hAnsi="Arial" w:hint="cs"/>
          <w:rtl/>
          <w:lang w:eastAsia="en-US"/>
        </w:rPr>
        <w:t xml:space="preserve"> </w:t>
      </w:r>
      <w:r>
        <w:rPr>
          <w:rFonts w:ascii="Arial" w:hAnsi="Arial" w:hint="cs"/>
          <w:rtl/>
          <w:lang w:eastAsia="en-US"/>
        </w:rPr>
        <w:t xml:space="preserve">המצורפת בנספח </w:t>
      </w:r>
      <w:r>
        <w:rPr>
          <w:rFonts w:ascii="Arial" w:hAnsi="Arial" w:hint="cs"/>
          <w:b/>
          <w:bCs/>
          <w:rtl/>
          <w:lang w:eastAsia="en-US"/>
        </w:rPr>
        <w:t>1</w:t>
      </w:r>
      <w:r>
        <w:rPr>
          <w:rFonts w:ascii="Arial" w:hAnsi="Arial" w:hint="cs"/>
          <w:rtl/>
          <w:lang w:eastAsia="en-US"/>
        </w:rPr>
        <w:t xml:space="preserve"> למכרז</w:t>
      </w:r>
      <w:r w:rsidRPr="00EB4B51">
        <w:rPr>
          <w:rFonts w:ascii="Arial" w:hAnsi="Arial" w:hint="cs"/>
          <w:rtl/>
          <w:lang w:eastAsia="en-US"/>
        </w:rPr>
        <w:t>, מותנה</w:t>
      </w:r>
      <w:r w:rsidRPr="00EB4B51">
        <w:rPr>
          <w:rFonts w:ascii="Arial" w:hAnsi="Arial"/>
          <w:rtl/>
          <w:lang w:eastAsia="en-US"/>
        </w:rPr>
        <w:t xml:space="preserve"> </w:t>
      </w:r>
      <w:r w:rsidRPr="00EB4B51">
        <w:rPr>
          <w:rFonts w:ascii="Arial" w:hAnsi="Arial" w:hint="cs"/>
          <w:rtl/>
          <w:lang w:eastAsia="en-US"/>
        </w:rPr>
        <w:t>ב</w:t>
      </w:r>
      <w:r w:rsidRPr="00EB4B51">
        <w:rPr>
          <w:rFonts w:ascii="Arial" w:hAnsi="Arial"/>
          <w:rtl/>
          <w:lang w:eastAsia="en-US"/>
        </w:rPr>
        <w:t>אישור מטעם המזמין שהשירות המפורט אכן בוצע</w:t>
      </w:r>
      <w:r w:rsidRPr="00EB4B51">
        <w:rPr>
          <w:rFonts w:ascii="Arial" w:hAnsi="Arial" w:hint="cs"/>
          <w:rtl/>
          <w:lang w:eastAsia="en-US"/>
        </w:rPr>
        <w:t xml:space="preserve"> (האישור יצויין בטופס מלווה מיוחד הנותן ביטוי גם לעניין הפיצוי המוסכם)</w:t>
      </w:r>
      <w:r w:rsidRPr="00EB4B51">
        <w:rPr>
          <w:rFonts w:ascii="Arial" w:hAnsi="Arial"/>
          <w:rtl/>
          <w:lang w:eastAsia="en-US"/>
        </w:rPr>
        <w:t xml:space="preserve">. </w:t>
      </w:r>
    </w:p>
    <w:p w:rsidR="00F45B9E" w:rsidRPr="00F8072D" w:rsidRDefault="00F45B9E" w:rsidP="00BD3B27">
      <w:pPr>
        <w:pStyle w:val="33"/>
        <w:widowControl w:val="0"/>
        <w:ind w:left="709"/>
        <w:rPr>
          <w:rtl/>
          <w:lang w:eastAsia="en-US"/>
        </w:rPr>
      </w:pPr>
    </w:p>
    <w:p w:rsidR="00A23185" w:rsidRPr="00A23185" w:rsidRDefault="00A23185" w:rsidP="003E1BD1">
      <w:pPr>
        <w:widowControl w:val="0"/>
        <w:numPr>
          <w:ilvl w:val="1"/>
          <w:numId w:val="7"/>
        </w:numPr>
        <w:spacing w:line="300" w:lineRule="atLeast"/>
        <w:rPr>
          <w:rtl/>
          <w:lang w:eastAsia="en-US"/>
        </w:rPr>
      </w:pPr>
      <w:r w:rsidRPr="00A23185">
        <w:rPr>
          <w:rFonts w:hint="cs"/>
          <w:rtl/>
          <w:lang w:eastAsia="en-US"/>
        </w:rPr>
        <w:t xml:space="preserve">כדי למנוע עיכובים בתשלום, ידאג </w:t>
      </w:r>
      <w:r w:rsidR="00B72915">
        <w:rPr>
          <w:rFonts w:hint="cs"/>
          <w:rtl/>
          <w:lang w:eastAsia="en-US"/>
        </w:rPr>
        <w:t>הספק</w:t>
      </w:r>
      <w:r w:rsidRPr="00A23185">
        <w:rPr>
          <w:rFonts w:hint="cs"/>
          <w:rtl/>
          <w:lang w:eastAsia="en-US"/>
        </w:rPr>
        <w:t xml:space="preserve"> שהחשבונית המוגשת על ידו תהיה כתובה באופן ברור וקריא, ותכלול את כל הפריטים הנדרשים כפי שיסוכם עם המזמין.</w:t>
      </w:r>
    </w:p>
    <w:p w:rsidR="00F45B9E" w:rsidRDefault="00F45B9E" w:rsidP="00BD3B27">
      <w:pPr>
        <w:widowControl w:val="0"/>
        <w:spacing w:line="300" w:lineRule="atLeast"/>
        <w:ind w:left="720"/>
        <w:rPr>
          <w:rtl/>
          <w:lang w:eastAsia="en-US"/>
        </w:rPr>
      </w:pPr>
    </w:p>
    <w:p w:rsidR="00AF6BBB" w:rsidRDefault="00F45B9E" w:rsidP="003E1BD1">
      <w:pPr>
        <w:pStyle w:val="33"/>
        <w:widowControl w:val="0"/>
        <w:numPr>
          <w:ilvl w:val="1"/>
          <w:numId w:val="7"/>
        </w:numPr>
        <w:rPr>
          <w:rtl/>
          <w:lang w:eastAsia="en-US"/>
        </w:rPr>
      </w:pPr>
      <w:r>
        <w:rPr>
          <w:rFonts w:hint="cs"/>
          <w:rtl/>
          <w:lang w:eastAsia="en-US"/>
        </w:rPr>
        <w:t>ל</w:t>
      </w:r>
      <w:r w:rsidR="00E63D6E">
        <w:rPr>
          <w:rFonts w:hint="cs"/>
          <w:rtl/>
          <w:lang w:eastAsia="en-US"/>
        </w:rPr>
        <w:t>ספק</w:t>
      </w:r>
      <w:r>
        <w:rPr>
          <w:rFonts w:hint="cs"/>
          <w:rtl/>
          <w:lang w:eastAsia="en-US"/>
        </w:rPr>
        <w:t xml:space="preserve">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lang w:eastAsia="en-US"/>
        </w:rPr>
        <w:t xml:space="preserve"> </w:t>
      </w:r>
      <w:r w:rsidR="00AF6BBB">
        <w:rPr>
          <w:rFonts w:hint="cs"/>
          <w:rtl/>
          <w:lang w:eastAsia="en-US"/>
        </w:rPr>
        <w:t xml:space="preserve">או חוסר/ליקוי בדיווח </w:t>
      </w:r>
      <w:r w:rsidR="00AF6BBB">
        <w:rPr>
          <w:rtl/>
          <w:lang w:eastAsia="en-US"/>
        </w:rPr>
        <w:t>–</w:t>
      </w:r>
      <w:r w:rsidR="00AF6BBB">
        <w:rPr>
          <w:rFonts w:hint="cs"/>
          <w:rtl/>
          <w:lang w:eastAsia="en-US"/>
        </w:rPr>
        <w:t xml:space="preserve"> כפי שיידרשו ע"י החשב ו/או נציגות</w:t>
      </w:r>
      <w:r w:rsidR="00896CED">
        <w:rPr>
          <w:rFonts w:hint="cs"/>
          <w:rtl/>
          <w:lang w:eastAsia="en-US"/>
        </w:rPr>
        <w:t xml:space="preserve"> המשרד</w:t>
      </w:r>
      <w:r w:rsidR="00AF6BBB">
        <w:rPr>
          <w:rFonts w:hint="cs"/>
          <w:rtl/>
          <w:lang w:eastAsia="en-US"/>
        </w:rPr>
        <w:t>.</w:t>
      </w:r>
    </w:p>
    <w:p w:rsidR="00697C6B" w:rsidRDefault="00697C6B" w:rsidP="00BD3B27">
      <w:pPr>
        <w:pStyle w:val="33"/>
        <w:widowControl w:val="0"/>
        <w:ind w:left="709"/>
        <w:rPr>
          <w:lang w:eastAsia="en-US"/>
        </w:rPr>
      </w:pPr>
    </w:p>
    <w:p w:rsidR="00D21B70" w:rsidRDefault="00B72915" w:rsidP="003E1BD1">
      <w:pPr>
        <w:pStyle w:val="33"/>
        <w:widowControl w:val="0"/>
        <w:numPr>
          <w:ilvl w:val="1"/>
          <w:numId w:val="7"/>
        </w:numPr>
        <w:rPr>
          <w:lang w:eastAsia="en-US"/>
        </w:rPr>
      </w:pPr>
      <w:r>
        <w:rPr>
          <w:rFonts w:hint="cs"/>
          <w:rtl/>
          <w:lang w:eastAsia="en-US"/>
        </w:rPr>
        <w:t>הספק</w:t>
      </w:r>
      <w:r w:rsidR="00F45B9E">
        <w:rPr>
          <w:rFonts w:hint="cs"/>
          <w:rtl/>
          <w:lang w:eastAsia="en-US"/>
        </w:rPr>
        <w:t xml:space="preserve"> אינו רשאי להתנות תשלום כלשהו לספקיו ו/או לעובדיו או לכל גורם אחר שעליו לשלם, בקבלת תשלומים מהמשרד.</w:t>
      </w:r>
    </w:p>
    <w:p w:rsidR="00DE1CF9" w:rsidRDefault="00DE1CF9" w:rsidP="00BD3B27">
      <w:pPr>
        <w:pStyle w:val="aff6"/>
        <w:widowControl w:val="0"/>
        <w:spacing w:line="300" w:lineRule="atLeast"/>
        <w:rPr>
          <w:rtl/>
          <w:lang w:eastAsia="en-US"/>
        </w:rPr>
      </w:pPr>
    </w:p>
    <w:p w:rsidR="00A23185" w:rsidRPr="00A23185" w:rsidRDefault="00566382" w:rsidP="003E1BD1">
      <w:pPr>
        <w:pStyle w:val="33"/>
        <w:widowControl w:val="0"/>
        <w:numPr>
          <w:ilvl w:val="1"/>
          <w:numId w:val="7"/>
        </w:numPr>
        <w:spacing w:after="140" w:line="240" w:lineRule="auto"/>
        <w:rPr>
          <w:b/>
          <w:bCs/>
          <w:u w:val="single"/>
        </w:rPr>
      </w:pPr>
      <w:r w:rsidRPr="00A40358">
        <w:rPr>
          <w:rFonts w:hint="cs"/>
          <w:b/>
          <w:bCs/>
          <w:u w:val="single"/>
          <w:rtl/>
        </w:rPr>
        <w:t xml:space="preserve">כללי </w:t>
      </w:r>
      <w:r w:rsidR="00A23185" w:rsidRPr="00A23185">
        <w:rPr>
          <w:rFonts w:hint="cs"/>
          <w:b/>
          <w:bCs/>
          <w:u w:val="single"/>
          <w:rtl/>
        </w:rPr>
        <w:t>הצמדה</w:t>
      </w:r>
    </w:p>
    <w:p w:rsidR="00220DB3" w:rsidRPr="0073403F" w:rsidRDefault="00220DB3" w:rsidP="00220DB3">
      <w:pPr>
        <w:widowControl w:val="0"/>
        <w:spacing w:line="280" w:lineRule="atLeast"/>
        <w:ind w:left="1417" w:right="-142"/>
        <w:rPr>
          <w:b/>
          <w:bCs/>
          <w:rtl/>
          <w:lang w:eastAsia="en-US"/>
        </w:rPr>
      </w:pPr>
      <w:r w:rsidRPr="0073403F">
        <w:rPr>
          <w:rFonts w:hint="cs"/>
          <w:b/>
          <w:bCs/>
          <w:rtl/>
          <w:lang w:eastAsia="en-US"/>
        </w:rPr>
        <w:t>במהלך שנת ההתקשרות הראשונה לא יהיו שינוי במחיר המוצע.</w:t>
      </w:r>
    </w:p>
    <w:p w:rsidR="00220DB3" w:rsidRPr="0073403F" w:rsidRDefault="00220DB3" w:rsidP="00220DB3">
      <w:pPr>
        <w:widowControl w:val="0"/>
        <w:spacing w:line="280" w:lineRule="atLeast"/>
        <w:ind w:left="1417" w:right="-142"/>
        <w:rPr>
          <w:b/>
          <w:bCs/>
          <w:rtl/>
          <w:lang w:eastAsia="en-US"/>
        </w:rPr>
      </w:pPr>
      <w:r w:rsidRPr="0073403F">
        <w:rPr>
          <w:rFonts w:hint="cs"/>
          <w:b/>
          <w:bCs/>
          <w:rtl/>
          <w:lang w:eastAsia="en-US"/>
        </w:rPr>
        <w:t>ככל שתמומש האופציה להתקשרות לשנה נוספת</w:t>
      </w:r>
      <w:r w:rsidR="00E34139" w:rsidRPr="0073403F">
        <w:rPr>
          <w:rFonts w:hint="cs"/>
          <w:b/>
          <w:bCs/>
          <w:rtl/>
          <w:lang w:eastAsia="en-US"/>
        </w:rPr>
        <w:t xml:space="preserve"> יבוצע עדכון למחיר המוצע.</w:t>
      </w:r>
    </w:p>
    <w:p w:rsidR="00E34139" w:rsidRPr="0073403F" w:rsidRDefault="00E34139" w:rsidP="004A4031">
      <w:pPr>
        <w:widowControl w:val="0"/>
        <w:spacing w:line="280" w:lineRule="atLeast"/>
        <w:ind w:left="1417" w:right="-142"/>
        <w:rPr>
          <w:b/>
          <w:bCs/>
          <w:rtl/>
          <w:lang w:eastAsia="en-US"/>
        </w:rPr>
      </w:pPr>
      <w:r w:rsidRPr="0073403F">
        <w:rPr>
          <w:rFonts w:hint="cs"/>
          <w:b/>
          <w:bCs/>
          <w:rtl/>
          <w:lang w:eastAsia="en-US"/>
        </w:rPr>
        <w:t>עדכון המחיר יבוצע על פי המדדים הידועים ביום הראשון להתקשרות לשנה הנוספת ביחס למדדים שהיו ידועים במועד האחרון להגשת ההצעות למכרז זה.</w:t>
      </w:r>
    </w:p>
    <w:p w:rsidR="00E34139" w:rsidRDefault="00B24804" w:rsidP="00220DB3">
      <w:pPr>
        <w:widowControl w:val="0"/>
        <w:spacing w:line="280" w:lineRule="atLeast"/>
        <w:ind w:left="1417" w:right="-142"/>
        <w:rPr>
          <w:b/>
          <w:bCs/>
          <w:rtl/>
          <w:lang w:eastAsia="en-US"/>
        </w:rPr>
      </w:pPr>
      <w:r w:rsidRPr="0073403F">
        <w:rPr>
          <w:rFonts w:hint="cs"/>
          <w:b/>
          <w:bCs/>
          <w:rtl/>
          <w:lang w:eastAsia="en-US"/>
        </w:rPr>
        <w:t>ההצמדה תהיה כדלקמן:</w:t>
      </w:r>
    </w:p>
    <w:p w:rsidR="0073403F" w:rsidRPr="0073403F" w:rsidRDefault="0073403F" w:rsidP="00220DB3">
      <w:pPr>
        <w:widowControl w:val="0"/>
        <w:spacing w:line="280" w:lineRule="atLeast"/>
        <w:ind w:left="1417" w:right="-142"/>
        <w:rPr>
          <w:b/>
          <w:bCs/>
          <w:rtl/>
          <w:lang w:eastAsia="en-US"/>
        </w:rPr>
      </w:pPr>
    </w:p>
    <w:p w:rsidR="00B24804" w:rsidRPr="00D93310" w:rsidRDefault="00AB49EF" w:rsidP="003E1BD1">
      <w:pPr>
        <w:widowControl w:val="0"/>
        <w:numPr>
          <w:ilvl w:val="2"/>
          <w:numId w:val="7"/>
        </w:numPr>
        <w:spacing w:line="240" w:lineRule="auto"/>
        <w:rPr>
          <w:b/>
          <w:bCs/>
          <w:u w:val="single"/>
          <w:rtl/>
        </w:rPr>
      </w:pPr>
      <w:r>
        <w:rPr>
          <w:rFonts w:hint="cs"/>
          <w:b/>
          <w:bCs/>
          <w:u w:val="single"/>
          <w:rtl/>
        </w:rPr>
        <w:t>הצמדה לשער הדולר</w:t>
      </w:r>
    </w:p>
    <w:p w:rsidR="00DD0648" w:rsidRPr="00D93310" w:rsidRDefault="00DD0648" w:rsidP="00F8072D">
      <w:pPr>
        <w:widowControl w:val="0"/>
        <w:spacing w:line="240" w:lineRule="auto"/>
        <w:ind w:left="1418"/>
        <w:rPr>
          <w:rtl/>
        </w:rPr>
      </w:pPr>
    </w:p>
    <w:p w:rsidR="00DB0F3C" w:rsidRPr="00D93310" w:rsidRDefault="00DB0F3C" w:rsidP="003E1BD1">
      <w:pPr>
        <w:pStyle w:val="33"/>
        <w:widowControl w:val="0"/>
        <w:numPr>
          <w:ilvl w:val="3"/>
          <w:numId w:val="7"/>
        </w:numPr>
        <w:spacing w:after="140" w:line="276" w:lineRule="auto"/>
        <w:rPr>
          <w:rFonts w:ascii="David" w:hAnsi="David"/>
          <w:b/>
          <w:bCs/>
          <w:u w:val="single"/>
          <w:rtl/>
          <w:lang w:eastAsia="en-US"/>
        </w:rPr>
      </w:pPr>
      <w:r w:rsidRPr="00D93310">
        <w:rPr>
          <w:rFonts w:ascii="David" w:hAnsi="David"/>
          <w:b/>
          <w:bCs/>
          <w:u w:val="single"/>
          <w:rtl/>
          <w:lang w:eastAsia="en-US"/>
        </w:rPr>
        <w:t>הגדרות בנושא הצמדה</w:t>
      </w:r>
    </w:p>
    <w:p w:rsidR="00DB0F3C" w:rsidRPr="00D93310" w:rsidRDefault="00DB0F3C" w:rsidP="003E1BD1">
      <w:pPr>
        <w:pStyle w:val="33"/>
        <w:widowControl w:val="0"/>
        <w:numPr>
          <w:ilvl w:val="4"/>
          <w:numId w:val="7"/>
        </w:numPr>
        <w:spacing w:after="140" w:line="276" w:lineRule="auto"/>
        <w:rPr>
          <w:rFonts w:ascii="David" w:hAnsi="David"/>
          <w:lang w:eastAsia="en-US"/>
        </w:rPr>
      </w:pPr>
      <w:r w:rsidRPr="00D93310">
        <w:rPr>
          <w:rFonts w:ascii="David" w:hAnsi="David"/>
          <w:b/>
          <w:bCs/>
          <w:u w:val="single"/>
          <w:rtl/>
          <w:lang w:eastAsia="en-US"/>
        </w:rPr>
        <w:t>הצמדה</w:t>
      </w:r>
      <w:r w:rsidRPr="00D93310">
        <w:rPr>
          <w:rFonts w:ascii="David" w:hAnsi="David"/>
          <w:rtl/>
          <w:lang w:eastAsia="en-US"/>
        </w:rPr>
        <w:t xml:space="preserve"> – הסדר הנערך במסגרת התקשרות, אשר נועד להתאים את ערך הנכס, השירות או המחיר, לשינויים </w:t>
      </w:r>
      <w:r w:rsidRPr="00D93310">
        <w:rPr>
          <w:rFonts w:ascii="David" w:hAnsi="David" w:hint="cs"/>
          <w:rtl/>
          <w:lang w:eastAsia="en-US"/>
        </w:rPr>
        <w:t>בשער הדולר</w:t>
      </w:r>
      <w:r w:rsidRPr="00D93310">
        <w:rPr>
          <w:rFonts w:ascii="David" w:hAnsi="David"/>
          <w:rtl/>
          <w:lang w:eastAsia="en-US"/>
        </w:rPr>
        <w:t>, בהסתמך על פרסומי</w:t>
      </w:r>
      <w:r w:rsidRPr="00D93310">
        <w:rPr>
          <w:rFonts w:ascii="David" w:hAnsi="David" w:hint="cs"/>
          <w:rtl/>
          <w:lang w:eastAsia="en-US"/>
        </w:rPr>
        <w:t xml:space="preserve"> </w:t>
      </w:r>
      <w:r w:rsidRPr="00D93310">
        <w:rPr>
          <w:rFonts w:ascii="David" w:hAnsi="David"/>
          <w:rtl/>
          <w:lang w:eastAsia="en-US"/>
        </w:rPr>
        <w:t xml:space="preserve">בנק ישראל. ההצמדה מחושבת על ידי השוואת </w:t>
      </w:r>
      <w:r w:rsidRPr="00D93310">
        <w:rPr>
          <w:rFonts w:ascii="David" w:hAnsi="David" w:hint="cs"/>
          <w:rtl/>
          <w:lang w:eastAsia="en-US"/>
        </w:rPr>
        <w:t>שער הדולר</w:t>
      </w:r>
      <w:r w:rsidRPr="00D93310">
        <w:rPr>
          <w:rFonts w:ascii="David" w:hAnsi="David"/>
          <w:rtl/>
          <w:lang w:eastAsia="en-US"/>
        </w:rPr>
        <w:t xml:space="preserve"> בתאריך הקובע ביחס לתאריך הבסיס. </w:t>
      </w:r>
    </w:p>
    <w:p w:rsidR="00DB0F3C" w:rsidRPr="00D93310" w:rsidRDefault="00DB0F3C" w:rsidP="003E1BD1">
      <w:pPr>
        <w:pStyle w:val="33"/>
        <w:widowControl w:val="0"/>
        <w:numPr>
          <w:ilvl w:val="4"/>
          <w:numId w:val="7"/>
        </w:numPr>
        <w:spacing w:after="140" w:line="276" w:lineRule="auto"/>
        <w:rPr>
          <w:rFonts w:ascii="David" w:hAnsi="David"/>
          <w:u w:val="single"/>
          <w:lang w:eastAsia="en-US"/>
        </w:rPr>
      </w:pPr>
      <w:r w:rsidRPr="00D93310">
        <w:rPr>
          <w:rFonts w:ascii="David" w:hAnsi="David"/>
          <w:b/>
          <w:bCs/>
          <w:u w:val="single"/>
          <w:rtl/>
          <w:lang w:eastAsia="en-US"/>
        </w:rPr>
        <w:t>תאריך קובע</w:t>
      </w:r>
      <w:r w:rsidRPr="00D93310">
        <w:rPr>
          <w:rFonts w:ascii="David" w:hAnsi="David"/>
          <w:rtl/>
          <w:lang w:eastAsia="en-US"/>
        </w:rPr>
        <w:t xml:space="preserve"> – המועד על פיו נקבע </w:t>
      </w:r>
      <w:r w:rsidR="00A5603C" w:rsidRPr="00D93310">
        <w:rPr>
          <w:rFonts w:ascii="David" w:hAnsi="David" w:hint="cs"/>
          <w:rtl/>
          <w:lang w:eastAsia="en-US"/>
        </w:rPr>
        <w:t>שער הדולר</w:t>
      </w:r>
      <w:r w:rsidRPr="00D93310">
        <w:rPr>
          <w:rFonts w:ascii="David" w:hAnsi="David"/>
          <w:rtl/>
          <w:lang w:eastAsia="en-US"/>
        </w:rPr>
        <w:t xml:space="preserve"> הקובע, לצורך תשלום ההצמדה עבור תקופה מוגדרת.</w:t>
      </w:r>
    </w:p>
    <w:p w:rsidR="00DB0F3C" w:rsidRPr="00D93310" w:rsidRDefault="00DB0F3C" w:rsidP="003E1BD1">
      <w:pPr>
        <w:pStyle w:val="33"/>
        <w:widowControl w:val="0"/>
        <w:numPr>
          <w:ilvl w:val="3"/>
          <w:numId w:val="7"/>
        </w:numPr>
        <w:spacing w:after="140" w:line="276" w:lineRule="auto"/>
        <w:rPr>
          <w:rFonts w:ascii="David" w:hAnsi="David"/>
          <w:lang w:eastAsia="en-US"/>
        </w:rPr>
      </w:pPr>
      <w:r w:rsidRPr="00D93310">
        <w:rPr>
          <w:rFonts w:ascii="David" w:hAnsi="David"/>
          <w:b/>
          <w:bCs/>
          <w:u w:val="single"/>
          <w:rtl/>
          <w:lang w:eastAsia="en-US"/>
        </w:rPr>
        <w:lastRenderedPageBreak/>
        <w:t>תאריך בסיס</w:t>
      </w:r>
      <w:r w:rsidRPr="00D93310">
        <w:rPr>
          <w:rFonts w:ascii="David" w:hAnsi="David"/>
          <w:rtl/>
          <w:lang w:eastAsia="en-US"/>
        </w:rPr>
        <w:t xml:space="preserve"> –המועד שממנו ואילך מחושבת ההצמדה, לאורך כל תקופת ההתקשרות.</w:t>
      </w:r>
      <w:r w:rsidRPr="00D93310">
        <w:rPr>
          <w:rFonts w:ascii="David" w:hAnsi="David"/>
          <w:lang w:eastAsia="en-US"/>
        </w:rPr>
        <w:t xml:space="preserve"> </w:t>
      </w:r>
    </w:p>
    <w:p w:rsidR="00DB0F3C" w:rsidRPr="00D93310" w:rsidRDefault="00DB0F3C" w:rsidP="003E1BD1">
      <w:pPr>
        <w:pStyle w:val="33"/>
        <w:widowControl w:val="0"/>
        <w:numPr>
          <w:ilvl w:val="3"/>
          <w:numId w:val="7"/>
        </w:numPr>
        <w:spacing w:after="140" w:line="276" w:lineRule="auto"/>
        <w:rPr>
          <w:rFonts w:ascii="David" w:hAnsi="David"/>
          <w:lang w:eastAsia="en-US"/>
        </w:rPr>
      </w:pPr>
      <w:r w:rsidRPr="00D93310">
        <w:rPr>
          <w:rFonts w:ascii="David" w:hAnsi="David"/>
          <w:b/>
          <w:bCs/>
          <w:u w:val="single"/>
          <w:rtl/>
          <w:lang w:eastAsia="en-US"/>
        </w:rPr>
        <w:t>מדד קובע</w:t>
      </w:r>
      <w:r w:rsidRPr="00D93310">
        <w:rPr>
          <w:rFonts w:ascii="David" w:hAnsi="David"/>
          <w:u w:val="single"/>
          <w:rtl/>
          <w:lang w:eastAsia="en-US"/>
        </w:rPr>
        <w:t xml:space="preserve"> </w:t>
      </w:r>
      <w:r w:rsidRPr="00D93310">
        <w:rPr>
          <w:rFonts w:ascii="David" w:hAnsi="David"/>
          <w:rtl/>
          <w:lang w:eastAsia="en-US"/>
        </w:rPr>
        <w:t xml:space="preserve">– </w:t>
      </w:r>
      <w:r w:rsidR="00A5603C" w:rsidRPr="00D93310">
        <w:rPr>
          <w:rFonts w:ascii="David" w:hAnsi="David" w:hint="cs"/>
          <w:rtl/>
          <w:lang w:eastAsia="en-US"/>
        </w:rPr>
        <w:t>שער הדולר</w:t>
      </w:r>
      <w:r w:rsidRPr="00D93310">
        <w:rPr>
          <w:rFonts w:ascii="David" w:hAnsi="David"/>
          <w:rtl/>
          <w:lang w:eastAsia="en-US"/>
        </w:rPr>
        <w:t xml:space="preserve"> בתאריך הקובע, בהתאם לסוג ההצמדה </w:t>
      </w:r>
      <w:r w:rsidR="008B085F" w:rsidRPr="00D93310">
        <w:rPr>
          <w:rFonts w:ascii="David" w:hAnsi="David" w:hint="cs"/>
          <w:rtl/>
          <w:lang w:eastAsia="en-US"/>
        </w:rPr>
        <w:t>.</w:t>
      </w:r>
    </w:p>
    <w:p w:rsidR="00DB0F3C" w:rsidRPr="00D93310" w:rsidRDefault="00DB0F3C" w:rsidP="003E1BD1">
      <w:pPr>
        <w:pStyle w:val="33"/>
        <w:widowControl w:val="0"/>
        <w:numPr>
          <w:ilvl w:val="3"/>
          <w:numId w:val="7"/>
        </w:numPr>
        <w:spacing w:after="140" w:line="276" w:lineRule="auto"/>
        <w:rPr>
          <w:rFonts w:ascii="David" w:hAnsi="David"/>
          <w:rtl/>
          <w:lang w:eastAsia="en-US"/>
        </w:rPr>
      </w:pPr>
      <w:r w:rsidRPr="00D93310">
        <w:rPr>
          <w:rFonts w:ascii="David" w:hAnsi="David"/>
          <w:b/>
          <w:bCs/>
          <w:u w:val="single"/>
          <w:rtl/>
          <w:lang w:eastAsia="en-US"/>
        </w:rPr>
        <w:t>מדד בסיס</w:t>
      </w:r>
      <w:r w:rsidRPr="00D93310">
        <w:rPr>
          <w:rFonts w:ascii="David" w:hAnsi="David"/>
          <w:rtl/>
          <w:lang w:eastAsia="en-US"/>
        </w:rPr>
        <w:t xml:space="preserve"> – </w:t>
      </w:r>
      <w:r w:rsidR="00F11D6A" w:rsidRPr="00D93310">
        <w:rPr>
          <w:rFonts w:ascii="David" w:hAnsi="David" w:hint="cs"/>
          <w:rtl/>
          <w:lang w:eastAsia="en-US"/>
        </w:rPr>
        <w:t>שער הדולר</w:t>
      </w:r>
      <w:r w:rsidRPr="00D93310">
        <w:rPr>
          <w:rFonts w:ascii="David" w:hAnsi="David"/>
          <w:rtl/>
          <w:lang w:eastAsia="en-US"/>
        </w:rPr>
        <w:t xml:space="preserve"> בתאריך הבסיס</w:t>
      </w:r>
      <w:r w:rsidR="00F11D6A" w:rsidRPr="00D93310">
        <w:rPr>
          <w:rFonts w:ascii="David" w:hAnsi="David" w:hint="cs"/>
          <w:rtl/>
          <w:lang w:eastAsia="en-US"/>
        </w:rPr>
        <w:t>.</w:t>
      </w:r>
    </w:p>
    <w:p w:rsidR="00DB0F3C" w:rsidRPr="00D93310" w:rsidRDefault="00DB0F3C" w:rsidP="003E1BD1">
      <w:pPr>
        <w:pStyle w:val="33"/>
        <w:widowControl w:val="0"/>
        <w:numPr>
          <w:ilvl w:val="3"/>
          <w:numId w:val="7"/>
        </w:numPr>
        <w:spacing w:after="140" w:line="276" w:lineRule="auto"/>
        <w:rPr>
          <w:rFonts w:ascii="David" w:hAnsi="David"/>
          <w:lang w:eastAsia="en-US"/>
        </w:rPr>
      </w:pPr>
      <w:r w:rsidRPr="00D93310">
        <w:rPr>
          <w:rFonts w:ascii="David" w:hAnsi="David"/>
          <w:b/>
          <w:bCs/>
          <w:u w:val="single"/>
          <w:rtl/>
          <w:lang w:eastAsia="en-US"/>
        </w:rPr>
        <w:t>מדד בגין</w:t>
      </w:r>
      <w:r w:rsidRPr="00D93310">
        <w:rPr>
          <w:rFonts w:ascii="David" w:hAnsi="David"/>
          <w:rtl/>
          <w:lang w:eastAsia="en-US"/>
        </w:rPr>
        <w:t xml:space="preserve"> – </w:t>
      </w:r>
      <w:r w:rsidR="00F11D6A" w:rsidRPr="00D93310">
        <w:rPr>
          <w:rFonts w:ascii="David" w:hAnsi="David" w:hint="cs"/>
          <w:rtl/>
          <w:lang w:eastAsia="en-US"/>
        </w:rPr>
        <w:t>שער הדולר</w:t>
      </w:r>
      <w:r w:rsidRPr="00D93310">
        <w:rPr>
          <w:rFonts w:ascii="David" w:hAnsi="David"/>
          <w:rtl/>
          <w:lang w:eastAsia="en-US"/>
        </w:rPr>
        <w:t xml:space="preserve"> שפורסם, </w:t>
      </w:r>
      <w:r w:rsidR="00F11D6A" w:rsidRPr="00D93310">
        <w:rPr>
          <w:rFonts w:ascii="David" w:hAnsi="David" w:hint="cs"/>
          <w:rtl/>
          <w:lang w:eastAsia="en-US"/>
        </w:rPr>
        <w:t>ביום</w:t>
      </w:r>
      <w:r w:rsidRPr="00D93310">
        <w:rPr>
          <w:rFonts w:ascii="David" w:hAnsi="David"/>
          <w:rtl/>
          <w:lang w:eastAsia="en-US"/>
        </w:rPr>
        <w:t xml:space="preserve"> שבו חל התאריך הקובע.</w:t>
      </w:r>
    </w:p>
    <w:p w:rsidR="00DB0F3C" w:rsidRPr="00D93310" w:rsidRDefault="00DB0F3C" w:rsidP="00DB0F3C">
      <w:pPr>
        <w:tabs>
          <w:tab w:val="left" w:pos="1371"/>
        </w:tabs>
        <w:overflowPunct/>
        <w:autoSpaceDE/>
        <w:autoSpaceDN/>
        <w:adjustRightInd/>
        <w:spacing w:line="276" w:lineRule="auto"/>
        <w:ind w:left="1304" w:hanging="737"/>
        <w:textAlignment w:val="auto"/>
        <w:rPr>
          <w:rFonts w:ascii="David" w:hAnsi="David"/>
          <w:rtl/>
          <w:lang w:eastAsia="en-US"/>
        </w:rPr>
      </w:pPr>
    </w:p>
    <w:p w:rsidR="00DB0F3C" w:rsidRPr="00D93310" w:rsidRDefault="00DB0F3C" w:rsidP="003E1BD1">
      <w:pPr>
        <w:pStyle w:val="33"/>
        <w:widowControl w:val="0"/>
        <w:numPr>
          <w:ilvl w:val="2"/>
          <w:numId w:val="7"/>
        </w:numPr>
        <w:spacing w:after="140" w:line="276" w:lineRule="auto"/>
        <w:rPr>
          <w:rFonts w:ascii="David" w:hAnsi="David"/>
          <w:b/>
          <w:bCs/>
          <w:u w:val="single"/>
          <w:lang w:eastAsia="en-US"/>
        </w:rPr>
      </w:pPr>
      <w:r w:rsidRPr="00D93310">
        <w:rPr>
          <w:rFonts w:ascii="David" w:hAnsi="David"/>
          <w:b/>
          <w:bCs/>
          <w:u w:val="single"/>
          <w:rtl/>
          <w:lang w:eastAsia="en-US"/>
        </w:rPr>
        <w:t>תנאי ההצמדה</w:t>
      </w:r>
    </w:p>
    <w:p w:rsidR="00DB0F3C" w:rsidRPr="00D93310" w:rsidRDefault="00DB0F3C" w:rsidP="003E1BD1">
      <w:pPr>
        <w:pStyle w:val="33"/>
        <w:widowControl w:val="0"/>
        <w:numPr>
          <w:ilvl w:val="3"/>
          <w:numId w:val="7"/>
        </w:numPr>
        <w:spacing w:after="140" w:line="276" w:lineRule="auto"/>
        <w:rPr>
          <w:rFonts w:ascii="David" w:hAnsi="David"/>
          <w:rtl/>
          <w:lang w:eastAsia="en-US"/>
        </w:rPr>
      </w:pPr>
      <w:r w:rsidRPr="00D93310">
        <w:rPr>
          <w:rFonts w:ascii="David" w:hAnsi="David"/>
          <w:rtl/>
          <w:lang w:eastAsia="en-US"/>
        </w:rPr>
        <w:t xml:space="preserve">תאריך הבסיס – המועד האחרון להגשת הצעת המחיר הסופית. </w:t>
      </w:r>
    </w:p>
    <w:p w:rsidR="00DB0F3C" w:rsidRPr="00D93310" w:rsidRDefault="00DB0F3C" w:rsidP="003E1BD1">
      <w:pPr>
        <w:pStyle w:val="33"/>
        <w:widowControl w:val="0"/>
        <w:numPr>
          <w:ilvl w:val="3"/>
          <w:numId w:val="7"/>
        </w:numPr>
        <w:spacing w:after="140" w:line="276" w:lineRule="auto"/>
        <w:rPr>
          <w:rFonts w:ascii="David" w:hAnsi="David"/>
          <w:lang w:eastAsia="en-US"/>
        </w:rPr>
      </w:pPr>
      <w:r w:rsidRPr="00D93310">
        <w:rPr>
          <w:rFonts w:ascii="David" w:hAnsi="David"/>
          <w:rtl/>
          <w:lang w:eastAsia="en-US"/>
        </w:rPr>
        <w:t xml:space="preserve">התאריך הקובע – </w:t>
      </w:r>
      <w:r w:rsidR="00A128FD" w:rsidRPr="00D93310">
        <w:rPr>
          <w:rFonts w:ascii="David" w:hAnsi="David" w:hint="cs"/>
          <w:rtl/>
          <w:lang w:eastAsia="en-US"/>
        </w:rPr>
        <w:t xml:space="preserve">היום הראשון </w:t>
      </w:r>
      <w:r w:rsidR="00A128FD" w:rsidRPr="00D93310">
        <w:rPr>
          <w:rFonts w:ascii="David" w:hAnsi="David" w:hint="cs"/>
          <w:b/>
          <w:bCs/>
          <w:rtl/>
          <w:lang w:eastAsia="en-US"/>
        </w:rPr>
        <w:t>להתקשרות לשנה נוספת</w:t>
      </w:r>
      <w:r w:rsidR="00A128FD" w:rsidRPr="00D93310">
        <w:rPr>
          <w:rFonts w:ascii="David" w:hAnsi="David" w:hint="cs"/>
          <w:rtl/>
          <w:lang w:eastAsia="en-US"/>
        </w:rPr>
        <w:t xml:space="preserve"> במסגרת מימוש האופציה</w:t>
      </w:r>
    </w:p>
    <w:p w:rsidR="00DB0F3C" w:rsidRPr="00D93310" w:rsidRDefault="00DB0F3C" w:rsidP="003E1BD1">
      <w:pPr>
        <w:pStyle w:val="33"/>
        <w:widowControl w:val="0"/>
        <w:numPr>
          <w:ilvl w:val="3"/>
          <w:numId w:val="7"/>
        </w:numPr>
        <w:spacing w:after="140" w:line="276" w:lineRule="auto"/>
        <w:rPr>
          <w:rFonts w:ascii="David" w:hAnsi="David"/>
          <w:lang w:eastAsia="en-US"/>
        </w:rPr>
      </w:pPr>
      <w:r w:rsidRPr="00D93310">
        <w:rPr>
          <w:rFonts w:ascii="David" w:hAnsi="David"/>
          <w:rtl/>
          <w:lang w:eastAsia="en-US"/>
        </w:rPr>
        <w:t xml:space="preserve">שער חליפין – </w:t>
      </w:r>
      <w:r w:rsidR="00A128FD" w:rsidRPr="00D93310">
        <w:rPr>
          <w:rFonts w:ascii="David" w:hAnsi="David" w:hint="cs"/>
          <w:rtl/>
          <w:lang w:eastAsia="en-US"/>
        </w:rPr>
        <w:t>דולר</w:t>
      </w:r>
      <w:r w:rsidRPr="00D93310">
        <w:rPr>
          <w:rFonts w:ascii="David" w:hAnsi="David"/>
          <w:rtl/>
          <w:lang w:eastAsia="en-US"/>
        </w:rPr>
        <w:t xml:space="preserve">. </w:t>
      </w:r>
    </w:p>
    <w:p w:rsidR="00DB0F3C" w:rsidRPr="00D93310" w:rsidRDefault="00DB0F3C" w:rsidP="003E1BD1">
      <w:pPr>
        <w:pStyle w:val="33"/>
        <w:widowControl w:val="0"/>
        <w:numPr>
          <w:ilvl w:val="3"/>
          <w:numId w:val="7"/>
        </w:numPr>
        <w:spacing w:after="140" w:line="276" w:lineRule="auto"/>
        <w:rPr>
          <w:rFonts w:ascii="David" w:hAnsi="David"/>
          <w:lang w:eastAsia="en-US"/>
        </w:rPr>
      </w:pPr>
      <w:r w:rsidRPr="00D93310">
        <w:rPr>
          <w:rFonts w:ascii="David" w:hAnsi="David"/>
          <w:rtl/>
          <w:lang w:eastAsia="en-US"/>
        </w:rPr>
        <w:t>סוג המדד – מדד ידוע.</w:t>
      </w:r>
    </w:p>
    <w:p w:rsidR="00DB0F3C" w:rsidRPr="00D93310" w:rsidRDefault="00DB0F3C" w:rsidP="003E1BD1">
      <w:pPr>
        <w:pStyle w:val="33"/>
        <w:widowControl w:val="0"/>
        <w:numPr>
          <w:ilvl w:val="3"/>
          <w:numId w:val="7"/>
        </w:numPr>
        <w:spacing w:after="140" w:line="276" w:lineRule="auto"/>
        <w:rPr>
          <w:rFonts w:ascii="David" w:hAnsi="David"/>
          <w:rtl/>
          <w:lang w:eastAsia="en-US"/>
        </w:rPr>
      </w:pPr>
      <w:r w:rsidRPr="00D93310">
        <w:rPr>
          <w:rFonts w:ascii="David" w:hAnsi="David"/>
          <w:rtl/>
          <w:lang w:eastAsia="en-US"/>
        </w:rPr>
        <w:t xml:space="preserve">תדירות ההצמדה – </w:t>
      </w:r>
      <w:r w:rsidR="00A128FD" w:rsidRPr="00D93310">
        <w:rPr>
          <w:rFonts w:ascii="David" w:hAnsi="David" w:hint="cs"/>
          <w:rtl/>
          <w:lang w:eastAsia="en-US"/>
        </w:rPr>
        <w:t>שנתית</w:t>
      </w:r>
      <w:r w:rsidRPr="00D93310">
        <w:rPr>
          <w:rFonts w:ascii="David" w:hAnsi="David"/>
          <w:rtl/>
          <w:lang w:eastAsia="en-US"/>
        </w:rPr>
        <w:t>.</w:t>
      </w:r>
    </w:p>
    <w:p w:rsidR="00DB0F3C" w:rsidRPr="00D93310" w:rsidRDefault="00DB0F3C" w:rsidP="003E1BD1">
      <w:pPr>
        <w:pStyle w:val="33"/>
        <w:widowControl w:val="0"/>
        <w:numPr>
          <w:ilvl w:val="3"/>
          <w:numId w:val="7"/>
        </w:numPr>
        <w:spacing w:after="140" w:line="276" w:lineRule="auto"/>
        <w:rPr>
          <w:rFonts w:ascii="David" w:hAnsi="David"/>
          <w:b/>
          <w:bCs/>
          <w:lang w:eastAsia="en-US"/>
        </w:rPr>
      </w:pPr>
      <w:r w:rsidRPr="00D93310">
        <w:rPr>
          <w:rFonts w:ascii="David" w:hAnsi="David"/>
          <w:b/>
          <w:bCs/>
          <w:rtl/>
          <w:lang w:eastAsia="en-US"/>
        </w:rPr>
        <w:t xml:space="preserve">חלקיות ההצמדה – </w:t>
      </w:r>
      <w:r w:rsidR="00A128FD" w:rsidRPr="00D93310">
        <w:rPr>
          <w:rFonts w:ascii="David" w:hAnsi="David" w:hint="cs"/>
          <w:b/>
          <w:bCs/>
          <w:rtl/>
          <w:lang w:eastAsia="en-US"/>
        </w:rPr>
        <w:t>40</w:t>
      </w:r>
      <w:r w:rsidRPr="00D93310">
        <w:rPr>
          <w:rFonts w:ascii="David" w:hAnsi="David"/>
          <w:b/>
          <w:bCs/>
          <w:rtl/>
          <w:lang w:eastAsia="en-US"/>
        </w:rPr>
        <w:t xml:space="preserve">%. </w:t>
      </w:r>
    </w:p>
    <w:p w:rsidR="00DB0F3C" w:rsidRPr="00D93310" w:rsidRDefault="00DB0F3C" w:rsidP="003E1BD1">
      <w:pPr>
        <w:pStyle w:val="33"/>
        <w:widowControl w:val="0"/>
        <w:numPr>
          <w:ilvl w:val="2"/>
          <w:numId w:val="7"/>
        </w:numPr>
        <w:spacing w:after="140" w:line="276" w:lineRule="auto"/>
        <w:rPr>
          <w:rFonts w:ascii="David" w:hAnsi="David"/>
          <w:b/>
          <w:bCs/>
          <w:u w:val="single"/>
          <w:lang w:eastAsia="en-US"/>
        </w:rPr>
      </w:pPr>
      <w:r w:rsidRPr="00D93310">
        <w:rPr>
          <w:rFonts w:ascii="David" w:hAnsi="David"/>
          <w:b/>
          <w:bCs/>
          <w:u w:val="single"/>
          <w:rtl/>
          <w:lang w:eastAsia="en-US"/>
        </w:rPr>
        <w:t>ביצוע ההצמדה</w:t>
      </w:r>
    </w:p>
    <w:p w:rsidR="00DB0F3C" w:rsidRPr="00D93310" w:rsidRDefault="00DB0F3C" w:rsidP="003E1BD1">
      <w:pPr>
        <w:pStyle w:val="33"/>
        <w:widowControl w:val="0"/>
        <w:numPr>
          <w:ilvl w:val="3"/>
          <w:numId w:val="7"/>
        </w:numPr>
        <w:spacing w:after="140" w:line="276" w:lineRule="auto"/>
        <w:rPr>
          <w:rFonts w:ascii="David" w:hAnsi="David"/>
          <w:lang w:eastAsia="en-US"/>
        </w:rPr>
      </w:pPr>
      <w:r w:rsidRPr="00D93310">
        <w:rPr>
          <w:rFonts w:ascii="David" w:hAnsi="David"/>
          <w:rtl/>
          <w:lang w:eastAsia="en-US"/>
        </w:rPr>
        <w:t>ביצוע ההצמדה יחל מהחשבונית הראשונה להתקשרות</w:t>
      </w:r>
      <w:r w:rsidR="0097548E" w:rsidRPr="00D93310">
        <w:rPr>
          <w:rFonts w:ascii="David" w:hAnsi="David" w:hint="cs"/>
          <w:b/>
          <w:bCs/>
          <w:rtl/>
          <w:lang w:eastAsia="en-US"/>
        </w:rPr>
        <w:t xml:space="preserve"> לשנה נוספת</w:t>
      </w:r>
      <w:r w:rsidR="0097548E" w:rsidRPr="00D93310">
        <w:rPr>
          <w:rFonts w:ascii="David" w:hAnsi="David" w:hint="cs"/>
          <w:rtl/>
          <w:lang w:eastAsia="en-US"/>
        </w:rPr>
        <w:t xml:space="preserve"> במסגרת מימוש האופציה</w:t>
      </w:r>
      <w:r w:rsidRPr="00D93310">
        <w:rPr>
          <w:rFonts w:ascii="David" w:hAnsi="David"/>
          <w:rtl/>
          <w:lang w:eastAsia="en-US"/>
        </w:rPr>
        <w:t>.</w:t>
      </w:r>
    </w:p>
    <w:p w:rsidR="00DB0F3C" w:rsidRPr="00D93310" w:rsidRDefault="00DB0F3C" w:rsidP="003E1BD1">
      <w:pPr>
        <w:pStyle w:val="33"/>
        <w:widowControl w:val="0"/>
        <w:numPr>
          <w:ilvl w:val="3"/>
          <w:numId w:val="7"/>
        </w:numPr>
        <w:spacing w:after="140" w:line="276" w:lineRule="auto"/>
        <w:rPr>
          <w:rFonts w:ascii="David" w:hAnsi="David"/>
          <w:b/>
          <w:bCs/>
          <w:lang w:eastAsia="en-US"/>
        </w:rPr>
      </w:pPr>
      <w:r w:rsidRPr="00D93310">
        <w:rPr>
          <w:rFonts w:ascii="David" w:hAnsi="David"/>
          <w:b/>
          <w:bCs/>
          <w:u w:val="single"/>
          <w:rtl/>
          <w:lang w:eastAsia="en-US"/>
        </w:rPr>
        <w:t>אופן חישוב ההצמדה</w:t>
      </w:r>
    </w:p>
    <w:p w:rsidR="00DB0F3C" w:rsidRPr="00D93310" w:rsidRDefault="00DB0F3C" w:rsidP="003E1BD1">
      <w:pPr>
        <w:pStyle w:val="33"/>
        <w:widowControl w:val="0"/>
        <w:numPr>
          <w:ilvl w:val="4"/>
          <w:numId w:val="7"/>
        </w:numPr>
        <w:spacing w:after="140" w:line="276" w:lineRule="auto"/>
        <w:rPr>
          <w:rFonts w:ascii="David" w:hAnsi="David"/>
          <w:lang w:eastAsia="en-US"/>
        </w:rPr>
      </w:pPr>
      <w:r w:rsidRPr="00D93310">
        <w:rPr>
          <w:rFonts w:ascii="David" w:hAnsi="David"/>
          <w:rtl/>
          <w:lang w:eastAsia="en-US"/>
        </w:rPr>
        <w:t xml:space="preserve">חישוב ההצמדה יבוצע </w:t>
      </w:r>
      <w:r w:rsidR="0097548E" w:rsidRPr="00D93310">
        <w:rPr>
          <w:rFonts w:ascii="David" w:hAnsi="David" w:hint="cs"/>
          <w:rtl/>
          <w:lang w:eastAsia="en-US"/>
        </w:rPr>
        <w:t>פעם בשנה.</w:t>
      </w:r>
    </w:p>
    <w:p w:rsidR="00A90F4F" w:rsidRPr="00D93310" w:rsidRDefault="00DB0F3C" w:rsidP="003E1BD1">
      <w:pPr>
        <w:pStyle w:val="33"/>
        <w:widowControl w:val="0"/>
        <w:numPr>
          <w:ilvl w:val="4"/>
          <w:numId w:val="7"/>
        </w:numPr>
        <w:spacing w:after="140" w:line="276" w:lineRule="auto"/>
        <w:rPr>
          <w:rFonts w:ascii="David" w:hAnsi="David"/>
          <w:lang w:eastAsia="en-US"/>
        </w:rPr>
      </w:pPr>
      <w:r w:rsidRPr="00D93310">
        <w:rPr>
          <w:rFonts w:ascii="David" w:hAnsi="David"/>
          <w:rtl/>
          <w:lang w:eastAsia="en-US"/>
        </w:rPr>
        <w:t xml:space="preserve">ההצמדה בפועל תתבצע בהתאם למועד פרסום </w:t>
      </w:r>
      <w:r w:rsidR="0097548E" w:rsidRPr="00D93310">
        <w:rPr>
          <w:rFonts w:ascii="David" w:hAnsi="David" w:hint="cs"/>
          <w:rtl/>
          <w:lang w:eastAsia="en-US"/>
        </w:rPr>
        <w:t>שער הדולר.</w:t>
      </w:r>
      <w:r w:rsidRPr="00D93310">
        <w:rPr>
          <w:rFonts w:ascii="David" w:hAnsi="David"/>
          <w:rtl/>
          <w:lang w:eastAsia="en-US"/>
        </w:rPr>
        <w:t xml:space="preserve"> </w:t>
      </w:r>
      <w:r w:rsidR="00A90F4F" w:rsidRPr="00D93310">
        <w:rPr>
          <w:rFonts w:ascii="David" w:hAnsi="David"/>
          <w:rtl/>
          <w:lang w:eastAsia="en-US"/>
        </w:rPr>
        <w:t>ביצוע ההצמדה יחל ביום</w:t>
      </w:r>
      <w:r w:rsidR="00A90F4F" w:rsidRPr="00D93310">
        <w:rPr>
          <w:rFonts w:ascii="David" w:hAnsi="David" w:hint="cs"/>
          <w:rtl/>
          <w:lang w:eastAsia="en-US"/>
        </w:rPr>
        <w:t xml:space="preserve"> הראשון </w:t>
      </w:r>
      <w:r w:rsidR="00A90F4F" w:rsidRPr="00D93310">
        <w:rPr>
          <w:rFonts w:ascii="David" w:hAnsi="David"/>
          <w:rtl/>
          <w:lang w:eastAsia="en-US"/>
        </w:rPr>
        <w:t>להתקשרות</w:t>
      </w:r>
      <w:r w:rsidR="00A90F4F" w:rsidRPr="00D93310">
        <w:rPr>
          <w:rFonts w:ascii="David" w:hAnsi="David" w:hint="cs"/>
          <w:b/>
          <w:bCs/>
          <w:rtl/>
          <w:lang w:eastAsia="en-US"/>
        </w:rPr>
        <w:t xml:space="preserve"> לשנה נוספת</w:t>
      </w:r>
      <w:r w:rsidR="00A90F4F" w:rsidRPr="00D93310">
        <w:rPr>
          <w:rFonts w:ascii="David" w:hAnsi="David" w:hint="cs"/>
          <w:rtl/>
          <w:lang w:eastAsia="en-US"/>
        </w:rPr>
        <w:t xml:space="preserve"> במסגרת מימוש האופציה</w:t>
      </w:r>
      <w:r w:rsidR="00A90F4F" w:rsidRPr="00D93310">
        <w:rPr>
          <w:rFonts w:ascii="David" w:hAnsi="David"/>
          <w:rtl/>
          <w:lang w:eastAsia="en-US"/>
        </w:rPr>
        <w:t>.</w:t>
      </w:r>
    </w:p>
    <w:p w:rsidR="00DB0F3C" w:rsidRPr="00D93310" w:rsidRDefault="00DB0F3C" w:rsidP="003E1BD1">
      <w:pPr>
        <w:pStyle w:val="33"/>
        <w:widowControl w:val="0"/>
        <w:numPr>
          <w:ilvl w:val="3"/>
          <w:numId w:val="7"/>
        </w:numPr>
        <w:spacing w:after="140" w:line="276" w:lineRule="auto"/>
        <w:rPr>
          <w:rFonts w:ascii="David" w:hAnsi="David"/>
          <w:rtl/>
          <w:lang w:eastAsia="en-US"/>
        </w:rPr>
      </w:pPr>
      <w:r w:rsidRPr="00D93310">
        <w:rPr>
          <w:rFonts w:ascii="David" w:hAnsi="David"/>
          <w:rtl/>
          <w:lang w:eastAsia="en-US"/>
        </w:rPr>
        <w:t xml:space="preserve">סכום ההצמדה שיחושב יתווסף או יופחת </w:t>
      </w:r>
      <w:r w:rsidR="008B085F" w:rsidRPr="00D93310">
        <w:rPr>
          <w:rFonts w:ascii="David" w:hAnsi="David" w:hint="cs"/>
          <w:rtl/>
          <w:lang w:eastAsia="en-US"/>
        </w:rPr>
        <w:t>למחיר שאושר</w:t>
      </w:r>
      <w:r w:rsidRPr="00D93310">
        <w:rPr>
          <w:rFonts w:ascii="David" w:hAnsi="David"/>
          <w:rtl/>
          <w:lang w:eastAsia="en-US"/>
        </w:rPr>
        <w:t xml:space="preserve"> בהתקשרות.</w:t>
      </w:r>
    </w:p>
    <w:p w:rsidR="00B24804" w:rsidRPr="00D93310" w:rsidRDefault="00AB49EF" w:rsidP="003E1BD1">
      <w:pPr>
        <w:pStyle w:val="33"/>
        <w:widowControl w:val="0"/>
        <w:numPr>
          <w:ilvl w:val="2"/>
          <w:numId w:val="7"/>
        </w:numPr>
        <w:spacing w:after="140" w:line="276" w:lineRule="auto"/>
        <w:rPr>
          <w:b/>
          <w:bCs/>
          <w:u w:val="single"/>
          <w:rtl/>
        </w:rPr>
      </w:pPr>
      <w:r>
        <w:rPr>
          <w:rFonts w:hint="cs"/>
          <w:b/>
          <w:bCs/>
          <w:u w:val="single"/>
          <w:rtl/>
        </w:rPr>
        <w:t>הצמדה למדד המחירים לצרכן</w:t>
      </w:r>
    </w:p>
    <w:p w:rsidR="00F8072D" w:rsidRPr="00D93310" w:rsidRDefault="00F8072D" w:rsidP="00D93310">
      <w:pPr>
        <w:widowControl w:val="0"/>
        <w:spacing w:line="240" w:lineRule="auto"/>
        <w:ind w:left="1985" w:firstLine="283"/>
        <w:rPr>
          <w:rtl/>
        </w:rPr>
      </w:pPr>
      <w:r w:rsidRPr="00D93310">
        <w:rPr>
          <w:rFonts w:hint="cs"/>
          <w:rtl/>
        </w:rPr>
        <w:t xml:space="preserve">ההצמדה תהיה על פי הוראת תכ"ם </w:t>
      </w:r>
      <w:r w:rsidRPr="00D93310">
        <w:rPr>
          <w:rFonts w:hint="cs"/>
          <w:b/>
          <w:bCs/>
          <w:rtl/>
        </w:rPr>
        <w:t xml:space="preserve">7.3.2 </w:t>
      </w:r>
      <w:r w:rsidRPr="00D93310">
        <w:rPr>
          <w:rFonts w:hint="cs"/>
          <w:rtl/>
        </w:rPr>
        <w:t xml:space="preserve">מהדורה </w:t>
      </w:r>
      <w:r w:rsidRPr="00D93310">
        <w:rPr>
          <w:rFonts w:hint="cs"/>
          <w:b/>
          <w:bCs/>
          <w:rtl/>
        </w:rPr>
        <w:t>05</w:t>
      </w:r>
      <w:r w:rsidRPr="00D93310">
        <w:rPr>
          <w:rFonts w:hint="cs"/>
          <w:rtl/>
        </w:rPr>
        <w:t xml:space="preserve"> מיום </w:t>
      </w:r>
      <w:r w:rsidRPr="00D93310">
        <w:rPr>
          <w:rFonts w:hint="cs"/>
          <w:b/>
          <w:bCs/>
          <w:rtl/>
        </w:rPr>
        <w:t>04.03.2021</w:t>
      </w:r>
      <w:r w:rsidRPr="00D93310">
        <w:rPr>
          <w:rFonts w:hint="cs"/>
          <w:rtl/>
        </w:rPr>
        <w:t xml:space="preserve"> :</w:t>
      </w:r>
    </w:p>
    <w:p w:rsidR="00566382" w:rsidRPr="00D93310" w:rsidRDefault="00566382" w:rsidP="00566382">
      <w:pPr>
        <w:widowControl w:val="0"/>
        <w:spacing w:line="240" w:lineRule="auto"/>
        <w:ind w:left="1418"/>
        <w:rPr>
          <w:rtl/>
        </w:rPr>
      </w:pPr>
    </w:p>
    <w:p w:rsidR="00566382" w:rsidRPr="00D93310" w:rsidRDefault="00566382" w:rsidP="003E1BD1">
      <w:pPr>
        <w:pStyle w:val="33"/>
        <w:widowControl w:val="0"/>
        <w:numPr>
          <w:ilvl w:val="2"/>
          <w:numId w:val="7"/>
        </w:numPr>
        <w:spacing w:after="140" w:line="276" w:lineRule="auto"/>
        <w:rPr>
          <w:rFonts w:ascii="David" w:hAnsi="David"/>
          <w:b/>
          <w:bCs/>
          <w:u w:val="single"/>
          <w:rtl/>
          <w:lang w:eastAsia="en-US"/>
        </w:rPr>
      </w:pPr>
      <w:r w:rsidRPr="00D93310">
        <w:rPr>
          <w:rFonts w:ascii="David" w:hAnsi="David"/>
          <w:b/>
          <w:bCs/>
          <w:u w:val="single"/>
          <w:rtl/>
          <w:lang w:eastAsia="en-US"/>
        </w:rPr>
        <w:t>הגדרות בנושא הצמדה</w:t>
      </w:r>
    </w:p>
    <w:p w:rsidR="00566382" w:rsidRPr="00D93310" w:rsidRDefault="00566382" w:rsidP="003E1BD1">
      <w:pPr>
        <w:pStyle w:val="33"/>
        <w:widowControl w:val="0"/>
        <w:numPr>
          <w:ilvl w:val="3"/>
          <w:numId w:val="7"/>
        </w:numPr>
        <w:spacing w:after="140" w:line="276" w:lineRule="auto"/>
        <w:rPr>
          <w:rFonts w:ascii="David" w:hAnsi="David"/>
          <w:lang w:eastAsia="en-US"/>
        </w:rPr>
      </w:pPr>
      <w:r w:rsidRPr="00D93310">
        <w:rPr>
          <w:rFonts w:ascii="David" w:hAnsi="David"/>
          <w:b/>
          <w:bCs/>
          <w:u w:val="single"/>
          <w:rtl/>
          <w:lang w:eastAsia="en-US"/>
        </w:rPr>
        <w:t>הצמדה</w:t>
      </w:r>
      <w:r w:rsidRPr="00D93310">
        <w:rPr>
          <w:rFonts w:ascii="David" w:hAnsi="David"/>
          <w:rtl/>
          <w:lang w:eastAsia="en-US"/>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rsidR="00566382" w:rsidRPr="00D93310" w:rsidRDefault="00566382" w:rsidP="003E1BD1">
      <w:pPr>
        <w:pStyle w:val="33"/>
        <w:widowControl w:val="0"/>
        <w:numPr>
          <w:ilvl w:val="3"/>
          <w:numId w:val="7"/>
        </w:numPr>
        <w:spacing w:after="140" w:line="276" w:lineRule="auto"/>
        <w:rPr>
          <w:rFonts w:ascii="David" w:hAnsi="David"/>
          <w:u w:val="single"/>
          <w:lang w:eastAsia="en-US"/>
        </w:rPr>
      </w:pPr>
      <w:r w:rsidRPr="00D93310">
        <w:rPr>
          <w:rFonts w:ascii="David" w:hAnsi="David"/>
          <w:b/>
          <w:bCs/>
          <w:u w:val="single"/>
          <w:rtl/>
          <w:lang w:eastAsia="en-US"/>
        </w:rPr>
        <w:t>תאריך קובע</w:t>
      </w:r>
      <w:r w:rsidRPr="00D93310">
        <w:rPr>
          <w:rFonts w:ascii="David" w:hAnsi="David"/>
          <w:rtl/>
          <w:lang w:eastAsia="en-US"/>
        </w:rPr>
        <w:t xml:space="preserve"> – המועד על פיו נקבע המדד הקובע, לצורך תשלום ההצמדה עבור תקופה מוגדרת.</w:t>
      </w:r>
    </w:p>
    <w:p w:rsidR="00566382" w:rsidRPr="00D93310" w:rsidRDefault="00566382" w:rsidP="003E1BD1">
      <w:pPr>
        <w:pStyle w:val="33"/>
        <w:widowControl w:val="0"/>
        <w:numPr>
          <w:ilvl w:val="3"/>
          <w:numId w:val="7"/>
        </w:numPr>
        <w:spacing w:after="140" w:line="276" w:lineRule="auto"/>
        <w:rPr>
          <w:rFonts w:ascii="David" w:hAnsi="David"/>
          <w:lang w:eastAsia="en-US"/>
        </w:rPr>
      </w:pPr>
      <w:r w:rsidRPr="00D93310">
        <w:rPr>
          <w:rFonts w:ascii="David" w:hAnsi="David"/>
          <w:b/>
          <w:bCs/>
          <w:u w:val="single"/>
          <w:rtl/>
          <w:lang w:eastAsia="en-US"/>
        </w:rPr>
        <w:t>תאריך בסיס</w:t>
      </w:r>
      <w:r w:rsidRPr="00D93310">
        <w:rPr>
          <w:rFonts w:ascii="David" w:hAnsi="David"/>
          <w:rtl/>
          <w:lang w:eastAsia="en-US"/>
        </w:rPr>
        <w:t>– המועד שממנו ואילך מחושבת ההצמדה, לאורך כל תקופת ההתקשרות.</w:t>
      </w:r>
      <w:r w:rsidRPr="00D93310">
        <w:rPr>
          <w:rFonts w:ascii="David" w:hAnsi="David"/>
          <w:lang w:eastAsia="en-US"/>
        </w:rPr>
        <w:t xml:space="preserve"> </w:t>
      </w:r>
    </w:p>
    <w:p w:rsidR="008B085F" w:rsidRPr="00D93310" w:rsidRDefault="00566382" w:rsidP="003E1BD1">
      <w:pPr>
        <w:pStyle w:val="33"/>
        <w:widowControl w:val="0"/>
        <w:numPr>
          <w:ilvl w:val="3"/>
          <w:numId w:val="7"/>
        </w:numPr>
        <w:spacing w:after="140" w:line="276" w:lineRule="auto"/>
        <w:rPr>
          <w:rFonts w:ascii="David" w:hAnsi="David"/>
          <w:lang w:eastAsia="en-US"/>
        </w:rPr>
      </w:pPr>
      <w:r w:rsidRPr="00D93310">
        <w:rPr>
          <w:rFonts w:ascii="David" w:hAnsi="David"/>
          <w:b/>
          <w:bCs/>
          <w:u w:val="single"/>
          <w:rtl/>
          <w:lang w:eastAsia="en-US"/>
        </w:rPr>
        <w:t>מדד קובע</w:t>
      </w:r>
      <w:r w:rsidRPr="00D93310">
        <w:rPr>
          <w:rFonts w:ascii="David" w:hAnsi="David"/>
          <w:u w:val="single"/>
          <w:rtl/>
          <w:lang w:eastAsia="en-US"/>
        </w:rPr>
        <w:t xml:space="preserve"> </w:t>
      </w:r>
      <w:r w:rsidRPr="00D93310">
        <w:rPr>
          <w:rFonts w:ascii="David" w:hAnsi="David"/>
          <w:rtl/>
          <w:lang w:eastAsia="en-US"/>
        </w:rPr>
        <w:t>– ערך המדד בתאריך הקובע, בהתאם לסוג ההצמדה</w:t>
      </w:r>
      <w:r w:rsidR="008B085F" w:rsidRPr="00D93310">
        <w:rPr>
          <w:rFonts w:ascii="David" w:hAnsi="David" w:hint="cs"/>
          <w:rtl/>
          <w:lang w:eastAsia="en-US"/>
        </w:rPr>
        <w:t>.</w:t>
      </w:r>
    </w:p>
    <w:p w:rsidR="008B085F" w:rsidRPr="00D93310" w:rsidRDefault="00566382" w:rsidP="003E1BD1">
      <w:pPr>
        <w:pStyle w:val="33"/>
        <w:widowControl w:val="0"/>
        <w:numPr>
          <w:ilvl w:val="3"/>
          <w:numId w:val="7"/>
        </w:numPr>
        <w:spacing w:after="140" w:line="276" w:lineRule="auto"/>
        <w:rPr>
          <w:rFonts w:ascii="David" w:hAnsi="David"/>
          <w:lang w:eastAsia="en-US"/>
        </w:rPr>
      </w:pPr>
      <w:r w:rsidRPr="00D93310">
        <w:rPr>
          <w:rFonts w:ascii="David" w:hAnsi="David"/>
          <w:b/>
          <w:bCs/>
          <w:u w:val="single"/>
          <w:rtl/>
          <w:lang w:eastAsia="en-US"/>
        </w:rPr>
        <w:t>מדד בסיס</w:t>
      </w:r>
      <w:r w:rsidRPr="00D93310">
        <w:rPr>
          <w:rFonts w:ascii="David" w:hAnsi="David"/>
          <w:rtl/>
          <w:lang w:eastAsia="en-US"/>
        </w:rPr>
        <w:t xml:space="preserve"> – ערך המדד בתאריך הבסיס, בהתאם לסוג ההצמדה</w:t>
      </w:r>
      <w:r w:rsidR="008B085F" w:rsidRPr="00D93310">
        <w:rPr>
          <w:rFonts w:ascii="David" w:hAnsi="David" w:hint="cs"/>
          <w:rtl/>
          <w:lang w:eastAsia="en-US"/>
        </w:rPr>
        <w:t>.</w:t>
      </w:r>
    </w:p>
    <w:p w:rsidR="00566382" w:rsidRPr="00D93310" w:rsidRDefault="00566382" w:rsidP="003E1BD1">
      <w:pPr>
        <w:pStyle w:val="33"/>
        <w:widowControl w:val="0"/>
        <w:numPr>
          <w:ilvl w:val="3"/>
          <w:numId w:val="7"/>
        </w:numPr>
        <w:spacing w:after="140" w:line="276" w:lineRule="auto"/>
        <w:rPr>
          <w:rFonts w:ascii="David" w:hAnsi="David"/>
          <w:lang w:eastAsia="en-US"/>
        </w:rPr>
      </w:pPr>
      <w:r w:rsidRPr="00D93310">
        <w:rPr>
          <w:rFonts w:ascii="David" w:hAnsi="David"/>
          <w:rtl/>
          <w:lang w:eastAsia="en-US"/>
        </w:rPr>
        <w:t xml:space="preserve"> </w:t>
      </w:r>
      <w:r w:rsidRPr="00D93310">
        <w:rPr>
          <w:rFonts w:ascii="David" w:hAnsi="David"/>
          <w:b/>
          <w:bCs/>
          <w:u w:val="single"/>
          <w:rtl/>
          <w:lang w:eastAsia="en-US"/>
        </w:rPr>
        <w:t>מדד בגין</w:t>
      </w:r>
      <w:r w:rsidRPr="00D93310">
        <w:rPr>
          <w:rFonts w:ascii="David" w:hAnsi="David"/>
          <w:rtl/>
          <w:lang w:eastAsia="en-US"/>
        </w:rPr>
        <w:t xml:space="preserve"> – המדד הרשמי שפורסם</w:t>
      </w:r>
      <w:r w:rsidR="008B085F" w:rsidRPr="00D93310">
        <w:rPr>
          <w:rFonts w:ascii="David" w:hAnsi="David"/>
          <w:rtl/>
          <w:lang w:eastAsia="en-US"/>
        </w:rPr>
        <w:t xml:space="preserve">, </w:t>
      </w:r>
      <w:r w:rsidR="008B085F" w:rsidRPr="00D93310">
        <w:rPr>
          <w:rFonts w:ascii="David" w:hAnsi="David" w:hint="cs"/>
          <w:rtl/>
          <w:lang w:eastAsia="en-US"/>
        </w:rPr>
        <w:t>ביום</w:t>
      </w:r>
      <w:r w:rsidR="008B085F" w:rsidRPr="00D93310">
        <w:rPr>
          <w:rFonts w:ascii="David" w:hAnsi="David"/>
          <w:rtl/>
          <w:lang w:eastAsia="en-US"/>
        </w:rPr>
        <w:t xml:space="preserve"> שבו חל התאריך הקובע</w:t>
      </w:r>
      <w:r w:rsidRPr="00D93310">
        <w:rPr>
          <w:rFonts w:ascii="David" w:hAnsi="David"/>
          <w:rtl/>
          <w:lang w:eastAsia="en-US"/>
        </w:rPr>
        <w:t>.</w:t>
      </w:r>
    </w:p>
    <w:p w:rsidR="00566382" w:rsidRDefault="00566382" w:rsidP="00566382">
      <w:pPr>
        <w:tabs>
          <w:tab w:val="left" w:pos="1371"/>
        </w:tabs>
        <w:overflowPunct/>
        <w:autoSpaceDE/>
        <w:autoSpaceDN/>
        <w:adjustRightInd/>
        <w:spacing w:line="276" w:lineRule="auto"/>
        <w:ind w:left="1304" w:hanging="737"/>
        <w:textAlignment w:val="auto"/>
        <w:rPr>
          <w:rFonts w:ascii="David" w:hAnsi="David"/>
          <w:rtl/>
          <w:lang w:eastAsia="en-US"/>
        </w:rPr>
      </w:pPr>
    </w:p>
    <w:p w:rsidR="0073403F" w:rsidRPr="00D93310" w:rsidRDefault="0073403F" w:rsidP="00566382">
      <w:pPr>
        <w:tabs>
          <w:tab w:val="left" w:pos="1371"/>
        </w:tabs>
        <w:overflowPunct/>
        <w:autoSpaceDE/>
        <w:autoSpaceDN/>
        <w:adjustRightInd/>
        <w:spacing w:line="276" w:lineRule="auto"/>
        <w:ind w:left="1304" w:hanging="737"/>
        <w:textAlignment w:val="auto"/>
        <w:rPr>
          <w:rFonts w:ascii="David" w:hAnsi="David"/>
          <w:rtl/>
          <w:lang w:eastAsia="en-US"/>
        </w:rPr>
      </w:pPr>
    </w:p>
    <w:p w:rsidR="00566382" w:rsidRPr="00D93310" w:rsidRDefault="00566382" w:rsidP="003E1BD1">
      <w:pPr>
        <w:pStyle w:val="33"/>
        <w:widowControl w:val="0"/>
        <w:numPr>
          <w:ilvl w:val="2"/>
          <w:numId w:val="7"/>
        </w:numPr>
        <w:spacing w:after="140" w:line="276" w:lineRule="auto"/>
        <w:rPr>
          <w:rFonts w:ascii="David" w:hAnsi="David"/>
          <w:b/>
          <w:bCs/>
          <w:u w:val="single"/>
          <w:lang w:eastAsia="en-US"/>
        </w:rPr>
      </w:pPr>
      <w:r w:rsidRPr="00D93310">
        <w:rPr>
          <w:rFonts w:ascii="David" w:hAnsi="David"/>
          <w:b/>
          <w:bCs/>
          <w:u w:val="single"/>
          <w:rtl/>
          <w:lang w:eastAsia="en-US"/>
        </w:rPr>
        <w:lastRenderedPageBreak/>
        <w:t>תנאי ההצמדה</w:t>
      </w:r>
    </w:p>
    <w:p w:rsidR="00566382" w:rsidRPr="00D93310" w:rsidRDefault="00566382" w:rsidP="003E1BD1">
      <w:pPr>
        <w:pStyle w:val="33"/>
        <w:widowControl w:val="0"/>
        <w:numPr>
          <w:ilvl w:val="3"/>
          <w:numId w:val="7"/>
        </w:numPr>
        <w:spacing w:after="140" w:line="276" w:lineRule="auto"/>
        <w:rPr>
          <w:rFonts w:ascii="David" w:hAnsi="David"/>
          <w:rtl/>
          <w:lang w:eastAsia="en-US"/>
        </w:rPr>
      </w:pPr>
      <w:r w:rsidRPr="00D93310">
        <w:rPr>
          <w:rFonts w:ascii="David" w:hAnsi="David"/>
          <w:rtl/>
          <w:lang w:eastAsia="en-US"/>
        </w:rPr>
        <w:t xml:space="preserve">תאריך הבסיס – המועד האחרון להגשת הצעת המחיר הסופית. </w:t>
      </w:r>
    </w:p>
    <w:p w:rsidR="00DC1315" w:rsidRPr="00D93310" w:rsidRDefault="00DC1315" w:rsidP="003E1BD1">
      <w:pPr>
        <w:pStyle w:val="33"/>
        <w:widowControl w:val="0"/>
        <w:numPr>
          <w:ilvl w:val="3"/>
          <w:numId w:val="7"/>
        </w:numPr>
        <w:spacing w:after="140" w:line="276" w:lineRule="auto"/>
        <w:rPr>
          <w:rFonts w:ascii="David" w:hAnsi="David"/>
          <w:lang w:eastAsia="en-US"/>
        </w:rPr>
      </w:pPr>
      <w:r w:rsidRPr="00D93310">
        <w:rPr>
          <w:rFonts w:ascii="David" w:hAnsi="David"/>
          <w:rtl/>
          <w:lang w:eastAsia="en-US"/>
        </w:rPr>
        <w:t xml:space="preserve">התאריך הקובע – </w:t>
      </w:r>
      <w:r w:rsidRPr="00D93310">
        <w:rPr>
          <w:rFonts w:ascii="David" w:hAnsi="David" w:hint="cs"/>
          <w:rtl/>
          <w:lang w:eastAsia="en-US"/>
        </w:rPr>
        <w:t>היום הראשון להתקשרות לשנה נוספת במסגרת מימוש האופציה</w:t>
      </w:r>
    </w:p>
    <w:p w:rsidR="00566382" w:rsidRPr="00D93310" w:rsidRDefault="00566382" w:rsidP="003E1BD1">
      <w:pPr>
        <w:pStyle w:val="33"/>
        <w:widowControl w:val="0"/>
        <w:numPr>
          <w:ilvl w:val="3"/>
          <w:numId w:val="7"/>
        </w:numPr>
        <w:spacing w:after="140" w:line="276" w:lineRule="auto"/>
        <w:rPr>
          <w:rFonts w:ascii="David" w:hAnsi="David"/>
          <w:lang w:eastAsia="en-US"/>
        </w:rPr>
      </w:pPr>
      <w:r w:rsidRPr="00D93310">
        <w:rPr>
          <w:rFonts w:ascii="David" w:hAnsi="David"/>
          <w:rtl/>
          <w:lang w:eastAsia="en-US"/>
        </w:rPr>
        <w:t xml:space="preserve">מדד– מדד המחירים לצרכן. </w:t>
      </w:r>
    </w:p>
    <w:p w:rsidR="00566382" w:rsidRPr="00D93310" w:rsidRDefault="00566382" w:rsidP="003E1BD1">
      <w:pPr>
        <w:pStyle w:val="33"/>
        <w:widowControl w:val="0"/>
        <w:numPr>
          <w:ilvl w:val="3"/>
          <w:numId w:val="7"/>
        </w:numPr>
        <w:spacing w:after="140" w:line="276" w:lineRule="auto"/>
        <w:rPr>
          <w:rFonts w:ascii="David" w:hAnsi="David"/>
          <w:lang w:eastAsia="en-US"/>
        </w:rPr>
      </w:pPr>
      <w:r w:rsidRPr="00D93310">
        <w:rPr>
          <w:rFonts w:ascii="David" w:hAnsi="David"/>
          <w:rtl/>
          <w:lang w:eastAsia="en-US"/>
        </w:rPr>
        <w:t>סוג המדד – מדד ידוע.</w:t>
      </w:r>
    </w:p>
    <w:p w:rsidR="00566382" w:rsidRPr="00D93310" w:rsidRDefault="00566382" w:rsidP="003E1BD1">
      <w:pPr>
        <w:pStyle w:val="33"/>
        <w:widowControl w:val="0"/>
        <w:numPr>
          <w:ilvl w:val="3"/>
          <w:numId w:val="7"/>
        </w:numPr>
        <w:spacing w:after="140" w:line="276" w:lineRule="auto"/>
        <w:rPr>
          <w:rFonts w:ascii="David" w:hAnsi="David"/>
          <w:rtl/>
          <w:lang w:eastAsia="en-US"/>
        </w:rPr>
      </w:pPr>
      <w:r w:rsidRPr="00D93310">
        <w:rPr>
          <w:rFonts w:ascii="David" w:hAnsi="David"/>
          <w:rtl/>
          <w:lang w:eastAsia="en-US"/>
        </w:rPr>
        <w:t xml:space="preserve">תדירות ההצמדה – </w:t>
      </w:r>
      <w:r w:rsidR="00DC1315" w:rsidRPr="00D93310">
        <w:rPr>
          <w:rFonts w:ascii="David" w:hAnsi="David" w:hint="cs"/>
          <w:rtl/>
          <w:lang w:eastAsia="en-US"/>
        </w:rPr>
        <w:t>שנתית</w:t>
      </w:r>
      <w:r w:rsidRPr="00D93310">
        <w:rPr>
          <w:rFonts w:ascii="David" w:hAnsi="David"/>
          <w:rtl/>
          <w:lang w:eastAsia="en-US"/>
        </w:rPr>
        <w:t>.</w:t>
      </w:r>
    </w:p>
    <w:p w:rsidR="00566382" w:rsidRPr="00A06607" w:rsidRDefault="00566382" w:rsidP="003E1BD1">
      <w:pPr>
        <w:pStyle w:val="33"/>
        <w:widowControl w:val="0"/>
        <w:numPr>
          <w:ilvl w:val="3"/>
          <w:numId w:val="7"/>
        </w:numPr>
        <w:spacing w:after="140" w:line="276" w:lineRule="auto"/>
        <w:rPr>
          <w:rFonts w:ascii="David" w:hAnsi="David"/>
          <w:b/>
          <w:bCs/>
          <w:lang w:eastAsia="en-US"/>
        </w:rPr>
      </w:pPr>
      <w:r w:rsidRPr="00A06607">
        <w:rPr>
          <w:rFonts w:ascii="David" w:hAnsi="David"/>
          <w:b/>
          <w:bCs/>
          <w:rtl/>
          <w:lang w:eastAsia="en-US"/>
        </w:rPr>
        <w:t xml:space="preserve">חלקיות ההצמדה – </w:t>
      </w:r>
      <w:r w:rsidR="00DC1315" w:rsidRPr="00A06607">
        <w:rPr>
          <w:rFonts w:ascii="David" w:hAnsi="David" w:hint="cs"/>
          <w:b/>
          <w:bCs/>
          <w:rtl/>
          <w:lang w:eastAsia="en-US"/>
        </w:rPr>
        <w:t>60</w:t>
      </w:r>
      <w:r w:rsidRPr="00A06607">
        <w:rPr>
          <w:rFonts w:ascii="David" w:hAnsi="David"/>
          <w:b/>
          <w:bCs/>
          <w:rtl/>
          <w:lang w:eastAsia="en-US"/>
        </w:rPr>
        <w:t xml:space="preserve">%. </w:t>
      </w:r>
    </w:p>
    <w:p w:rsidR="00566382" w:rsidRPr="00D93310" w:rsidRDefault="00566382" w:rsidP="003E1BD1">
      <w:pPr>
        <w:pStyle w:val="33"/>
        <w:widowControl w:val="0"/>
        <w:numPr>
          <w:ilvl w:val="2"/>
          <w:numId w:val="7"/>
        </w:numPr>
        <w:spacing w:after="140" w:line="276" w:lineRule="auto"/>
        <w:rPr>
          <w:rFonts w:ascii="David" w:hAnsi="David"/>
          <w:b/>
          <w:bCs/>
          <w:u w:val="single"/>
          <w:lang w:eastAsia="en-US"/>
        </w:rPr>
      </w:pPr>
      <w:r w:rsidRPr="00D93310">
        <w:rPr>
          <w:rFonts w:ascii="David" w:hAnsi="David"/>
          <w:b/>
          <w:bCs/>
          <w:u w:val="single"/>
          <w:rtl/>
          <w:lang w:eastAsia="en-US"/>
        </w:rPr>
        <w:t>ביצוע ההצמדה</w:t>
      </w:r>
    </w:p>
    <w:p w:rsidR="00DC1315" w:rsidRPr="00D93310" w:rsidRDefault="00DC1315" w:rsidP="003E1BD1">
      <w:pPr>
        <w:pStyle w:val="33"/>
        <w:widowControl w:val="0"/>
        <w:numPr>
          <w:ilvl w:val="3"/>
          <w:numId w:val="7"/>
        </w:numPr>
        <w:spacing w:after="140" w:line="276" w:lineRule="auto"/>
        <w:rPr>
          <w:rFonts w:ascii="David" w:hAnsi="David"/>
          <w:lang w:eastAsia="en-US"/>
        </w:rPr>
      </w:pPr>
      <w:r w:rsidRPr="00D93310">
        <w:rPr>
          <w:rFonts w:ascii="David" w:hAnsi="David"/>
          <w:rtl/>
          <w:lang w:eastAsia="en-US"/>
        </w:rPr>
        <w:t>ביצוע ההצמדה יחל מהחשבונית הראשונה להתקשרות</w:t>
      </w:r>
      <w:r w:rsidRPr="00D93310">
        <w:rPr>
          <w:rFonts w:ascii="David" w:hAnsi="David" w:hint="cs"/>
          <w:b/>
          <w:bCs/>
          <w:rtl/>
          <w:lang w:eastAsia="en-US"/>
        </w:rPr>
        <w:t xml:space="preserve"> לשנה נוספת</w:t>
      </w:r>
      <w:r w:rsidRPr="00D93310">
        <w:rPr>
          <w:rFonts w:ascii="David" w:hAnsi="David" w:hint="cs"/>
          <w:rtl/>
          <w:lang w:eastAsia="en-US"/>
        </w:rPr>
        <w:t xml:space="preserve"> במסגרת מימוש האופציה</w:t>
      </w:r>
      <w:r w:rsidRPr="00D93310">
        <w:rPr>
          <w:rFonts w:ascii="David" w:hAnsi="David"/>
          <w:rtl/>
          <w:lang w:eastAsia="en-US"/>
        </w:rPr>
        <w:t>.</w:t>
      </w:r>
    </w:p>
    <w:p w:rsidR="00DC1315" w:rsidRPr="00D93310" w:rsidRDefault="00DC1315" w:rsidP="003E1BD1">
      <w:pPr>
        <w:pStyle w:val="33"/>
        <w:widowControl w:val="0"/>
        <w:numPr>
          <w:ilvl w:val="3"/>
          <w:numId w:val="7"/>
        </w:numPr>
        <w:spacing w:after="140" w:line="276" w:lineRule="auto"/>
        <w:rPr>
          <w:rFonts w:ascii="David" w:hAnsi="David"/>
          <w:b/>
          <w:bCs/>
          <w:lang w:eastAsia="en-US"/>
        </w:rPr>
      </w:pPr>
      <w:r w:rsidRPr="00D93310">
        <w:rPr>
          <w:rFonts w:ascii="David" w:hAnsi="David"/>
          <w:b/>
          <w:bCs/>
          <w:u w:val="single"/>
          <w:rtl/>
          <w:lang w:eastAsia="en-US"/>
        </w:rPr>
        <w:t>אופן חישוב ההצמדה</w:t>
      </w:r>
    </w:p>
    <w:p w:rsidR="00DC1315" w:rsidRPr="00D93310" w:rsidRDefault="00DC1315" w:rsidP="003E1BD1">
      <w:pPr>
        <w:pStyle w:val="33"/>
        <w:widowControl w:val="0"/>
        <w:numPr>
          <w:ilvl w:val="4"/>
          <w:numId w:val="7"/>
        </w:numPr>
        <w:spacing w:after="140" w:line="276" w:lineRule="auto"/>
        <w:rPr>
          <w:rFonts w:ascii="David" w:hAnsi="David"/>
          <w:lang w:eastAsia="en-US"/>
        </w:rPr>
      </w:pPr>
      <w:r w:rsidRPr="00D93310">
        <w:rPr>
          <w:rFonts w:ascii="David" w:hAnsi="David"/>
          <w:rtl/>
          <w:lang w:eastAsia="en-US"/>
        </w:rPr>
        <w:t xml:space="preserve">חישוב ההצמדה יבוצע </w:t>
      </w:r>
      <w:r w:rsidRPr="00D93310">
        <w:rPr>
          <w:rFonts w:ascii="David" w:hAnsi="David" w:hint="cs"/>
          <w:rtl/>
          <w:lang w:eastAsia="en-US"/>
        </w:rPr>
        <w:t>פעם בשנה.</w:t>
      </w:r>
    </w:p>
    <w:p w:rsidR="00A90F4F" w:rsidRPr="00D93310" w:rsidRDefault="00566382" w:rsidP="003E1BD1">
      <w:pPr>
        <w:pStyle w:val="33"/>
        <w:widowControl w:val="0"/>
        <w:numPr>
          <w:ilvl w:val="4"/>
          <w:numId w:val="7"/>
        </w:numPr>
        <w:spacing w:after="140" w:line="276" w:lineRule="auto"/>
        <w:rPr>
          <w:rFonts w:ascii="David" w:hAnsi="David"/>
          <w:lang w:eastAsia="en-US"/>
        </w:rPr>
      </w:pPr>
      <w:r w:rsidRPr="00D93310">
        <w:rPr>
          <w:rFonts w:ascii="David" w:hAnsi="David"/>
          <w:rtl/>
          <w:lang w:eastAsia="en-US"/>
        </w:rPr>
        <w:t>ההצמדה בפועל תתבצע בהתאם למועד פרסום המדד</w:t>
      </w:r>
      <w:r w:rsidR="00DC1315" w:rsidRPr="00D93310">
        <w:rPr>
          <w:rFonts w:ascii="David" w:hAnsi="David" w:hint="cs"/>
          <w:rtl/>
          <w:lang w:eastAsia="en-US"/>
        </w:rPr>
        <w:t xml:space="preserve"> ב</w:t>
      </w:r>
      <w:r w:rsidRPr="00D93310">
        <w:rPr>
          <w:rFonts w:ascii="David" w:hAnsi="David"/>
          <w:rtl/>
          <w:lang w:eastAsia="en-US"/>
        </w:rPr>
        <w:t>תאריך הקובע</w:t>
      </w:r>
      <w:r w:rsidR="00A90F4F" w:rsidRPr="00D93310">
        <w:rPr>
          <w:rFonts w:ascii="David" w:hAnsi="David" w:hint="cs"/>
          <w:rtl/>
          <w:lang w:eastAsia="en-US"/>
        </w:rPr>
        <w:t>.</w:t>
      </w:r>
      <w:r w:rsidR="00A90F4F" w:rsidRPr="00D93310">
        <w:rPr>
          <w:rFonts w:ascii="David" w:hAnsi="David"/>
          <w:rtl/>
          <w:lang w:eastAsia="en-US"/>
        </w:rPr>
        <w:t xml:space="preserve"> ביצוע ההצמדה יחל ביום</w:t>
      </w:r>
      <w:r w:rsidR="00A90F4F" w:rsidRPr="00D93310">
        <w:rPr>
          <w:rFonts w:ascii="David" w:hAnsi="David" w:hint="cs"/>
          <w:rtl/>
          <w:lang w:eastAsia="en-US"/>
        </w:rPr>
        <w:t xml:space="preserve"> הראשון </w:t>
      </w:r>
      <w:r w:rsidR="00A90F4F" w:rsidRPr="00D93310">
        <w:rPr>
          <w:rFonts w:ascii="David" w:hAnsi="David"/>
          <w:rtl/>
          <w:lang w:eastAsia="en-US"/>
        </w:rPr>
        <w:t>להתקשרות</w:t>
      </w:r>
      <w:r w:rsidR="00A90F4F" w:rsidRPr="00D93310">
        <w:rPr>
          <w:rFonts w:ascii="David" w:hAnsi="David" w:hint="cs"/>
          <w:b/>
          <w:bCs/>
          <w:rtl/>
          <w:lang w:eastAsia="en-US"/>
        </w:rPr>
        <w:t xml:space="preserve"> לשנה נוספת</w:t>
      </w:r>
      <w:r w:rsidR="00A90F4F" w:rsidRPr="00D93310">
        <w:rPr>
          <w:rFonts w:ascii="David" w:hAnsi="David" w:hint="cs"/>
          <w:rtl/>
          <w:lang w:eastAsia="en-US"/>
        </w:rPr>
        <w:t xml:space="preserve"> במסגרת מימוש האופציה</w:t>
      </w:r>
      <w:r w:rsidR="00A90F4F" w:rsidRPr="00D93310">
        <w:rPr>
          <w:rFonts w:ascii="David" w:hAnsi="David"/>
          <w:rtl/>
          <w:lang w:eastAsia="en-US"/>
        </w:rPr>
        <w:t>.</w:t>
      </w:r>
    </w:p>
    <w:p w:rsidR="00A90F4F" w:rsidRPr="00D93310" w:rsidRDefault="00A90F4F" w:rsidP="003E1BD1">
      <w:pPr>
        <w:pStyle w:val="33"/>
        <w:widowControl w:val="0"/>
        <w:numPr>
          <w:ilvl w:val="2"/>
          <w:numId w:val="7"/>
        </w:numPr>
        <w:spacing w:after="140" w:line="276" w:lineRule="auto"/>
        <w:rPr>
          <w:rFonts w:ascii="David" w:hAnsi="David"/>
          <w:rtl/>
          <w:lang w:eastAsia="en-US"/>
        </w:rPr>
      </w:pPr>
      <w:r w:rsidRPr="00D93310">
        <w:rPr>
          <w:rFonts w:ascii="David" w:hAnsi="David"/>
          <w:rtl/>
          <w:lang w:eastAsia="en-US"/>
        </w:rPr>
        <w:t xml:space="preserve">סכום ההצמדה שיחושב יתווסף או יופחת </w:t>
      </w:r>
      <w:r w:rsidRPr="00D93310">
        <w:rPr>
          <w:rFonts w:ascii="David" w:hAnsi="David" w:hint="cs"/>
          <w:rtl/>
          <w:lang w:eastAsia="en-US"/>
        </w:rPr>
        <w:t>למחיר שאושר</w:t>
      </w:r>
      <w:r w:rsidRPr="00D93310">
        <w:rPr>
          <w:rFonts w:ascii="David" w:hAnsi="David"/>
          <w:rtl/>
          <w:lang w:eastAsia="en-US"/>
        </w:rPr>
        <w:t xml:space="preserve"> בהתקשרות.</w:t>
      </w:r>
    </w:p>
    <w:p w:rsidR="00676A4A" w:rsidRDefault="00676A4A" w:rsidP="003E1BD1">
      <w:pPr>
        <w:widowControl w:val="0"/>
        <w:numPr>
          <w:ilvl w:val="1"/>
          <w:numId w:val="7"/>
        </w:numPr>
        <w:spacing w:line="300" w:lineRule="atLeast"/>
        <w:rPr>
          <w:lang w:eastAsia="en-US"/>
        </w:rPr>
      </w:pPr>
      <w:r>
        <w:rPr>
          <w:rFonts w:hint="cs"/>
          <w:rtl/>
          <w:lang w:eastAsia="en-US"/>
        </w:rPr>
        <w:t>למשרד תהיה זכות עכבון לגבי תשלומים לספק בגין חוב שהקבלן חב לו.</w:t>
      </w:r>
    </w:p>
    <w:p w:rsidR="00676A4A" w:rsidRPr="007B5E2F" w:rsidRDefault="00676A4A" w:rsidP="00676A4A">
      <w:pPr>
        <w:widowControl w:val="0"/>
        <w:spacing w:line="300" w:lineRule="atLeast"/>
        <w:ind w:left="1418"/>
        <w:rPr>
          <w:rtl/>
          <w:lang w:eastAsia="en-US"/>
        </w:rPr>
      </w:pPr>
    </w:p>
    <w:p w:rsidR="00676A4A" w:rsidRDefault="00676A4A" w:rsidP="003E1BD1">
      <w:pPr>
        <w:widowControl w:val="0"/>
        <w:numPr>
          <w:ilvl w:val="1"/>
          <w:numId w:val="7"/>
        </w:numPr>
        <w:spacing w:line="300" w:lineRule="atLeast"/>
        <w:rPr>
          <w:rtl/>
          <w:lang w:eastAsia="en-US"/>
        </w:rPr>
      </w:pPr>
      <w:r>
        <w:rPr>
          <w:rFonts w:hint="cs"/>
          <w:rtl/>
          <w:lang w:eastAsia="en-US"/>
        </w:rPr>
        <w:t>לספק לא תהיה זכות עכבון בגין חוב שהמשרד חב לו.</w:t>
      </w:r>
    </w:p>
    <w:p w:rsidR="00676A4A" w:rsidRDefault="00676A4A" w:rsidP="00676A4A">
      <w:pPr>
        <w:widowControl w:val="0"/>
        <w:spacing w:line="300" w:lineRule="atLeast"/>
        <w:ind w:left="709"/>
        <w:rPr>
          <w:lang w:eastAsia="en-US"/>
        </w:rPr>
      </w:pPr>
    </w:p>
    <w:p w:rsidR="00676A4A" w:rsidRPr="0036314D" w:rsidRDefault="00676A4A" w:rsidP="003E1BD1">
      <w:pPr>
        <w:widowControl w:val="0"/>
        <w:numPr>
          <w:ilvl w:val="1"/>
          <w:numId w:val="7"/>
        </w:numPr>
        <w:spacing w:line="300" w:lineRule="atLeast"/>
        <w:rPr>
          <w:rtl/>
          <w:lang w:eastAsia="en-US"/>
        </w:rPr>
      </w:pPr>
      <w:r>
        <w:rPr>
          <w:rFonts w:hint="cs"/>
          <w:rtl/>
          <w:lang w:eastAsia="en-US"/>
        </w:rPr>
        <w:t>אין להתחיל לבצע את השירות האמור במכרז זה לפני שייחתם הסכם בין המשרד לבין הספק הזוכה כדין.</w:t>
      </w:r>
    </w:p>
    <w:p w:rsidR="00F45B9E" w:rsidRPr="00803E5E" w:rsidRDefault="00D947F9" w:rsidP="003E1BD1">
      <w:pPr>
        <w:widowControl w:val="0"/>
        <w:numPr>
          <w:ilvl w:val="0"/>
          <w:numId w:val="7"/>
        </w:numPr>
        <w:spacing w:line="300" w:lineRule="atLeast"/>
        <w:rPr>
          <w:b/>
          <w:bCs/>
          <w:sz w:val="28"/>
          <w:szCs w:val="28"/>
          <w:u w:val="single"/>
        </w:rPr>
      </w:pPr>
      <w:r>
        <w:rPr>
          <w:b/>
          <w:bCs/>
          <w:sz w:val="28"/>
          <w:szCs w:val="28"/>
          <w:u w:val="single"/>
          <w:rtl/>
        </w:rPr>
        <w:br w:type="page"/>
      </w:r>
      <w:r w:rsidR="00F45B9E" w:rsidRPr="00803E5E">
        <w:rPr>
          <w:b/>
          <w:bCs/>
          <w:sz w:val="28"/>
          <w:szCs w:val="28"/>
          <w:u w:val="single"/>
          <w:rtl/>
        </w:rPr>
        <w:lastRenderedPageBreak/>
        <w:t>מבנה ותכו</w:t>
      </w:r>
      <w:r w:rsidR="006777BD">
        <w:rPr>
          <w:b/>
          <w:bCs/>
          <w:sz w:val="28"/>
          <w:szCs w:val="28"/>
          <w:u w:val="single"/>
          <w:rtl/>
        </w:rPr>
        <w:t>לת ההצעה</w:t>
      </w:r>
    </w:p>
    <w:p w:rsidR="00F45B9E" w:rsidRDefault="00F45B9E" w:rsidP="00BD3B27">
      <w:pPr>
        <w:widowControl w:val="0"/>
        <w:spacing w:line="300" w:lineRule="atLeast"/>
        <w:ind w:left="720" w:hanging="720"/>
        <w:rPr>
          <w:sz w:val="20"/>
          <w:szCs w:val="20"/>
          <w:rtl/>
          <w:lang w:eastAsia="en-US"/>
        </w:rPr>
      </w:pPr>
    </w:p>
    <w:p w:rsidR="00F45B9E" w:rsidRPr="00D947F9" w:rsidRDefault="00F45B9E" w:rsidP="003E1BD1">
      <w:pPr>
        <w:pStyle w:val="33"/>
        <w:widowControl w:val="0"/>
        <w:numPr>
          <w:ilvl w:val="1"/>
          <w:numId w:val="7"/>
        </w:numPr>
        <w:spacing w:after="140" w:line="276" w:lineRule="auto"/>
        <w:rPr>
          <w:rFonts w:ascii="David" w:hAnsi="David"/>
          <w:rtl/>
          <w:lang w:eastAsia="en-US"/>
        </w:rPr>
      </w:pPr>
      <w:r w:rsidRPr="00D947F9">
        <w:rPr>
          <w:rFonts w:ascii="David" w:hAnsi="David"/>
          <w:rtl/>
          <w:lang w:eastAsia="en-US"/>
        </w:rPr>
        <w:t>ה</w:t>
      </w:r>
      <w:r w:rsidRPr="00D947F9">
        <w:rPr>
          <w:rFonts w:ascii="David" w:hAnsi="David" w:hint="cs"/>
          <w:rtl/>
          <w:lang w:eastAsia="en-US"/>
        </w:rPr>
        <w:t xml:space="preserve">הצעה תוגש על גבי חוברת ההצעה המצורפת </w:t>
      </w:r>
      <w:r w:rsidRPr="00D947F9">
        <w:rPr>
          <w:rFonts w:ascii="David" w:hAnsi="David"/>
          <w:rtl/>
          <w:lang w:eastAsia="en-US"/>
        </w:rPr>
        <w:t>ב</w:t>
      </w:r>
      <w:r w:rsidR="002A6C56" w:rsidRPr="00D947F9">
        <w:rPr>
          <w:rFonts w:ascii="David" w:hAnsi="David" w:hint="cs"/>
          <w:rtl/>
          <w:lang w:eastAsia="en-US"/>
        </w:rPr>
        <w:t>נספח</w:t>
      </w:r>
      <w:r w:rsidRPr="00D947F9">
        <w:rPr>
          <w:rFonts w:ascii="David" w:hAnsi="David" w:hint="cs"/>
          <w:rtl/>
          <w:lang w:eastAsia="en-US"/>
        </w:rPr>
        <w:t xml:space="preserve"> </w:t>
      </w:r>
      <w:r w:rsidR="002119AE" w:rsidRPr="002119AE">
        <w:rPr>
          <w:rFonts w:ascii="David" w:hAnsi="David" w:hint="cs"/>
          <w:b/>
          <w:bCs/>
          <w:rtl/>
          <w:lang w:eastAsia="en-US"/>
        </w:rPr>
        <w:t>5</w:t>
      </w:r>
      <w:r w:rsidRPr="00D947F9">
        <w:rPr>
          <w:rFonts w:ascii="David" w:hAnsi="David"/>
          <w:rtl/>
          <w:lang w:eastAsia="en-US"/>
        </w:rPr>
        <w:t>.</w:t>
      </w:r>
      <w:r w:rsidRPr="00D947F9">
        <w:rPr>
          <w:rFonts w:ascii="David" w:hAnsi="David"/>
          <w:rtl/>
          <w:lang w:eastAsia="en-US"/>
        </w:rPr>
        <w:tab/>
      </w:r>
      <w:r w:rsidRPr="00D947F9">
        <w:rPr>
          <w:rFonts w:ascii="David" w:hAnsi="David"/>
          <w:rtl/>
          <w:lang w:eastAsia="en-US"/>
        </w:rPr>
        <w:tab/>
      </w:r>
      <w:r w:rsidRPr="00D947F9">
        <w:rPr>
          <w:rFonts w:ascii="David" w:hAnsi="David"/>
          <w:rtl/>
          <w:lang w:eastAsia="en-US"/>
        </w:rPr>
        <w:tab/>
      </w:r>
    </w:p>
    <w:p w:rsidR="00F45B9E" w:rsidRPr="00D947F9" w:rsidRDefault="00F45B9E" w:rsidP="003E1BD1">
      <w:pPr>
        <w:pStyle w:val="33"/>
        <w:widowControl w:val="0"/>
        <w:numPr>
          <w:ilvl w:val="1"/>
          <w:numId w:val="7"/>
        </w:numPr>
        <w:spacing w:after="140" w:line="276" w:lineRule="auto"/>
        <w:rPr>
          <w:rFonts w:ascii="David" w:hAnsi="David"/>
          <w:rtl/>
          <w:lang w:eastAsia="en-US"/>
        </w:rPr>
      </w:pPr>
      <w:r w:rsidRPr="00D947F9">
        <w:rPr>
          <w:rFonts w:ascii="David" w:hAnsi="David" w:hint="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rsidR="00F45B9E" w:rsidRPr="00D947F9" w:rsidRDefault="00F45B9E" w:rsidP="003E1BD1">
      <w:pPr>
        <w:pStyle w:val="33"/>
        <w:widowControl w:val="0"/>
        <w:numPr>
          <w:ilvl w:val="1"/>
          <w:numId w:val="7"/>
        </w:numPr>
        <w:spacing w:after="140" w:line="276" w:lineRule="auto"/>
        <w:rPr>
          <w:rFonts w:ascii="David" w:hAnsi="David"/>
          <w:rtl/>
          <w:lang w:eastAsia="en-US"/>
        </w:rPr>
      </w:pPr>
      <w:r w:rsidRPr="00D947F9">
        <w:rPr>
          <w:rFonts w:ascii="David" w:hAnsi="David" w:hint="cs"/>
          <w:rtl/>
          <w:lang w:eastAsia="en-US"/>
        </w:rPr>
        <w:t>הצעה חלקית ו/או במתכונת שונה מהטבלאות המצורפות לחוברת המכרז עלולה שלא להיבדק ואף להיפסל</w:t>
      </w:r>
      <w:r w:rsidR="006A6125" w:rsidRPr="00D947F9">
        <w:rPr>
          <w:rFonts w:ascii="David" w:hAnsi="David" w:hint="cs"/>
          <w:rtl/>
          <w:lang w:eastAsia="en-US"/>
        </w:rPr>
        <w:t>.</w:t>
      </w:r>
    </w:p>
    <w:p w:rsidR="00F45B9E" w:rsidRPr="00D947F9" w:rsidRDefault="00F45B9E" w:rsidP="003E1BD1">
      <w:pPr>
        <w:pStyle w:val="33"/>
        <w:widowControl w:val="0"/>
        <w:numPr>
          <w:ilvl w:val="1"/>
          <w:numId w:val="7"/>
        </w:numPr>
        <w:spacing w:after="140" w:line="276" w:lineRule="auto"/>
        <w:rPr>
          <w:rFonts w:ascii="David" w:hAnsi="David"/>
          <w:rtl/>
          <w:lang w:eastAsia="en-US"/>
        </w:rPr>
      </w:pPr>
      <w:r w:rsidRPr="00D947F9">
        <w:rPr>
          <w:rFonts w:ascii="David" w:hAnsi="David"/>
          <w:rtl/>
          <w:lang w:eastAsia="en-US"/>
        </w:rPr>
        <w:t>ה</w:t>
      </w:r>
      <w:r w:rsidRPr="00D947F9">
        <w:rPr>
          <w:rFonts w:ascii="David" w:hAnsi="David" w:hint="cs"/>
          <w:rtl/>
          <w:lang w:eastAsia="en-US"/>
        </w:rPr>
        <w:t>הצעות תוגשנה בשפה העברית. כמו כן כל הנספחים, אישורים, תעודות וכל פרט הנדרש במכרז יוצג אך ורק בשפה העברית.</w:t>
      </w:r>
    </w:p>
    <w:p w:rsidR="00F45B9E" w:rsidRPr="00D947F9" w:rsidRDefault="00F45B9E" w:rsidP="003E1BD1">
      <w:pPr>
        <w:pStyle w:val="33"/>
        <w:widowControl w:val="0"/>
        <w:numPr>
          <w:ilvl w:val="1"/>
          <w:numId w:val="7"/>
        </w:numPr>
        <w:spacing w:after="140" w:line="276" w:lineRule="auto"/>
        <w:rPr>
          <w:rFonts w:ascii="David" w:hAnsi="David"/>
          <w:rtl/>
          <w:lang w:eastAsia="en-US"/>
        </w:rPr>
      </w:pPr>
      <w:r w:rsidRPr="00D947F9">
        <w:rPr>
          <w:rFonts w:ascii="David" w:hAnsi="David" w:hint="cs"/>
          <w:rtl/>
          <w:lang w:eastAsia="en-US"/>
        </w:rPr>
        <w:t xml:space="preserve">המחירים המוצעים יהיו בש"ח יכללו מע"מ. </w:t>
      </w:r>
    </w:p>
    <w:p w:rsidR="00A10863" w:rsidRPr="00D947F9" w:rsidRDefault="00A10863" w:rsidP="003E1BD1">
      <w:pPr>
        <w:pStyle w:val="33"/>
        <w:widowControl w:val="0"/>
        <w:numPr>
          <w:ilvl w:val="1"/>
          <w:numId w:val="7"/>
        </w:numPr>
        <w:spacing w:after="140" w:line="276" w:lineRule="auto"/>
        <w:rPr>
          <w:rFonts w:ascii="David" w:hAnsi="David"/>
          <w:lang w:eastAsia="en-US"/>
        </w:rPr>
      </w:pPr>
      <w:r w:rsidRPr="00D947F9">
        <w:rPr>
          <w:rFonts w:ascii="David" w:hAnsi="David" w:hint="cs"/>
          <w:rtl/>
          <w:lang w:eastAsia="en-US"/>
        </w:rPr>
        <w:t xml:space="preserve">על המציע לקחת בחשבון כי הבסיס להשוואת הצעות המחיר בין המציעים השונים יכלול מע"מ. </w:t>
      </w:r>
    </w:p>
    <w:p w:rsidR="00A10863" w:rsidRPr="00D947F9" w:rsidRDefault="00A10863" w:rsidP="003E1BD1">
      <w:pPr>
        <w:pStyle w:val="33"/>
        <w:widowControl w:val="0"/>
        <w:numPr>
          <w:ilvl w:val="1"/>
          <w:numId w:val="7"/>
        </w:numPr>
        <w:spacing w:after="140" w:line="276" w:lineRule="auto"/>
        <w:rPr>
          <w:rFonts w:ascii="David" w:hAnsi="David"/>
          <w:lang w:eastAsia="en-US"/>
        </w:rPr>
      </w:pPr>
      <w:r w:rsidRPr="00D947F9">
        <w:rPr>
          <w:rFonts w:ascii="David" w:hAnsi="David" w:hint="cs"/>
          <w:rtl/>
          <w:lang w:eastAsia="en-US"/>
        </w:rPr>
        <w:t xml:space="preserve">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 </w:t>
      </w:r>
    </w:p>
    <w:p w:rsidR="00A10863" w:rsidRPr="00D947F9" w:rsidRDefault="00A10863" w:rsidP="003E1BD1">
      <w:pPr>
        <w:pStyle w:val="33"/>
        <w:widowControl w:val="0"/>
        <w:numPr>
          <w:ilvl w:val="1"/>
          <w:numId w:val="7"/>
        </w:numPr>
        <w:spacing w:after="140" w:line="276" w:lineRule="auto"/>
        <w:rPr>
          <w:rFonts w:ascii="David" w:hAnsi="David"/>
          <w:lang w:eastAsia="en-US"/>
        </w:rPr>
      </w:pPr>
      <w:r w:rsidRPr="00D947F9">
        <w:rPr>
          <w:rFonts w:ascii="David" w:hAnsi="David" w:hint="cs"/>
          <w:rtl/>
          <w:lang w:eastAsia="en-US"/>
        </w:rPr>
        <w:t>ככל שמציע כאמור זכה במכרז, יהיה עליו להגיש את האישור מאת רשות המסים על כך שפנה אל הרשות כאמור.</w:t>
      </w:r>
    </w:p>
    <w:p w:rsidR="00A10863" w:rsidRPr="00D947F9" w:rsidRDefault="00A10863" w:rsidP="003E1BD1">
      <w:pPr>
        <w:pStyle w:val="33"/>
        <w:widowControl w:val="0"/>
        <w:numPr>
          <w:ilvl w:val="1"/>
          <w:numId w:val="7"/>
        </w:numPr>
        <w:spacing w:after="140" w:line="276" w:lineRule="auto"/>
        <w:rPr>
          <w:rFonts w:ascii="David" w:hAnsi="David"/>
          <w:rtl/>
          <w:lang w:eastAsia="en-US"/>
        </w:rPr>
      </w:pPr>
      <w:r w:rsidRPr="00D947F9">
        <w:rPr>
          <w:rFonts w:ascii="David" w:hAnsi="David" w:hint="cs"/>
          <w:rtl/>
          <w:lang w:eastAsia="en-US"/>
        </w:rPr>
        <w:t xml:space="preserve">במידה שלאחר המועד האחרון להגשת ההצעות אחוז המע"מ ישתנה, השוואת ההצעות תתבצע על בסיס המחירים שהוגשו בהצעה. </w:t>
      </w:r>
    </w:p>
    <w:p w:rsidR="00A10863" w:rsidRPr="00D947F9" w:rsidRDefault="00A10863" w:rsidP="003E1BD1">
      <w:pPr>
        <w:pStyle w:val="33"/>
        <w:widowControl w:val="0"/>
        <w:numPr>
          <w:ilvl w:val="1"/>
          <w:numId w:val="7"/>
        </w:numPr>
        <w:spacing w:after="140" w:line="276" w:lineRule="auto"/>
        <w:rPr>
          <w:rFonts w:ascii="David" w:hAnsi="David"/>
          <w:rtl/>
          <w:lang w:eastAsia="en-US"/>
        </w:rPr>
      </w:pPr>
      <w:r w:rsidRPr="00D947F9">
        <w:rPr>
          <w:rFonts w:ascii="David" w:hAnsi="David" w:hint="cs"/>
          <w:rtl/>
          <w:lang w:eastAsia="en-US"/>
        </w:rPr>
        <w:t>תשלום המע"מ ל</w:t>
      </w:r>
      <w:r w:rsidR="00E63D6E" w:rsidRPr="00D947F9">
        <w:rPr>
          <w:rFonts w:ascii="David" w:hAnsi="David" w:hint="cs"/>
          <w:rtl/>
          <w:lang w:eastAsia="en-US"/>
        </w:rPr>
        <w:t>ספק</w:t>
      </w:r>
      <w:r w:rsidRPr="00D947F9">
        <w:rPr>
          <w:rFonts w:ascii="David" w:hAnsi="David" w:hint="cs"/>
          <w:rtl/>
          <w:lang w:eastAsia="en-US"/>
        </w:rPr>
        <w:t>, המחוייב במע"מ, יהיה עפ"י אחוז המע"מ, התקף במועד התשלום.</w:t>
      </w:r>
    </w:p>
    <w:p w:rsidR="0086639B" w:rsidRPr="004A4031" w:rsidRDefault="0086639B" w:rsidP="00BD3B27">
      <w:pPr>
        <w:widowControl w:val="0"/>
        <w:spacing w:line="240" w:lineRule="auto"/>
        <w:ind w:left="1418"/>
        <w:rPr>
          <w:b/>
          <w:bCs/>
          <w:u w:val="single"/>
          <w:rtl/>
          <w:lang w:eastAsia="en-US"/>
        </w:rPr>
      </w:pPr>
    </w:p>
    <w:p w:rsidR="00F45B9E" w:rsidRDefault="00F45B9E" w:rsidP="003E1BD1">
      <w:pPr>
        <w:widowControl w:val="0"/>
        <w:numPr>
          <w:ilvl w:val="1"/>
          <w:numId w:val="7"/>
        </w:numPr>
        <w:spacing w:after="200" w:line="300" w:lineRule="atLeast"/>
        <w:rPr>
          <w:b/>
          <w:bCs/>
          <w:u w:val="single"/>
          <w:lang w:eastAsia="en-US"/>
        </w:rPr>
      </w:pPr>
      <w:r w:rsidRPr="00A34E38">
        <w:rPr>
          <w:b/>
          <w:bCs/>
          <w:u w:val="single"/>
          <w:rtl/>
          <w:lang w:eastAsia="en-US"/>
        </w:rPr>
        <w:t>הצעת המחיר</w:t>
      </w:r>
    </w:p>
    <w:p w:rsidR="004A4031" w:rsidRPr="004A4031" w:rsidRDefault="004A4031" w:rsidP="00BF6667">
      <w:pPr>
        <w:widowControl w:val="0"/>
        <w:shd w:val="clear" w:color="auto" w:fill="FFD966"/>
        <w:spacing w:before="240" w:line="300" w:lineRule="atLeast"/>
        <w:ind w:left="1417" w:right="-284"/>
        <w:rPr>
          <w:b/>
          <w:bCs/>
          <w:sz w:val="28"/>
          <w:szCs w:val="28"/>
        </w:rPr>
      </w:pPr>
      <w:r w:rsidRPr="004A4031">
        <w:rPr>
          <w:rFonts w:hint="cs"/>
          <w:b/>
          <w:bCs/>
          <w:sz w:val="28"/>
          <w:szCs w:val="28"/>
          <w:rtl/>
        </w:rPr>
        <w:t>המשרד קבע כי מחיר המירבי שמציע במכרז רשאי להגיש בהצעתו עבור משתתף אחד לא יעלה על  6,</w:t>
      </w:r>
      <w:r w:rsidR="00BF6667">
        <w:rPr>
          <w:rFonts w:hint="cs"/>
          <w:b/>
          <w:bCs/>
          <w:sz w:val="28"/>
          <w:szCs w:val="28"/>
          <w:rtl/>
        </w:rPr>
        <w:t>290</w:t>
      </w:r>
      <w:r w:rsidRPr="004A4031">
        <w:rPr>
          <w:rFonts w:hint="cs"/>
          <w:b/>
          <w:bCs/>
          <w:sz w:val="28"/>
          <w:szCs w:val="28"/>
          <w:rtl/>
        </w:rPr>
        <w:t xml:space="preserve"> ₪  כולל מע"מ.</w:t>
      </w:r>
    </w:p>
    <w:p w:rsidR="004A4031" w:rsidRPr="004A4031" w:rsidRDefault="004A4031" w:rsidP="00BD3B27">
      <w:pPr>
        <w:widowControl w:val="0"/>
        <w:spacing w:line="300" w:lineRule="atLeast"/>
        <w:ind w:left="2160" w:hanging="720"/>
        <w:rPr>
          <w:b/>
          <w:bCs/>
          <w:sz w:val="26"/>
          <w:szCs w:val="26"/>
          <w:rtl/>
          <w:lang w:eastAsia="en-US"/>
        </w:rPr>
      </w:pPr>
    </w:p>
    <w:p w:rsidR="00420425" w:rsidRPr="003C2200" w:rsidRDefault="00BE75BD" w:rsidP="00BD3B27">
      <w:pPr>
        <w:widowControl w:val="0"/>
        <w:spacing w:line="300" w:lineRule="atLeast"/>
        <w:ind w:left="2160" w:hanging="720"/>
        <w:rPr>
          <w:b/>
          <w:bCs/>
          <w:sz w:val="26"/>
          <w:szCs w:val="26"/>
          <w:rtl/>
          <w:lang w:eastAsia="en-US"/>
        </w:rPr>
      </w:pPr>
      <w:r>
        <w:rPr>
          <w:rFonts w:hint="cs"/>
          <w:b/>
          <w:bCs/>
          <w:sz w:val="26"/>
          <w:szCs w:val="26"/>
          <w:rtl/>
          <w:lang w:eastAsia="en-US"/>
        </w:rPr>
        <w:t>ה</w:t>
      </w:r>
      <w:r w:rsidR="003C2200" w:rsidRPr="003C2200">
        <w:rPr>
          <w:rFonts w:hint="cs"/>
          <w:b/>
          <w:bCs/>
          <w:sz w:val="26"/>
          <w:szCs w:val="26"/>
          <w:rtl/>
          <w:lang w:eastAsia="en-US"/>
        </w:rPr>
        <w:t>מחיר למשתתף במשלחת</w:t>
      </w:r>
    </w:p>
    <w:p w:rsidR="003C2200" w:rsidRPr="003C2200" w:rsidRDefault="003C2200" w:rsidP="004A4031">
      <w:pPr>
        <w:widowControl w:val="0"/>
        <w:spacing w:before="240" w:line="300" w:lineRule="atLeast"/>
        <w:ind w:left="1417" w:right="-284"/>
        <w:rPr>
          <w:b/>
          <w:bCs/>
          <w:sz w:val="22"/>
        </w:rPr>
      </w:pPr>
      <w:r w:rsidRPr="003C2200">
        <w:rPr>
          <w:rFonts w:hint="cs"/>
          <w:b/>
          <w:bCs/>
          <w:sz w:val="22"/>
          <w:rtl/>
        </w:rPr>
        <w:t>הצעת המחיר למשתתף הנדרש מהספק יכלול את כל העלויות של משלחת שפורטו לעיל לרבות תשלומי מסים ואגרות הנדרשים על פי הדין ועלות התשר, אותם יש לגלם במחיר הסופי למשתתף.</w:t>
      </w:r>
    </w:p>
    <w:p w:rsidR="003C2200" w:rsidRPr="003C2200" w:rsidRDefault="003C2200" w:rsidP="00BD3B27">
      <w:pPr>
        <w:widowControl w:val="0"/>
        <w:spacing w:line="300" w:lineRule="atLeast"/>
        <w:ind w:left="2160" w:hanging="720"/>
        <w:rPr>
          <w:sz w:val="20"/>
          <w:szCs w:val="20"/>
          <w:rtl/>
          <w:lang w:eastAsia="en-US"/>
        </w:rPr>
      </w:pPr>
    </w:p>
    <w:p w:rsidR="007C0CD6" w:rsidRPr="000E3386" w:rsidRDefault="007C0CD6" w:rsidP="007C0CD6">
      <w:pPr>
        <w:pStyle w:val="23"/>
        <w:widowControl w:val="0"/>
        <w:ind w:left="1417"/>
        <w:rPr>
          <w:b/>
          <w:bCs/>
          <w:rtl/>
          <w:lang w:eastAsia="en-US"/>
        </w:rPr>
      </w:pPr>
      <w:r w:rsidRPr="000E3386">
        <w:rPr>
          <w:rFonts w:hint="cs"/>
          <w:b/>
          <w:bCs/>
          <w:rtl/>
          <w:lang w:eastAsia="en-US"/>
        </w:rPr>
        <w:t>על המציע לפרט את התחשיב על פיו הגיע להצעת המחיר בכל סעיף וסעיף בחלוקה להוצאות קבועות והוצאות משתנות.</w:t>
      </w:r>
    </w:p>
    <w:p w:rsidR="007C0CD6" w:rsidRPr="000E3386" w:rsidRDefault="007C0CD6" w:rsidP="007C0CD6">
      <w:pPr>
        <w:pStyle w:val="23"/>
        <w:widowControl w:val="0"/>
        <w:ind w:left="1417"/>
        <w:rPr>
          <w:b/>
          <w:bCs/>
          <w:rtl/>
          <w:lang w:eastAsia="en-US"/>
        </w:rPr>
      </w:pPr>
      <w:r w:rsidRPr="000E3386">
        <w:rPr>
          <w:rFonts w:hint="cs"/>
          <w:b/>
          <w:bCs/>
          <w:rtl/>
          <w:lang w:eastAsia="en-US"/>
        </w:rPr>
        <w:t>הפירוט יוכן על גבי דפי העזר המצורפים בחוברת ההצעה מיד לאחר הצעת המחיר.</w:t>
      </w:r>
    </w:p>
    <w:p w:rsidR="009224E5" w:rsidRPr="000E3386" w:rsidRDefault="009224E5" w:rsidP="00BD3B27">
      <w:pPr>
        <w:pStyle w:val="23"/>
        <w:widowControl w:val="0"/>
        <w:spacing w:line="240" w:lineRule="auto"/>
        <w:ind w:left="1417"/>
        <w:rPr>
          <w:rtl/>
          <w:lang w:eastAsia="en-US"/>
        </w:rPr>
      </w:pPr>
    </w:p>
    <w:p w:rsidR="00F45B9E" w:rsidRDefault="00F45B9E" w:rsidP="00BD3B27">
      <w:pPr>
        <w:widowControl w:val="0"/>
        <w:spacing w:line="300" w:lineRule="atLeast"/>
        <w:ind w:left="1417"/>
        <w:rPr>
          <w:b/>
          <w:bCs/>
          <w:rtl/>
          <w:lang w:eastAsia="en-US"/>
        </w:rPr>
      </w:pPr>
      <w:r w:rsidRPr="000E3386">
        <w:rPr>
          <w:rFonts w:hint="cs"/>
          <w:b/>
          <w:bCs/>
          <w:rtl/>
          <w:lang w:eastAsia="en-US"/>
        </w:rPr>
        <w:t>המשרד לא יכסה שום הוצאה הכרוכה במסגרת מכרז זה, שלא במסגרת הסכום המוצע.</w:t>
      </w:r>
    </w:p>
    <w:p w:rsidR="008E1D70" w:rsidRDefault="008E1D70" w:rsidP="008E1D70">
      <w:pPr>
        <w:widowControl w:val="0"/>
        <w:spacing w:line="300" w:lineRule="atLeast"/>
        <w:ind w:left="1418"/>
        <w:rPr>
          <w:b/>
          <w:bCs/>
          <w:u w:val="single"/>
          <w:lang w:eastAsia="en-US"/>
        </w:rPr>
      </w:pPr>
    </w:p>
    <w:p w:rsidR="00F45B9E" w:rsidRDefault="00F45B9E" w:rsidP="003E1BD1">
      <w:pPr>
        <w:widowControl w:val="0"/>
        <w:numPr>
          <w:ilvl w:val="1"/>
          <w:numId w:val="7"/>
        </w:numPr>
        <w:spacing w:line="300" w:lineRule="atLeast"/>
        <w:rPr>
          <w:b/>
          <w:bCs/>
          <w:u w:val="single"/>
          <w:rtl/>
          <w:lang w:eastAsia="en-US"/>
        </w:rPr>
      </w:pPr>
      <w:r>
        <w:rPr>
          <w:b/>
          <w:bCs/>
          <w:u w:val="single"/>
          <w:rtl/>
          <w:lang w:eastAsia="en-US"/>
        </w:rPr>
        <w:t>ניסיון המציע ורשימת עבודות דומות</w:t>
      </w:r>
    </w:p>
    <w:p w:rsidR="00F45B9E" w:rsidRDefault="00F45B9E" w:rsidP="00BD3B27">
      <w:pPr>
        <w:widowControl w:val="0"/>
        <w:spacing w:line="300" w:lineRule="atLeast"/>
        <w:ind w:left="1440" w:hanging="720"/>
        <w:rPr>
          <w:sz w:val="22"/>
          <w:rtl/>
          <w:lang w:eastAsia="en-US"/>
        </w:rPr>
      </w:pPr>
    </w:p>
    <w:p w:rsidR="00F45B9E" w:rsidRDefault="00F45B9E" w:rsidP="00D65448">
      <w:pPr>
        <w:widowControl w:val="0"/>
        <w:spacing w:after="200" w:line="300" w:lineRule="atLeast"/>
        <w:ind w:left="1418"/>
        <w:rPr>
          <w:sz w:val="22"/>
          <w:rtl/>
          <w:lang w:eastAsia="en-US"/>
        </w:rPr>
      </w:pPr>
      <w:r>
        <w:rPr>
          <w:sz w:val="22"/>
          <w:rtl/>
          <w:lang w:eastAsia="en-US"/>
        </w:rPr>
        <w:t xml:space="preserve">המציע יפרט את ניסיונו בביצוע הפעילות הנדרשת </w:t>
      </w:r>
      <w:r w:rsidR="009C4128">
        <w:rPr>
          <w:rFonts w:hint="cs"/>
          <w:sz w:val="22"/>
          <w:rtl/>
          <w:lang w:eastAsia="en-US"/>
        </w:rPr>
        <w:t>ב</w:t>
      </w:r>
      <w:r>
        <w:rPr>
          <w:sz w:val="22"/>
          <w:rtl/>
          <w:lang w:eastAsia="en-US"/>
        </w:rPr>
        <w:t xml:space="preserve">סעיף </w:t>
      </w:r>
      <w:r w:rsidR="00D65448">
        <w:rPr>
          <w:rFonts w:hint="cs"/>
          <w:b/>
          <w:bCs/>
          <w:sz w:val="22"/>
          <w:rtl/>
          <w:lang w:eastAsia="en-US"/>
        </w:rPr>
        <w:t>2.3.6</w:t>
      </w:r>
      <w:r>
        <w:rPr>
          <w:sz w:val="22"/>
          <w:rtl/>
          <w:lang w:eastAsia="en-US"/>
        </w:rPr>
        <w:t>, תוך ציון ההיקף הכמותי והכספי.</w:t>
      </w:r>
    </w:p>
    <w:p w:rsidR="00734DDE" w:rsidRDefault="00734DDE" w:rsidP="00EB4B51">
      <w:pPr>
        <w:widowControl w:val="0"/>
        <w:spacing w:after="200" w:line="300" w:lineRule="atLeast"/>
        <w:ind w:left="1418"/>
        <w:rPr>
          <w:sz w:val="22"/>
          <w:rtl/>
          <w:lang w:eastAsia="en-US"/>
        </w:rPr>
      </w:pPr>
      <w:r>
        <w:rPr>
          <w:rFonts w:hint="cs"/>
          <w:sz w:val="22"/>
          <w:rtl/>
          <w:lang w:eastAsia="en-US"/>
        </w:rPr>
        <w:t xml:space="preserve">כמו כן על המציע לפרט </w:t>
      </w:r>
      <w:r>
        <w:rPr>
          <w:sz w:val="22"/>
          <w:rtl/>
          <w:lang w:eastAsia="en-US"/>
        </w:rPr>
        <w:t xml:space="preserve">שמות </w:t>
      </w:r>
      <w:r>
        <w:rPr>
          <w:rFonts w:hint="cs"/>
          <w:sz w:val="22"/>
          <w:rtl/>
          <w:lang w:eastAsia="en-US"/>
        </w:rPr>
        <w:t>של מקבלי שירות חיצוניים (שאינם עובדי המציע ו/או חברות בנות ו/או חברות קשורות וכו')</w:t>
      </w:r>
      <w:r w:rsidR="00DE494A">
        <w:rPr>
          <w:rFonts w:hint="cs"/>
          <w:sz w:val="22"/>
          <w:rtl/>
          <w:lang w:eastAsia="en-US"/>
        </w:rPr>
        <w:t>,</w:t>
      </w:r>
      <w:r>
        <w:rPr>
          <w:rFonts w:hint="cs"/>
          <w:sz w:val="22"/>
          <w:rtl/>
          <w:lang w:eastAsia="en-US"/>
        </w:rPr>
        <w:t xml:space="preserve"> </w:t>
      </w:r>
      <w:r>
        <w:rPr>
          <w:sz w:val="22"/>
          <w:rtl/>
          <w:lang w:eastAsia="en-US"/>
        </w:rPr>
        <w:t>מספרי הטלפון</w:t>
      </w:r>
      <w:r>
        <w:rPr>
          <w:rFonts w:hint="cs"/>
          <w:sz w:val="22"/>
          <w:rtl/>
          <w:lang w:eastAsia="en-US"/>
        </w:rPr>
        <w:t xml:space="preserve"> הקווי והסלולרי</w:t>
      </w:r>
      <w:r>
        <w:rPr>
          <w:sz w:val="22"/>
          <w:rtl/>
          <w:lang w:eastAsia="en-US"/>
        </w:rPr>
        <w:t xml:space="preserve"> שלהם</w:t>
      </w:r>
      <w:r w:rsidR="00DE494A">
        <w:rPr>
          <w:rFonts w:hint="cs"/>
          <w:sz w:val="22"/>
          <w:rtl/>
          <w:lang w:eastAsia="en-US"/>
        </w:rPr>
        <w:t xml:space="preserve"> ומועדי ההפעלה</w:t>
      </w:r>
      <w:r>
        <w:rPr>
          <w:sz w:val="22"/>
          <w:rtl/>
          <w:lang w:eastAsia="en-US"/>
        </w:rPr>
        <w:t>.</w:t>
      </w:r>
      <w:r>
        <w:rPr>
          <w:rFonts w:hint="cs"/>
          <w:sz w:val="22"/>
          <w:rtl/>
          <w:lang w:eastAsia="en-US"/>
        </w:rPr>
        <w:t xml:space="preserve"> </w:t>
      </w:r>
    </w:p>
    <w:p w:rsidR="00734DDE" w:rsidRDefault="00734DDE" w:rsidP="00BD3B27">
      <w:pPr>
        <w:widowControl w:val="0"/>
        <w:spacing w:after="200" w:line="300" w:lineRule="atLeast"/>
        <w:ind w:left="1418"/>
        <w:rPr>
          <w:sz w:val="22"/>
          <w:rtl/>
          <w:lang w:eastAsia="en-US"/>
        </w:rPr>
      </w:pPr>
      <w:r>
        <w:rPr>
          <w:rFonts w:hint="cs"/>
          <w:sz w:val="22"/>
          <w:rtl/>
          <w:lang w:eastAsia="en-US"/>
        </w:rPr>
        <w:t>לתשומת לב המציע, יש לרשום פרטי איש קשר עדכניים, מלאים ונכונים ולוודא מראש כי מדובר באנשי קשר זמינים.</w:t>
      </w:r>
    </w:p>
    <w:p w:rsidR="00F45B9E" w:rsidRDefault="00F11D6A" w:rsidP="00BD3B27">
      <w:pPr>
        <w:widowControl w:val="0"/>
        <w:spacing w:after="200" w:line="300" w:lineRule="atLeast"/>
        <w:ind w:left="1418"/>
        <w:rPr>
          <w:sz w:val="22"/>
          <w:rtl/>
          <w:lang w:eastAsia="en-US"/>
        </w:rPr>
      </w:pPr>
      <w:r>
        <w:rPr>
          <w:sz w:val="22"/>
          <w:rtl/>
          <w:lang w:eastAsia="en-US"/>
        </w:rPr>
        <w:br w:type="page"/>
      </w:r>
      <w:r w:rsidR="00F45B9E">
        <w:rPr>
          <w:sz w:val="22"/>
          <w:rtl/>
          <w:lang w:eastAsia="en-US"/>
        </w:rPr>
        <w:lastRenderedPageBreak/>
        <w:t xml:space="preserve">המשרד יכול לפנות אל </w:t>
      </w:r>
      <w:r w:rsidR="00F45B9E">
        <w:rPr>
          <w:rFonts w:hint="cs"/>
          <w:sz w:val="22"/>
          <w:rtl/>
          <w:lang w:eastAsia="en-US"/>
        </w:rPr>
        <w:t>הלקוחות</w:t>
      </w:r>
      <w:r w:rsidR="00F45B9E">
        <w:rPr>
          <w:sz w:val="22"/>
          <w:rtl/>
          <w:lang w:eastAsia="en-US"/>
        </w:rPr>
        <w:t xml:space="preserve"> </w:t>
      </w:r>
      <w:r w:rsidR="007D6689">
        <w:rPr>
          <w:sz w:val="22"/>
          <w:rtl/>
          <w:lang w:eastAsia="en-US"/>
        </w:rPr>
        <w:t>שברשימ</w:t>
      </w:r>
      <w:r w:rsidR="007D6689">
        <w:rPr>
          <w:rFonts w:hint="cs"/>
          <w:sz w:val="22"/>
          <w:rtl/>
          <w:lang w:eastAsia="en-US"/>
        </w:rPr>
        <w:t>ת הלקוחות שהוצגו בהצעתו</w:t>
      </w:r>
      <w:r w:rsidR="007D6689">
        <w:rPr>
          <w:sz w:val="22"/>
          <w:rtl/>
          <w:lang w:eastAsia="en-US"/>
        </w:rPr>
        <w:t xml:space="preserve"> </w:t>
      </w:r>
      <w:r w:rsidR="00F45B9E">
        <w:rPr>
          <w:sz w:val="22"/>
          <w:rtl/>
          <w:lang w:eastAsia="en-US"/>
        </w:rPr>
        <w:t>על מנת לברר פרטים ורמת שביעות רצון של הלקוח.</w:t>
      </w:r>
    </w:p>
    <w:p w:rsidR="00F45B9E" w:rsidRDefault="00F45B9E" w:rsidP="00BD3B27">
      <w:pPr>
        <w:widowControl w:val="0"/>
        <w:spacing w:after="200" w:line="300" w:lineRule="atLeast"/>
        <w:ind w:left="1418"/>
        <w:rPr>
          <w:sz w:val="22"/>
          <w:rtl/>
          <w:lang w:eastAsia="en-US"/>
        </w:rPr>
      </w:pPr>
      <w:r>
        <w:rPr>
          <w:rFonts w:hint="cs"/>
          <w:sz w:val="22"/>
          <w:rtl/>
          <w:lang w:eastAsia="en-US"/>
        </w:rPr>
        <w:t>המשרד רשאי לפנות גם ללקוחות שאינם ברשימ</w:t>
      </w:r>
      <w:r w:rsidR="007D6689">
        <w:rPr>
          <w:rFonts w:hint="cs"/>
          <w:sz w:val="22"/>
          <w:rtl/>
          <w:lang w:eastAsia="en-US"/>
        </w:rPr>
        <w:t xml:space="preserve">ת הלקוחות </w:t>
      </w:r>
      <w:r>
        <w:rPr>
          <w:rFonts w:hint="cs"/>
          <w:sz w:val="22"/>
          <w:rtl/>
          <w:lang w:eastAsia="en-US"/>
        </w:rPr>
        <w:t>ו</w:t>
      </w:r>
      <w:r w:rsidR="007D6689">
        <w:rPr>
          <w:rFonts w:hint="cs"/>
          <w:sz w:val="22"/>
          <w:rtl/>
          <w:lang w:eastAsia="en-US"/>
        </w:rPr>
        <w:t>ל</w:t>
      </w:r>
      <w:r>
        <w:rPr>
          <w:rFonts w:hint="cs"/>
          <w:sz w:val="22"/>
          <w:rtl/>
          <w:lang w:eastAsia="en-US"/>
        </w:rPr>
        <w:t>בעלי מידע רלוונטיים על בסיס מידע הקיים במשרד או העולה מתוך ההצעה או מבדיקתה ואף להסתמך על מידע הקיים אצלו שלא מלקוחות חיצוניים</w:t>
      </w:r>
      <w:r w:rsidR="00CB398E">
        <w:rPr>
          <w:rFonts w:hint="cs"/>
          <w:sz w:val="22"/>
          <w:rtl/>
          <w:lang w:eastAsia="en-US"/>
        </w:rPr>
        <w:t>.</w:t>
      </w:r>
    </w:p>
    <w:p w:rsidR="00F45B9E" w:rsidRDefault="00F45B9E" w:rsidP="00BD3B27">
      <w:pPr>
        <w:widowControl w:val="0"/>
        <w:spacing w:line="300" w:lineRule="atLeast"/>
        <w:ind w:left="1417"/>
        <w:rPr>
          <w:sz w:val="22"/>
          <w:rtl/>
          <w:lang w:eastAsia="en-US"/>
        </w:rPr>
      </w:pPr>
      <w:r>
        <w:rPr>
          <w:rFonts w:ascii="David" w:hAnsi="David"/>
          <w:rtl/>
          <w:lang w:eastAsia="en-US"/>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rsidR="0009753A" w:rsidRDefault="0009753A" w:rsidP="00BD3B27">
      <w:pPr>
        <w:widowControl w:val="0"/>
        <w:spacing w:line="300" w:lineRule="atLeast"/>
        <w:ind w:left="1418"/>
        <w:rPr>
          <w:b/>
          <w:bCs/>
          <w:u w:val="single"/>
          <w:lang w:eastAsia="en-US"/>
        </w:rPr>
      </w:pPr>
    </w:p>
    <w:p w:rsidR="009B3491" w:rsidRDefault="009B3491" w:rsidP="003E1BD1">
      <w:pPr>
        <w:widowControl w:val="0"/>
        <w:numPr>
          <w:ilvl w:val="1"/>
          <w:numId w:val="7"/>
        </w:numPr>
        <w:spacing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rsidR="009B3491" w:rsidRDefault="009B3491" w:rsidP="00BD3B27">
      <w:pPr>
        <w:widowControl w:val="0"/>
        <w:spacing w:line="300" w:lineRule="atLeast"/>
        <w:ind w:left="709"/>
        <w:rPr>
          <w:b/>
          <w:bCs/>
          <w:u w:val="single"/>
          <w:lang w:eastAsia="en-US"/>
        </w:rPr>
      </w:pPr>
    </w:p>
    <w:p w:rsidR="00CB450E" w:rsidRDefault="00CB450E" w:rsidP="003E1BD1">
      <w:pPr>
        <w:widowControl w:val="0"/>
        <w:numPr>
          <w:ilvl w:val="1"/>
          <w:numId w:val="7"/>
        </w:numPr>
        <w:spacing w:line="300" w:lineRule="atLeast"/>
        <w:rPr>
          <w:lang w:eastAsia="en-US"/>
        </w:rPr>
      </w:pPr>
      <w:r w:rsidRPr="0003220C">
        <w:rPr>
          <w:rtl/>
          <w:lang w:eastAsia="en-US"/>
        </w:rPr>
        <w:t xml:space="preserve">ההצעה תוגש </w:t>
      </w:r>
      <w:r w:rsidR="008432E6" w:rsidRPr="0003220C">
        <w:rPr>
          <w:b/>
          <w:bCs/>
          <w:u w:val="single"/>
          <w:rtl/>
          <w:lang w:eastAsia="en-US"/>
        </w:rPr>
        <w:t>ב</w:t>
      </w:r>
      <w:r w:rsidR="008432E6">
        <w:rPr>
          <w:rFonts w:hint="cs"/>
          <w:b/>
          <w:bCs/>
          <w:u w:val="single"/>
          <w:rtl/>
          <w:lang w:eastAsia="en-US"/>
        </w:rPr>
        <w:t>- 2</w:t>
      </w:r>
      <w:r w:rsidR="008432E6" w:rsidRPr="0003220C">
        <w:rPr>
          <w:b/>
          <w:bCs/>
          <w:u w:val="single"/>
          <w:rtl/>
          <w:lang w:eastAsia="en-US"/>
        </w:rPr>
        <w:t xml:space="preserve"> </w:t>
      </w:r>
      <w:r w:rsidRPr="0003220C">
        <w:rPr>
          <w:b/>
          <w:bCs/>
          <w:u w:val="single"/>
          <w:rtl/>
          <w:lang w:eastAsia="en-US"/>
        </w:rPr>
        <w:t>עותקים</w:t>
      </w:r>
      <w:r w:rsidRPr="0003220C">
        <w:rPr>
          <w:rFonts w:hint="cs"/>
          <w:b/>
          <w:bCs/>
          <w:u w:val="single"/>
          <w:rtl/>
          <w:lang w:eastAsia="en-US"/>
        </w:rPr>
        <w:t xml:space="preserve"> זהים</w:t>
      </w:r>
      <w:r w:rsidRPr="0003220C">
        <w:rPr>
          <w:rtl/>
          <w:lang w:eastAsia="en-US"/>
        </w:rPr>
        <w:t xml:space="preserve"> </w:t>
      </w:r>
      <w:r w:rsidRPr="0003220C">
        <w:rPr>
          <w:rFonts w:hint="cs"/>
          <w:rtl/>
          <w:lang w:eastAsia="en-US"/>
        </w:rPr>
        <w:t>(מקור+</w:t>
      </w:r>
      <w:r w:rsidR="004A745C">
        <w:rPr>
          <w:rFonts w:hint="cs"/>
          <w:rtl/>
          <w:lang w:eastAsia="en-US"/>
        </w:rPr>
        <w:t xml:space="preserve"> </w:t>
      </w:r>
      <w:r w:rsidRPr="0003220C">
        <w:rPr>
          <w:rFonts w:hint="cs"/>
          <w:rtl/>
          <w:lang w:eastAsia="en-US"/>
        </w:rPr>
        <w:t xml:space="preserve">העתק), </w:t>
      </w:r>
      <w:r w:rsidRPr="0003220C">
        <w:rPr>
          <w:rtl/>
          <w:lang w:eastAsia="en-US"/>
        </w:rPr>
        <w:t>כרוכים בהדבקה או בספירלה או בכל דרך שתמנע את פירוק החוברת</w:t>
      </w:r>
      <w:r w:rsidRPr="0003220C">
        <w:rPr>
          <w:rFonts w:hint="cs"/>
          <w:rtl/>
          <w:lang w:eastAsia="en-US"/>
        </w:rPr>
        <w:t>. ההצעה תוגש במעטפה סגורה, תוך ציון: שם המכרז,</w:t>
      </w:r>
      <w:r w:rsidR="00D40235">
        <w:rPr>
          <w:rFonts w:hint="cs"/>
          <w:rtl/>
          <w:lang w:eastAsia="en-US"/>
        </w:rPr>
        <w:t xml:space="preserve"> </w:t>
      </w:r>
      <w:r w:rsidRPr="0003220C">
        <w:rPr>
          <w:rFonts w:hint="cs"/>
          <w:rtl/>
          <w:lang w:eastAsia="en-US"/>
        </w:rPr>
        <w:t>מס' המכרז, וככל הניתן ללא סימן מזהה של המציע על גבי המעטפה, כל זאת כאמור בפרק "מסמכים נדרשים ותנאי מסירת ההצעה".</w:t>
      </w:r>
    </w:p>
    <w:p w:rsidR="00E67AFF" w:rsidRDefault="00E67AFF" w:rsidP="00BD3B27">
      <w:pPr>
        <w:widowControl w:val="0"/>
        <w:spacing w:line="300" w:lineRule="atLeast"/>
        <w:ind w:left="1418"/>
        <w:rPr>
          <w:rtl/>
          <w:lang w:eastAsia="en-US"/>
        </w:rPr>
      </w:pPr>
    </w:p>
    <w:p w:rsidR="007C0CD6" w:rsidRPr="007C0CD6" w:rsidRDefault="007C0CD6" w:rsidP="007C0CD6">
      <w:pPr>
        <w:widowControl w:val="0"/>
        <w:spacing w:line="300" w:lineRule="atLeast"/>
        <w:ind w:left="1418"/>
        <w:rPr>
          <w:rtl/>
          <w:lang w:eastAsia="en-US"/>
        </w:rPr>
      </w:pPr>
      <w:r w:rsidRPr="007C0CD6">
        <w:rPr>
          <w:rFonts w:hint="cs"/>
          <w:rtl/>
          <w:lang w:eastAsia="en-US"/>
        </w:rPr>
        <w:t xml:space="preserve">בנוסף, על המציע לצרף להצעתו </w:t>
      </w:r>
      <w:r w:rsidRPr="007C0CD6">
        <w:rPr>
          <w:rFonts w:hint="cs"/>
          <w:b/>
          <w:bCs/>
          <w:rtl/>
          <w:lang w:eastAsia="en-US"/>
        </w:rPr>
        <w:t>3</w:t>
      </w:r>
      <w:r w:rsidRPr="007C0CD6">
        <w:rPr>
          <w:rFonts w:hint="cs"/>
          <w:rtl/>
          <w:lang w:eastAsia="en-US"/>
        </w:rPr>
        <w:t xml:space="preserve"> התקנים ניידים (</w:t>
      </w:r>
      <w:r w:rsidRPr="007C0CD6">
        <w:rPr>
          <w:lang w:eastAsia="en-US"/>
        </w:rPr>
        <w:t>DOK</w:t>
      </w:r>
      <w:r w:rsidRPr="007C0CD6">
        <w:rPr>
          <w:rFonts w:hint="cs"/>
          <w:rtl/>
          <w:lang w:eastAsia="en-US"/>
        </w:rPr>
        <w:t xml:space="preserve">) כאשר בכל אחד מהם ייצרב עותק סרוק של </w:t>
      </w:r>
      <w:r w:rsidRPr="007C0CD6">
        <w:rPr>
          <w:rFonts w:hint="cs"/>
          <w:u w:val="single"/>
          <w:rtl/>
          <w:lang w:eastAsia="en-US"/>
        </w:rPr>
        <w:t>חוברת ההצעה בלבד</w:t>
      </w:r>
      <w:r w:rsidRPr="007C0CD6">
        <w:rPr>
          <w:rFonts w:hint="cs"/>
          <w:rtl/>
          <w:lang w:eastAsia="en-US"/>
        </w:rPr>
        <w:t>, ללא הצעת המחיר או כל פריט ממנה. על גבי ההתקן הנייד יש לכתוב את שם המציע ושם המכרז.</w:t>
      </w:r>
    </w:p>
    <w:p w:rsidR="00676A4A" w:rsidRDefault="00676A4A" w:rsidP="00676A4A">
      <w:pPr>
        <w:widowControl w:val="0"/>
        <w:spacing w:line="300" w:lineRule="atLeast"/>
        <w:ind w:left="709"/>
        <w:rPr>
          <w:b/>
          <w:bCs/>
          <w:sz w:val="28"/>
          <w:szCs w:val="28"/>
          <w:u w:val="single"/>
        </w:rPr>
      </w:pPr>
    </w:p>
    <w:p w:rsidR="00F45B9E" w:rsidRPr="00803E5E" w:rsidRDefault="00F45B9E" w:rsidP="003E1BD1">
      <w:pPr>
        <w:widowControl w:val="0"/>
        <w:numPr>
          <w:ilvl w:val="0"/>
          <w:numId w:val="7"/>
        </w:numPr>
        <w:spacing w:line="300" w:lineRule="atLeast"/>
        <w:rPr>
          <w:b/>
          <w:bCs/>
          <w:sz w:val="28"/>
          <w:szCs w:val="28"/>
          <w:u w:val="single"/>
          <w:rtl/>
        </w:rPr>
      </w:pPr>
      <w:r w:rsidRPr="00803E5E">
        <w:rPr>
          <w:b/>
          <w:bCs/>
          <w:sz w:val="28"/>
          <w:szCs w:val="28"/>
          <w:u w:val="single"/>
          <w:rtl/>
        </w:rPr>
        <w:t xml:space="preserve">הקריטריונים לבחירת </w:t>
      </w:r>
      <w:r w:rsidR="00B72915">
        <w:rPr>
          <w:b/>
          <w:bCs/>
          <w:sz w:val="28"/>
          <w:szCs w:val="28"/>
          <w:u w:val="single"/>
          <w:rtl/>
        </w:rPr>
        <w:t>הספק</w:t>
      </w:r>
    </w:p>
    <w:p w:rsidR="00F45B9E" w:rsidRDefault="00F45B9E" w:rsidP="00BD3B27">
      <w:pPr>
        <w:pStyle w:val="13"/>
        <w:keepNext w:val="0"/>
        <w:widowControl w:val="0"/>
        <w:spacing w:before="0" w:after="0" w:line="300" w:lineRule="atLeast"/>
        <w:ind w:right="0"/>
        <w:rPr>
          <w:rtl/>
        </w:rPr>
      </w:pPr>
    </w:p>
    <w:p w:rsidR="00F45B9E" w:rsidRDefault="00F45B9E" w:rsidP="00BD3B27">
      <w:pPr>
        <w:widowControl w:val="0"/>
        <w:spacing w:after="200" w:line="300" w:lineRule="atLeast"/>
        <w:ind w:left="720" w:right="-142"/>
        <w:rPr>
          <w:sz w:val="22"/>
          <w:rtl/>
          <w:lang w:eastAsia="en-US"/>
        </w:rPr>
      </w:pPr>
      <w:r>
        <w:rPr>
          <w:rFonts w:hint="cs"/>
          <w:sz w:val="22"/>
          <w:rtl/>
          <w:lang w:eastAsia="en-US"/>
        </w:rPr>
        <w:t>על המציע לקחת בחשבון כי תחילה תיבדק הצעתו מבחינת עמידתה בדרישות הסף כפי שפורטו במכרז זה.</w:t>
      </w:r>
    </w:p>
    <w:p w:rsidR="00F45B9E" w:rsidRDefault="00F45B9E" w:rsidP="00862609">
      <w:pPr>
        <w:widowControl w:val="0"/>
        <w:spacing w:after="200" w:line="300" w:lineRule="atLeast"/>
        <w:ind w:left="720"/>
        <w:rPr>
          <w:sz w:val="22"/>
          <w:rtl/>
          <w:lang w:eastAsia="en-US"/>
        </w:rPr>
      </w:pPr>
      <w:r>
        <w:rPr>
          <w:rFonts w:hint="cs"/>
          <w:sz w:val="22"/>
          <w:rtl/>
          <w:lang w:eastAsia="en-US"/>
        </w:rPr>
        <w:t>רק לאחר</w:t>
      </w:r>
      <w:r w:rsidR="00B864DE">
        <w:rPr>
          <w:rFonts w:hint="cs"/>
          <w:sz w:val="22"/>
          <w:rtl/>
          <w:lang w:eastAsia="en-US"/>
        </w:rPr>
        <w:t xml:space="preserve"> </w:t>
      </w:r>
      <w:r>
        <w:rPr>
          <w:rFonts w:hint="cs"/>
          <w:sz w:val="22"/>
          <w:rtl/>
          <w:lang w:eastAsia="en-US"/>
        </w:rPr>
        <w:t xml:space="preserve">שיתברר כי ההצעה עומדת בדרישות הסף היא תיבדק </w:t>
      </w:r>
      <w:r w:rsidR="00862609">
        <w:rPr>
          <w:rFonts w:hint="cs"/>
          <w:sz w:val="22"/>
          <w:rtl/>
          <w:lang w:eastAsia="en-US"/>
        </w:rPr>
        <w:t>הצעת המחיר</w:t>
      </w:r>
      <w:r>
        <w:rPr>
          <w:rFonts w:hint="cs"/>
          <w:sz w:val="22"/>
          <w:rtl/>
          <w:lang w:eastAsia="en-US"/>
        </w:rPr>
        <w:t>.</w:t>
      </w:r>
    </w:p>
    <w:p w:rsidR="00F45B9E" w:rsidRPr="000E3386" w:rsidRDefault="00F45B9E" w:rsidP="003E1BD1">
      <w:pPr>
        <w:widowControl w:val="0"/>
        <w:numPr>
          <w:ilvl w:val="1"/>
          <w:numId w:val="7"/>
        </w:numPr>
        <w:spacing w:line="300" w:lineRule="atLeast"/>
        <w:rPr>
          <w:rFonts w:ascii="David" w:hAnsi="David"/>
          <w:b/>
          <w:bCs/>
          <w:u w:val="single"/>
          <w:rtl/>
          <w:lang w:eastAsia="en-US"/>
        </w:rPr>
      </w:pPr>
      <w:r w:rsidRPr="000E3386">
        <w:rPr>
          <w:rFonts w:ascii="David" w:hAnsi="David"/>
          <w:b/>
          <w:bCs/>
          <w:u w:val="single"/>
          <w:rtl/>
          <w:lang w:eastAsia="en-US"/>
        </w:rPr>
        <w:t>הצעת המחיר</w:t>
      </w:r>
      <w:r w:rsidRPr="000E3386">
        <w:rPr>
          <w:rFonts w:ascii="David" w:hAnsi="David" w:hint="cs"/>
          <w:b/>
          <w:bCs/>
          <w:u w:val="single"/>
          <w:rtl/>
          <w:lang w:eastAsia="en-US"/>
        </w:rPr>
        <w:t xml:space="preserve"> </w:t>
      </w:r>
      <w:r w:rsidRPr="000E3386">
        <w:rPr>
          <w:rFonts w:ascii="David" w:hAnsi="David"/>
          <w:b/>
          <w:bCs/>
          <w:u w:val="single"/>
          <w:rtl/>
          <w:lang w:eastAsia="en-US"/>
        </w:rPr>
        <w:t>–</w:t>
      </w:r>
      <w:r w:rsidRPr="000E3386">
        <w:rPr>
          <w:rFonts w:ascii="David" w:hAnsi="David" w:hint="cs"/>
          <w:b/>
          <w:bCs/>
          <w:u w:val="single"/>
          <w:rtl/>
          <w:lang w:eastAsia="en-US"/>
        </w:rPr>
        <w:t xml:space="preserve"> במשקל של </w:t>
      </w:r>
      <w:r w:rsidR="009E2592" w:rsidRPr="000E3386">
        <w:rPr>
          <w:rFonts w:ascii="David" w:hAnsi="David" w:hint="cs"/>
          <w:b/>
          <w:bCs/>
          <w:u w:val="single"/>
          <w:rtl/>
          <w:lang w:eastAsia="en-US"/>
        </w:rPr>
        <w:t>100</w:t>
      </w:r>
      <w:r w:rsidRPr="000E3386">
        <w:rPr>
          <w:rFonts w:ascii="David" w:hAnsi="David" w:hint="cs"/>
          <w:b/>
          <w:bCs/>
          <w:u w:val="single"/>
          <w:rtl/>
          <w:lang w:eastAsia="en-US"/>
        </w:rPr>
        <w:t>%</w:t>
      </w:r>
    </w:p>
    <w:p w:rsidR="00F45B9E" w:rsidRDefault="00F45B9E" w:rsidP="00BD3B27">
      <w:pPr>
        <w:widowControl w:val="0"/>
        <w:spacing w:line="300" w:lineRule="atLeast"/>
        <w:ind w:left="1440" w:hanging="720"/>
        <w:rPr>
          <w:sz w:val="22"/>
          <w:rtl/>
          <w:lang w:eastAsia="en-US"/>
        </w:rPr>
      </w:pPr>
    </w:p>
    <w:p w:rsidR="00F45B9E" w:rsidRDefault="00F45B9E" w:rsidP="00BD3B27">
      <w:pPr>
        <w:widowControl w:val="0"/>
        <w:spacing w:line="300" w:lineRule="atLeast"/>
        <w:ind w:left="1417"/>
        <w:rPr>
          <w:sz w:val="22"/>
          <w:rtl/>
          <w:lang w:eastAsia="en-US"/>
        </w:rPr>
      </w:pPr>
      <w:r>
        <w:rPr>
          <w:rFonts w:hint="cs"/>
          <w:sz w:val="22"/>
          <w:rtl/>
          <w:lang w:eastAsia="en-US"/>
        </w:rPr>
        <w:t>הצעת המחיר על כל מרכיביה.</w:t>
      </w: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r>
        <w:rPr>
          <w:rFonts w:hint="cs"/>
          <w:sz w:val="22"/>
          <w:rtl/>
          <w:lang w:eastAsia="en-US"/>
        </w:rPr>
        <w:t>חישוב ציון המחיר ייעשה כדלקמן:</w:t>
      </w: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r>
        <w:rPr>
          <w:rFonts w:hint="cs"/>
          <w:sz w:val="22"/>
          <w:rtl/>
          <w:lang w:eastAsia="en-US"/>
        </w:rPr>
        <w:t>הצעת המחיר המשוקללת (כולל מע"מ) הנמוכה ביותר, תקבל ציון 100% ולשאר ההצעות ייקבע הציון על פי הנוסחה הבאה:</w:t>
      </w:r>
    </w:p>
    <w:p w:rsidR="00336F20" w:rsidRDefault="00336F20" w:rsidP="00BD3B27">
      <w:pPr>
        <w:widowControl w:val="0"/>
        <w:spacing w:line="300" w:lineRule="atLeast"/>
        <w:ind w:left="1417"/>
        <w:rPr>
          <w:sz w:val="22"/>
          <w:rtl/>
          <w:lang w:eastAsia="en-US"/>
        </w:rPr>
      </w:pPr>
    </w:p>
    <w:p w:rsidR="00336F20" w:rsidRDefault="00D93826" w:rsidP="00BD3B27">
      <w:pPr>
        <w:widowControl w:val="0"/>
        <w:spacing w:line="300" w:lineRule="atLeast"/>
        <w:ind w:left="1417"/>
        <w:rPr>
          <w:sz w:val="22"/>
          <w:rtl/>
          <w:lang w:eastAsia="en-US"/>
        </w:rPr>
      </w:pPr>
      <w:r>
        <w:rPr>
          <w:noProof/>
          <w:lang w:eastAsia="en-US"/>
        </w:rPr>
        <mc:AlternateContent>
          <mc:Choice Requires="wpg">
            <w:drawing>
              <wp:anchor distT="0" distB="0" distL="114300" distR="114300" simplePos="0" relativeHeight="251658752" behindDoc="0" locked="0" layoutInCell="1" allowOverlap="1" wp14:anchorId="13570BE3" wp14:editId="0D6FD088">
                <wp:simplePos x="0" y="0"/>
                <wp:positionH relativeFrom="column">
                  <wp:posOffset>438150</wp:posOffset>
                </wp:positionH>
                <wp:positionV relativeFrom="paragraph">
                  <wp:posOffset>22225</wp:posOffset>
                </wp:positionV>
                <wp:extent cx="4442460" cy="1061085"/>
                <wp:effectExtent l="0" t="0" r="0" b="0"/>
                <wp:wrapNone/>
                <wp:docPr id="30"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31"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32" name="תיבת טקסט 2"/>
                        <wps:cNvSpPr txBox="1">
                          <a:spLocks noChangeArrowheads="1"/>
                        </wps:cNvSpPr>
                        <wps:spPr bwMode="auto">
                          <a:xfrm flipH="1">
                            <a:off x="5700" y="9880"/>
                            <a:ext cx="2911"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F3C54" w:rsidRDefault="004F3C54"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33"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F3C54" w:rsidRDefault="004F3C54"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rsidR="004F3C54" w:rsidRPr="00FB58DB" w:rsidRDefault="004F3C54"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34"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5"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F3C54" w:rsidRDefault="004F3C54"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3570BE3" id="Group 296" o:spid="_x0000_s1027" style="position:absolute;left:0;text-align:left;margin-left:34.5pt;margin-top:1.75pt;width:349.8pt;height:83.55pt;z-index:251658752"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">
                <v:rect id="Rectangle 297" o:spid="_x0000_s1028"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" strokeweight="1.5pt"/>
                <v:shape id="תיבת טקסט 2" o:spid="_x0000_s1029" type="#_x0000_t202" style="position:absolute;left:5700;top:9880;width:2911;height:85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" filled="f" stroked="f">
                  <v:textbox style="mso-fit-shape-to-text:t">
                    <w:txbxContent>
                      <w:p w:rsidR="004F3C54" w:rsidRDefault="004F3C54"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תיבת טקסט 2" o:spid="_x0000_s1030"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" filled="f" stroked="f">
                  <v:textbox>
                    <w:txbxContent>
                      <w:p w:rsidR="004F3C54" w:rsidRDefault="004F3C54"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rsidR="004F3C54" w:rsidRPr="00FB58DB" w:rsidRDefault="004F3C54"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1"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"/>
                <v:shape id="תיבת טקסט 2" o:spid="_x0000_s1032"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" filled="f" stroked="f">
                  <v:textbox>
                    <w:txbxContent>
                      <w:p w:rsidR="004F3C54" w:rsidRDefault="004F3C54" w:rsidP="00336F20">
                        <w:pPr>
                          <w:jc w:val="center"/>
                          <w:rPr>
                            <w:rtl/>
                            <w:cs/>
                          </w:rPr>
                        </w:pPr>
                        <w:r>
                          <w:rPr>
                            <w:rFonts w:hint="cs"/>
                            <w:rtl/>
                          </w:rPr>
                          <w:t>=</w:t>
                        </w:r>
                      </w:p>
                    </w:txbxContent>
                  </v:textbox>
                </v:shape>
              </v:group>
            </w:pict>
          </mc:Fallback>
        </mc:AlternateContent>
      </w: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AD338C" w:rsidRDefault="00AD338C" w:rsidP="00BD3B27">
      <w:pPr>
        <w:widowControl w:val="0"/>
        <w:spacing w:line="300" w:lineRule="atLeast"/>
        <w:ind w:left="1417"/>
        <w:rPr>
          <w:sz w:val="22"/>
          <w:rtl/>
          <w:lang w:eastAsia="en-US"/>
        </w:rPr>
      </w:pPr>
    </w:p>
    <w:p w:rsidR="00F45B9E" w:rsidRPr="00A63D5C" w:rsidRDefault="00F45B9E" w:rsidP="00A63D5C">
      <w:pPr>
        <w:widowControl w:val="0"/>
        <w:spacing w:line="300" w:lineRule="atLeast"/>
        <w:ind w:left="720"/>
        <w:rPr>
          <w:sz w:val="22"/>
          <w:rtl/>
          <w:lang w:eastAsia="en-US"/>
        </w:rPr>
      </w:pPr>
    </w:p>
    <w:p w:rsidR="00F45B9E" w:rsidRPr="00803E5E" w:rsidRDefault="00E51E63" w:rsidP="003E1BD1">
      <w:pPr>
        <w:widowControl w:val="0"/>
        <w:numPr>
          <w:ilvl w:val="0"/>
          <w:numId w:val="7"/>
        </w:numPr>
        <w:spacing w:line="300" w:lineRule="atLeast"/>
        <w:rPr>
          <w:b/>
          <w:bCs/>
          <w:sz w:val="28"/>
          <w:szCs w:val="28"/>
          <w:u w:val="single"/>
        </w:rPr>
      </w:pPr>
      <w:r>
        <w:rPr>
          <w:b/>
          <w:bCs/>
          <w:sz w:val="28"/>
          <w:szCs w:val="28"/>
          <w:u w:val="single"/>
          <w:rtl/>
        </w:rPr>
        <w:br w:type="page"/>
      </w:r>
      <w:r w:rsidR="00F45B9E" w:rsidRPr="00803E5E">
        <w:rPr>
          <w:rFonts w:hint="cs"/>
          <w:b/>
          <w:bCs/>
          <w:sz w:val="28"/>
          <w:szCs w:val="28"/>
          <w:u w:val="single"/>
          <w:rtl/>
        </w:rPr>
        <w:lastRenderedPageBreak/>
        <w:t>משך הבדיקה ותקפות ההצעה</w:t>
      </w:r>
    </w:p>
    <w:p w:rsidR="00F45B9E" w:rsidRDefault="00F45B9E" w:rsidP="00BD3B27">
      <w:pPr>
        <w:widowControl w:val="0"/>
        <w:spacing w:line="300" w:lineRule="atLeast"/>
        <w:rPr>
          <w:rFonts w:ascii="David" w:hAnsi="David"/>
          <w:rtl/>
          <w:lang w:eastAsia="en-US"/>
        </w:rPr>
      </w:pPr>
    </w:p>
    <w:p w:rsidR="00F45B9E" w:rsidRPr="00D47C95" w:rsidRDefault="00F45B9E" w:rsidP="003E1BD1">
      <w:pPr>
        <w:widowControl w:val="0"/>
        <w:numPr>
          <w:ilvl w:val="1"/>
          <w:numId w:val="7"/>
        </w:numPr>
        <w:spacing w:line="300" w:lineRule="atLeast"/>
        <w:rPr>
          <w:sz w:val="22"/>
          <w:rtl/>
          <w:lang w:eastAsia="en-US"/>
        </w:rPr>
      </w:pPr>
      <w:r>
        <w:rPr>
          <w:rFonts w:hint="cs"/>
          <w:sz w:val="22"/>
          <w:rtl/>
          <w:lang w:eastAsia="en-US"/>
        </w:rPr>
        <w:t xml:space="preserve">המשרד לא מתחייב לסיים הליכי המכרז ולקבוע זוכה תוך תקופה מסוימת. אך, אם הליכי אישור המכרז לא יסתיימו לאחר </w:t>
      </w:r>
      <w:r>
        <w:rPr>
          <w:rFonts w:hint="cs"/>
          <w:b/>
          <w:bCs/>
          <w:sz w:val="22"/>
          <w:rtl/>
          <w:lang w:eastAsia="en-US"/>
        </w:rPr>
        <w:t>90</w:t>
      </w:r>
      <w:r>
        <w:rPr>
          <w:rFonts w:hint="cs"/>
          <w:sz w:val="22"/>
          <w:rtl/>
          <w:lang w:eastAsia="en-US"/>
        </w:rPr>
        <w:t xml:space="preserve"> </w:t>
      </w:r>
      <w:r>
        <w:rPr>
          <w:rFonts w:hint="cs"/>
          <w:b/>
          <w:bCs/>
          <w:sz w:val="22"/>
          <w:rtl/>
          <w:lang w:eastAsia="en-US"/>
        </w:rPr>
        <w:t>יום</w:t>
      </w:r>
      <w:r>
        <w:rPr>
          <w:rFonts w:hint="cs"/>
          <w:sz w:val="22"/>
          <w:rtl/>
          <w:lang w:eastAsia="en-US"/>
        </w:rPr>
        <w:t xml:space="preserve"> מהמועד האחרון להגשת ההצעות, רשאי המציע לבטל </w:t>
      </w:r>
      <w:r w:rsidRPr="00D47C95">
        <w:rPr>
          <w:rFonts w:hint="cs"/>
          <w:sz w:val="22"/>
          <w:rtl/>
          <w:lang w:eastAsia="en-US"/>
        </w:rPr>
        <w:t>את הצעתו.</w:t>
      </w:r>
    </w:p>
    <w:p w:rsidR="00F45B9E" w:rsidRDefault="00F45B9E" w:rsidP="00BD3B27">
      <w:pPr>
        <w:widowControl w:val="0"/>
        <w:spacing w:line="300" w:lineRule="atLeast"/>
        <w:ind w:left="720"/>
        <w:rPr>
          <w:sz w:val="22"/>
          <w:rtl/>
          <w:lang w:eastAsia="en-US"/>
        </w:rPr>
      </w:pPr>
    </w:p>
    <w:p w:rsidR="00F45B9E" w:rsidRDefault="00F45B9E" w:rsidP="003E1BD1">
      <w:pPr>
        <w:widowControl w:val="0"/>
        <w:numPr>
          <w:ilvl w:val="1"/>
          <w:numId w:val="7"/>
        </w:numPr>
        <w:spacing w:line="300" w:lineRule="atLeast"/>
        <w:rPr>
          <w:sz w:val="22"/>
          <w:rtl/>
          <w:lang w:eastAsia="en-US"/>
        </w:rPr>
      </w:pPr>
      <w:r>
        <w:rPr>
          <w:rFonts w:hint="cs"/>
          <w:sz w:val="22"/>
          <w:rtl/>
          <w:lang w:eastAsia="en-US"/>
        </w:rPr>
        <w:t>ההודעה על ביטול ההצעה תועבר למשרד בכתב, תוך ציון מועד תחולה, אל מנהל</w:t>
      </w:r>
      <w:r w:rsidR="00225DE9">
        <w:rPr>
          <w:rFonts w:hint="cs"/>
          <w:sz w:val="22"/>
          <w:rtl/>
          <w:lang w:eastAsia="en-US"/>
        </w:rPr>
        <w:t>ת</w:t>
      </w:r>
      <w:r w:rsidR="00B864DE">
        <w:rPr>
          <w:rFonts w:hint="cs"/>
          <w:sz w:val="22"/>
          <w:rtl/>
          <w:lang w:eastAsia="en-US"/>
        </w:rPr>
        <w:t xml:space="preserve"> </w:t>
      </w:r>
      <w:r w:rsidR="000D0959" w:rsidRPr="000D0959">
        <w:rPr>
          <w:sz w:val="22"/>
          <w:rtl/>
          <w:lang w:eastAsia="en-US"/>
        </w:rPr>
        <w:t>אגף רכש מכרזים והתקשרויות</w:t>
      </w:r>
      <w:r w:rsidR="007F3214">
        <w:rPr>
          <w:rFonts w:hint="cs"/>
          <w:sz w:val="22"/>
          <w:rtl/>
          <w:lang w:eastAsia="en-US"/>
        </w:rPr>
        <w:t xml:space="preserve"> ותובא לדיון ולהחלטתה של וועדת המכרזים</w:t>
      </w:r>
      <w:r>
        <w:rPr>
          <w:rFonts w:hint="cs"/>
          <w:sz w:val="22"/>
          <w:rtl/>
          <w:lang w:eastAsia="en-US"/>
        </w:rPr>
        <w:t>.</w:t>
      </w:r>
    </w:p>
    <w:p w:rsidR="00F45B9E" w:rsidRDefault="00F45B9E" w:rsidP="00BD3B27">
      <w:pPr>
        <w:widowControl w:val="0"/>
        <w:spacing w:line="300" w:lineRule="atLeast"/>
        <w:ind w:left="720"/>
        <w:rPr>
          <w:sz w:val="22"/>
          <w:rtl/>
          <w:lang w:eastAsia="en-US"/>
        </w:rPr>
      </w:pPr>
    </w:p>
    <w:p w:rsidR="00F45B9E" w:rsidRDefault="00F45B9E" w:rsidP="00BD3B27">
      <w:pPr>
        <w:widowControl w:val="0"/>
        <w:spacing w:line="300" w:lineRule="atLeast"/>
        <w:ind w:left="720"/>
        <w:rPr>
          <w:sz w:val="22"/>
          <w:rtl/>
          <w:lang w:eastAsia="en-US"/>
        </w:rPr>
      </w:pPr>
    </w:p>
    <w:p w:rsidR="006642C4" w:rsidRPr="006642C4" w:rsidRDefault="006642C4" w:rsidP="003E1BD1">
      <w:pPr>
        <w:widowControl w:val="0"/>
        <w:numPr>
          <w:ilvl w:val="0"/>
          <w:numId w:val="7"/>
        </w:numPr>
        <w:spacing w:line="300" w:lineRule="atLeast"/>
        <w:rPr>
          <w:b/>
          <w:bCs/>
          <w:sz w:val="28"/>
          <w:szCs w:val="28"/>
          <w:u w:val="single"/>
          <w:rtl/>
        </w:rPr>
      </w:pPr>
      <w:r w:rsidRPr="006642C4">
        <w:rPr>
          <w:b/>
          <w:bCs/>
          <w:sz w:val="28"/>
          <w:szCs w:val="28"/>
          <w:u w:val="single"/>
          <w:rtl/>
        </w:rPr>
        <w:t>תקופת התקשרות</w:t>
      </w:r>
    </w:p>
    <w:p w:rsidR="00F45B9E" w:rsidRDefault="00F45B9E" w:rsidP="00BD3B27">
      <w:pPr>
        <w:widowControl w:val="0"/>
        <w:spacing w:line="300" w:lineRule="atLeast"/>
        <w:rPr>
          <w:rFonts w:ascii="David" w:hAnsi="David"/>
          <w:rtl/>
          <w:lang w:eastAsia="en-US"/>
        </w:rPr>
      </w:pPr>
    </w:p>
    <w:p w:rsidR="00F45B9E" w:rsidRDefault="00F45B9E" w:rsidP="003E1BD1">
      <w:pPr>
        <w:widowControl w:val="0"/>
        <w:numPr>
          <w:ilvl w:val="1"/>
          <w:numId w:val="7"/>
        </w:numPr>
        <w:spacing w:line="300" w:lineRule="atLeast"/>
        <w:rPr>
          <w:rFonts w:ascii="David" w:hAnsi="David"/>
          <w:lang w:eastAsia="en-US"/>
        </w:rPr>
      </w:pPr>
      <w:r>
        <w:rPr>
          <w:rFonts w:ascii="David" w:hAnsi="David"/>
          <w:rtl/>
          <w:lang w:eastAsia="en-US"/>
        </w:rPr>
        <w:t>תקופת ההתקשרות תחל לאחר סיום הליכי המכרז</w:t>
      </w:r>
      <w:r>
        <w:rPr>
          <w:rFonts w:ascii="David" w:hAnsi="David" w:hint="cs"/>
          <w:rtl/>
          <w:lang w:eastAsia="en-US"/>
        </w:rPr>
        <w:t xml:space="preserve"> וחתימת הסכם עם </w:t>
      </w:r>
      <w:r w:rsidR="00B72915">
        <w:rPr>
          <w:rFonts w:ascii="David" w:hAnsi="David" w:hint="cs"/>
          <w:rtl/>
          <w:lang w:eastAsia="en-US"/>
        </w:rPr>
        <w:t>הספק</w:t>
      </w:r>
      <w:r>
        <w:rPr>
          <w:rFonts w:ascii="David" w:hAnsi="David"/>
          <w:rtl/>
          <w:lang w:eastAsia="en-US"/>
        </w:rPr>
        <w:t xml:space="preserve">, לפי קביעת המשרד, ותסתיים בתום </w:t>
      </w:r>
      <w:r>
        <w:rPr>
          <w:rFonts w:ascii="David" w:hAnsi="David" w:hint="cs"/>
          <w:rtl/>
          <w:lang w:eastAsia="en-US"/>
        </w:rPr>
        <w:t>שנה</w:t>
      </w:r>
      <w:r w:rsidR="00A935EE">
        <w:rPr>
          <w:rFonts w:ascii="David" w:hAnsi="David" w:hint="cs"/>
          <w:rtl/>
          <w:lang w:eastAsia="en-US"/>
        </w:rPr>
        <w:t>,</w:t>
      </w:r>
      <w:r w:rsidR="00A935EE" w:rsidRPr="00A935EE">
        <w:rPr>
          <w:rFonts w:ascii="David" w:hAnsi="David" w:hint="cs"/>
          <w:rtl/>
          <w:lang w:eastAsia="en-US"/>
        </w:rPr>
        <w:t xml:space="preserve"> </w:t>
      </w:r>
      <w:r w:rsidR="00A935EE">
        <w:rPr>
          <w:rFonts w:ascii="David" w:hAnsi="David" w:hint="cs"/>
          <w:rtl/>
          <w:lang w:eastAsia="en-US"/>
        </w:rPr>
        <w:t xml:space="preserve">אלא אם כן הוחלט על תקופה קצרה יותר ע"י וועדת </w:t>
      </w:r>
      <w:r w:rsidR="005C3FB2">
        <w:rPr>
          <w:rFonts w:ascii="David" w:hAnsi="David" w:hint="cs"/>
          <w:rtl/>
          <w:lang w:eastAsia="en-US"/>
        </w:rPr>
        <w:t>המכרזים</w:t>
      </w:r>
      <w:r>
        <w:rPr>
          <w:rFonts w:ascii="David" w:hAnsi="David" w:hint="cs"/>
          <w:rtl/>
          <w:lang w:eastAsia="en-US"/>
        </w:rPr>
        <w:t>.</w:t>
      </w:r>
    </w:p>
    <w:p w:rsidR="00F45B9E" w:rsidRDefault="00F45B9E" w:rsidP="00BD3B27">
      <w:pPr>
        <w:widowControl w:val="0"/>
        <w:spacing w:line="300" w:lineRule="atLeast"/>
        <w:ind w:left="709"/>
        <w:rPr>
          <w:rFonts w:ascii="David" w:hAnsi="David"/>
          <w:lang w:eastAsia="en-US"/>
        </w:rPr>
      </w:pPr>
    </w:p>
    <w:p w:rsidR="00221A7D" w:rsidRPr="00221A7D" w:rsidRDefault="00221A7D" w:rsidP="003E1BD1">
      <w:pPr>
        <w:widowControl w:val="0"/>
        <w:numPr>
          <w:ilvl w:val="1"/>
          <w:numId w:val="7"/>
        </w:numPr>
        <w:spacing w:line="300" w:lineRule="atLeast"/>
        <w:rPr>
          <w:rFonts w:ascii="David" w:hAnsi="David"/>
          <w:lang w:eastAsia="en-US"/>
        </w:rPr>
      </w:pPr>
      <w:r w:rsidRPr="00221A7D">
        <w:rPr>
          <w:rFonts w:ascii="David" w:hAnsi="David"/>
          <w:rtl/>
          <w:lang w:eastAsia="en-US"/>
        </w:rPr>
        <w:t xml:space="preserve">המשרד רשאי להאריך את </w:t>
      </w:r>
      <w:r w:rsidRPr="00221A7D">
        <w:rPr>
          <w:rFonts w:ascii="David" w:hAnsi="David" w:hint="cs"/>
          <w:rtl/>
          <w:lang w:eastAsia="en-US"/>
        </w:rPr>
        <w:t xml:space="preserve">תקופת </w:t>
      </w:r>
      <w:r w:rsidRPr="00221A7D">
        <w:rPr>
          <w:rFonts w:ascii="David" w:hAnsi="David"/>
          <w:rtl/>
          <w:lang w:eastAsia="en-US"/>
        </w:rPr>
        <w:t xml:space="preserve">ההתקשרות </w:t>
      </w:r>
      <w:r w:rsidRPr="00221A7D">
        <w:rPr>
          <w:rFonts w:ascii="David" w:hAnsi="David" w:hint="cs"/>
          <w:rtl/>
          <w:lang w:eastAsia="en-US"/>
        </w:rPr>
        <w:t xml:space="preserve">מעבר לתקופה זו לעוד </w:t>
      </w:r>
      <w:r w:rsidRPr="00221A7D">
        <w:rPr>
          <w:rFonts w:ascii="David" w:hAnsi="David" w:hint="cs"/>
          <w:b/>
          <w:bCs/>
          <w:rtl/>
          <w:lang w:eastAsia="en-US"/>
        </w:rPr>
        <w:t xml:space="preserve">3 שנים </w:t>
      </w:r>
      <w:r w:rsidRPr="00221A7D">
        <w:rPr>
          <w:rFonts w:ascii="David" w:hAnsi="David" w:hint="cs"/>
          <w:rtl/>
          <w:lang w:eastAsia="en-US"/>
        </w:rPr>
        <w:t xml:space="preserve">נוספות </w:t>
      </w:r>
      <w:r w:rsidRPr="00221A7D">
        <w:rPr>
          <w:rFonts w:ascii="David" w:hAnsi="David"/>
          <w:rtl/>
          <w:lang w:eastAsia="en-US"/>
        </w:rPr>
        <w:t xml:space="preserve">בהתאם לתקנות חוק חובת המכרזים, הוראות התכ"ם ובהתאם למכרז זה. </w:t>
      </w:r>
      <w:r w:rsidRPr="00221A7D">
        <w:rPr>
          <w:rFonts w:ascii="David" w:hAnsi="David" w:hint="cs"/>
          <w:rtl/>
          <w:lang w:eastAsia="en-US"/>
        </w:rPr>
        <w:t>ההארכה תעשה לכל שנה בנפרד, או חלק משנה.</w:t>
      </w:r>
    </w:p>
    <w:p w:rsidR="00221A7D" w:rsidRPr="00221A7D" w:rsidRDefault="00221A7D" w:rsidP="00221A7D">
      <w:pPr>
        <w:widowControl w:val="0"/>
        <w:spacing w:line="300" w:lineRule="atLeast"/>
        <w:rPr>
          <w:rFonts w:ascii="David" w:hAnsi="David"/>
          <w:rtl/>
          <w:lang w:eastAsia="en-US"/>
        </w:rPr>
      </w:pPr>
    </w:p>
    <w:p w:rsidR="00221A7D" w:rsidRPr="00221A7D" w:rsidRDefault="00221A7D" w:rsidP="003E1BD1">
      <w:pPr>
        <w:widowControl w:val="0"/>
        <w:numPr>
          <w:ilvl w:val="1"/>
          <w:numId w:val="7"/>
        </w:numPr>
        <w:spacing w:line="300" w:lineRule="atLeast"/>
        <w:rPr>
          <w:rFonts w:ascii="David" w:hAnsi="David"/>
          <w:lang w:eastAsia="en-US"/>
        </w:rPr>
      </w:pPr>
      <w:r w:rsidRPr="00221A7D">
        <w:rPr>
          <w:rFonts w:ascii="David" w:hAnsi="David" w:hint="cs"/>
          <w:rtl/>
          <w:lang w:eastAsia="en-US"/>
        </w:rPr>
        <w:t>כן מובהר בזה כי המשרד רשאי לקצר את תקופת ההתקשרות האמורה לעיל.</w:t>
      </w:r>
    </w:p>
    <w:p w:rsidR="00221A7D" w:rsidRPr="00221A7D" w:rsidRDefault="00221A7D" w:rsidP="00221A7D">
      <w:pPr>
        <w:widowControl w:val="0"/>
        <w:spacing w:line="300" w:lineRule="atLeast"/>
        <w:rPr>
          <w:rFonts w:ascii="David" w:hAnsi="David"/>
          <w:rtl/>
          <w:lang w:eastAsia="en-US"/>
        </w:rPr>
      </w:pPr>
    </w:p>
    <w:p w:rsidR="00221A7D" w:rsidRPr="00221A7D" w:rsidRDefault="00221A7D" w:rsidP="003E1BD1">
      <w:pPr>
        <w:widowControl w:val="0"/>
        <w:numPr>
          <w:ilvl w:val="1"/>
          <w:numId w:val="7"/>
        </w:numPr>
        <w:spacing w:line="300" w:lineRule="atLeast"/>
        <w:rPr>
          <w:rFonts w:ascii="David" w:hAnsi="David"/>
          <w:lang w:eastAsia="en-US"/>
        </w:rPr>
      </w:pPr>
      <w:r w:rsidRPr="00221A7D">
        <w:rPr>
          <w:rFonts w:ascii="David" w:hAnsi="David"/>
          <w:rtl/>
          <w:lang w:eastAsia="en-US"/>
        </w:rPr>
        <w:t xml:space="preserve">תוקף ההתקשרות כפוף לחוק התקציב. </w:t>
      </w:r>
    </w:p>
    <w:p w:rsidR="00221A7D" w:rsidRPr="00221A7D" w:rsidRDefault="00221A7D" w:rsidP="00221A7D">
      <w:pPr>
        <w:widowControl w:val="0"/>
        <w:spacing w:line="300" w:lineRule="atLeast"/>
        <w:rPr>
          <w:rFonts w:ascii="David" w:hAnsi="David"/>
          <w:rtl/>
          <w:lang w:eastAsia="en-US"/>
        </w:rPr>
      </w:pPr>
    </w:p>
    <w:p w:rsidR="00221A7D" w:rsidRPr="00221A7D" w:rsidRDefault="00221A7D" w:rsidP="00221A7D">
      <w:pPr>
        <w:widowControl w:val="0"/>
        <w:spacing w:line="300" w:lineRule="atLeast"/>
        <w:rPr>
          <w:rFonts w:ascii="David" w:hAnsi="David"/>
          <w:lang w:eastAsia="en-US"/>
        </w:rPr>
      </w:pPr>
    </w:p>
    <w:p w:rsidR="00F45B9E" w:rsidRPr="00670FE4" w:rsidRDefault="00F45B9E" w:rsidP="003E1BD1">
      <w:pPr>
        <w:widowControl w:val="0"/>
        <w:numPr>
          <w:ilvl w:val="0"/>
          <w:numId w:val="7"/>
        </w:numPr>
        <w:spacing w:line="300" w:lineRule="atLeast"/>
        <w:rPr>
          <w:b/>
          <w:bCs/>
          <w:sz w:val="28"/>
          <w:szCs w:val="28"/>
          <w:u w:val="single"/>
        </w:rPr>
      </w:pPr>
      <w:r w:rsidRPr="00670FE4">
        <w:rPr>
          <w:b/>
          <w:bCs/>
          <w:sz w:val="28"/>
          <w:szCs w:val="28"/>
          <w:u w:val="single"/>
          <w:rtl/>
        </w:rPr>
        <w:t>המשרד רשאי</w:t>
      </w:r>
    </w:p>
    <w:p w:rsidR="00F45B9E" w:rsidRDefault="00F45B9E" w:rsidP="00BD3B27">
      <w:pPr>
        <w:widowControl w:val="0"/>
        <w:spacing w:line="300" w:lineRule="atLeast"/>
        <w:rPr>
          <w:b/>
          <w:bCs/>
          <w:position w:val="2"/>
          <w:sz w:val="22"/>
          <w:u w:val="single"/>
          <w:rtl/>
          <w:lang w:eastAsia="en-US"/>
        </w:rPr>
      </w:pPr>
    </w:p>
    <w:p w:rsidR="00F45B9E" w:rsidRDefault="00F45B9E" w:rsidP="003E1BD1">
      <w:pPr>
        <w:widowControl w:val="0"/>
        <w:numPr>
          <w:ilvl w:val="1"/>
          <w:numId w:val="7"/>
        </w:numPr>
        <w:spacing w:line="300" w:lineRule="atLeast"/>
        <w:rPr>
          <w:lang w:eastAsia="en-US"/>
        </w:rPr>
      </w:pPr>
      <w:r>
        <w:rPr>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rsidR="00EB3832" w:rsidRDefault="00EB3832" w:rsidP="00BD3B27">
      <w:pPr>
        <w:widowControl w:val="0"/>
        <w:spacing w:line="300" w:lineRule="atLeast"/>
        <w:ind w:left="720" w:hanging="720"/>
        <w:rPr>
          <w:sz w:val="20"/>
          <w:szCs w:val="20"/>
          <w:rtl/>
          <w:lang w:eastAsia="en-US"/>
        </w:rPr>
      </w:pPr>
    </w:p>
    <w:p w:rsidR="00F45B9E" w:rsidRDefault="00F45B9E" w:rsidP="003E1BD1">
      <w:pPr>
        <w:widowControl w:val="0"/>
        <w:numPr>
          <w:ilvl w:val="1"/>
          <w:numId w:val="7"/>
        </w:numPr>
        <w:spacing w:line="300" w:lineRule="atLeast"/>
        <w:rPr>
          <w:rFonts w:ascii="David" w:hAnsi="David"/>
          <w:rtl/>
          <w:lang w:eastAsia="en-US"/>
        </w:rPr>
      </w:pPr>
      <w:r>
        <w:rPr>
          <w:rFonts w:ascii="David" w:hAnsi="David"/>
          <w:rtl/>
          <w:lang w:eastAsia="en-US"/>
        </w:rPr>
        <w:t>לבטל</w:t>
      </w:r>
      <w:r w:rsidR="00B864DE">
        <w:rPr>
          <w:rFonts w:ascii="David" w:hAnsi="David" w:hint="cs"/>
          <w:rtl/>
          <w:lang w:eastAsia="en-US"/>
        </w:rPr>
        <w:t xml:space="preserve"> </w:t>
      </w:r>
      <w:r>
        <w:rPr>
          <w:rFonts w:ascii="David" w:hAnsi="David"/>
          <w:rtl/>
          <w:lang w:eastAsia="en-US"/>
        </w:rPr>
        <w:t>את המכרז.</w:t>
      </w:r>
    </w:p>
    <w:p w:rsidR="00F45B9E" w:rsidRDefault="00F45B9E" w:rsidP="00BD3B27">
      <w:pPr>
        <w:widowControl w:val="0"/>
        <w:spacing w:line="300" w:lineRule="atLeast"/>
        <w:rPr>
          <w:rFonts w:ascii="David" w:hAnsi="David"/>
          <w:rtl/>
          <w:lang w:eastAsia="en-US"/>
        </w:rPr>
      </w:pPr>
    </w:p>
    <w:p w:rsidR="00F45B9E" w:rsidRDefault="00F45B9E" w:rsidP="003E1BD1">
      <w:pPr>
        <w:widowControl w:val="0"/>
        <w:numPr>
          <w:ilvl w:val="1"/>
          <w:numId w:val="7"/>
        </w:numPr>
        <w:spacing w:line="300" w:lineRule="atLeast"/>
        <w:rPr>
          <w:rFonts w:ascii="David" w:hAnsi="David"/>
          <w:rtl/>
          <w:lang w:eastAsia="en-US"/>
        </w:rPr>
      </w:pPr>
      <w:r>
        <w:rPr>
          <w:rFonts w:ascii="David" w:hAnsi="David"/>
          <w:rtl/>
          <w:lang w:eastAsia="en-US"/>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Pr>
          <w:rFonts w:ascii="David" w:hAnsi="David" w:hint="cs"/>
          <w:rtl/>
          <w:lang w:eastAsia="en-US"/>
        </w:rPr>
        <w:t xml:space="preserve"> ותקנותיו</w:t>
      </w:r>
      <w:r>
        <w:rPr>
          <w:rFonts w:ascii="David" w:hAnsi="David"/>
          <w:rtl/>
          <w:lang w:eastAsia="en-US"/>
        </w:rPr>
        <w:t xml:space="preserve"> ו</w:t>
      </w:r>
      <w:r w:rsidR="001D28AE">
        <w:rPr>
          <w:rFonts w:ascii="David" w:hAnsi="David" w:hint="cs"/>
          <w:rtl/>
          <w:lang w:eastAsia="en-US"/>
        </w:rPr>
        <w:t xml:space="preserve">הוראות </w:t>
      </w:r>
      <w:r>
        <w:rPr>
          <w:rFonts w:ascii="David" w:hAnsi="David"/>
          <w:rtl/>
          <w:lang w:eastAsia="en-US"/>
        </w:rPr>
        <w:t>התכ"ם.</w:t>
      </w:r>
    </w:p>
    <w:p w:rsidR="00F45B9E" w:rsidRDefault="00F45B9E" w:rsidP="00BD3B27">
      <w:pPr>
        <w:widowControl w:val="0"/>
        <w:spacing w:line="300" w:lineRule="atLeast"/>
        <w:rPr>
          <w:rFonts w:ascii="David" w:hAnsi="David"/>
          <w:rtl/>
          <w:lang w:eastAsia="en-US"/>
        </w:rPr>
      </w:pPr>
    </w:p>
    <w:p w:rsidR="00F45B9E" w:rsidRDefault="00F45B9E" w:rsidP="003E1BD1">
      <w:pPr>
        <w:widowControl w:val="0"/>
        <w:numPr>
          <w:ilvl w:val="1"/>
          <w:numId w:val="7"/>
        </w:numPr>
        <w:spacing w:line="300" w:lineRule="atLeast"/>
        <w:rPr>
          <w:rFonts w:ascii="David" w:hAnsi="David"/>
          <w:rtl/>
          <w:lang w:eastAsia="en-US"/>
        </w:rPr>
      </w:pPr>
      <w:r>
        <w:rPr>
          <w:rFonts w:ascii="David" w:hAnsi="David"/>
          <w:rtl/>
          <w:lang w:eastAsia="en-US"/>
        </w:rPr>
        <w:t>לא לקבוע את ההצעה הזולה ביותר או כל הצעה שהיא כזוכה.</w:t>
      </w:r>
    </w:p>
    <w:p w:rsidR="006353F7" w:rsidRDefault="006353F7" w:rsidP="00BD3B27">
      <w:pPr>
        <w:widowControl w:val="0"/>
        <w:spacing w:line="300" w:lineRule="atLeast"/>
        <w:ind w:left="709"/>
        <w:rPr>
          <w:rFonts w:ascii="David" w:hAnsi="David"/>
          <w:lang w:eastAsia="en-US"/>
        </w:rPr>
      </w:pPr>
    </w:p>
    <w:p w:rsidR="00F45B9E" w:rsidRDefault="00F45B9E" w:rsidP="003E1BD1">
      <w:pPr>
        <w:widowControl w:val="0"/>
        <w:numPr>
          <w:ilvl w:val="1"/>
          <w:numId w:val="7"/>
        </w:numPr>
        <w:spacing w:line="300" w:lineRule="atLeast"/>
        <w:rPr>
          <w:rFonts w:ascii="David" w:hAnsi="David"/>
          <w:lang w:eastAsia="en-US"/>
        </w:rPr>
      </w:pPr>
      <w:r>
        <w:rPr>
          <w:rFonts w:ascii="David" w:hAnsi="David"/>
          <w:rtl/>
          <w:lang w:eastAsia="en-US"/>
        </w:rPr>
        <w:t>מציע שזכה בעבר במכרז של המשרד</w:t>
      </w:r>
      <w:r>
        <w:rPr>
          <w:rFonts w:ascii="David" w:hAnsi="David" w:hint="cs"/>
          <w:rtl/>
          <w:lang w:eastAsia="en-US"/>
        </w:rPr>
        <w:t xml:space="preserve"> או שלמשרד היכרות אחרת עמו או מידע לגביו</w:t>
      </w:r>
      <w:r>
        <w:rPr>
          <w:rFonts w:ascii="David" w:hAnsi="David"/>
          <w:rtl/>
          <w:lang w:eastAsia="en-US"/>
        </w:rPr>
        <w:t>, ילקח בחשבון, כאחד מהשיקולים המכריעים, אופן ביצוע התחייבויות המציע, לרבות עמידה בלוח זמנים ואיכות העבודות ורמת השירות.</w:t>
      </w:r>
    </w:p>
    <w:p w:rsidR="000E1F85" w:rsidRDefault="000E1F85" w:rsidP="000E1F85">
      <w:pPr>
        <w:pStyle w:val="aff6"/>
        <w:rPr>
          <w:rFonts w:ascii="David" w:hAnsi="David"/>
          <w:rtl/>
          <w:lang w:eastAsia="en-US"/>
        </w:rPr>
      </w:pPr>
    </w:p>
    <w:p w:rsidR="000E1F85" w:rsidRPr="000E1F85" w:rsidRDefault="000E1F85" w:rsidP="003E1BD1">
      <w:pPr>
        <w:widowControl w:val="0"/>
        <w:numPr>
          <w:ilvl w:val="1"/>
          <w:numId w:val="7"/>
        </w:numPr>
        <w:spacing w:line="300" w:lineRule="atLeast"/>
        <w:rPr>
          <w:rFonts w:ascii="David" w:hAnsi="David"/>
          <w:lang w:eastAsia="en-US"/>
        </w:rPr>
      </w:pPr>
      <w:r w:rsidRPr="000E1F85">
        <w:rPr>
          <w:rFonts w:ascii="David" w:hAnsi="David"/>
          <w:rtl/>
          <w:lang w:eastAsia="en-US"/>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w:t>
      </w:r>
      <w:r w:rsidR="00E63D6E">
        <w:rPr>
          <w:rFonts w:ascii="David" w:hAnsi="David"/>
          <w:rtl/>
          <w:lang w:eastAsia="en-US"/>
        </w:rPr>
        <w:t>ספק</w:t>
      </w:r>
      <w:r w:rsidRPr="000E1F85">
        <w:rPr>
          <w:rFonts w:ascii="David" w:hAnsi="David"/>
          <w:rtl/>
          <w:lang w:eastAsia="en-US"/>
        </w:rPr>
        <w:t xml:space="preserve"> במכרז המספק שירותים המבוקשים במכרז זה.</w:t>
      </w:r>
    </w:p>
    <w:p w:rsidR="0061436F" w:rsidRPr="00A40358" w:rsidRDefault="0061436F" w:rsidP="0061436F">
      <w:pPr>
        <w:pStyle w:val="aff6"/>
        <w:rPr>
          <w:rFonts w:ascii="David" w:hAnsi="David"/>
          <w:rtl/>
          <w:lang w:eastAsia="en-US"/>
        </w:rPr>
      </w:pPr>
    </w:p>
    <w:p w:rsidR="00221A7D" w:rsidRPr="00221A7D" w:rsidRDefault="00F45B9E" w:rsidP="003E1BD1">
      <w:pPr>
        <w:widowControl w:val="0"/>
        <w:numPr>
          <w:ilvl w:val="1"/>
          <w:numId w:val="7"/>
        </w:numPr>
        <w:spacing w:line="300" w:lineRule="atLeast"/>
        <w:rPr>
          <w:rFonts w:ascii="David" w:hAnsi="David"/>
          <w:rtl/>
          <w:lang w:eastAsia="en-US"/>
        </w:rPr>
      </w:pPr>
      <w:r w:rsidRPr="00221A7D">
        <w:rPr>
          <w:rFonts w:ascii="David" w:hAnsi="David" w:hint="cs"/>
          <w:rtl/>
          <w:lang w:eastAsia="en-US"/>
        </w:rPr>
        <w:t xml:space="preserve">אם וככל שהמציע הינו </w:t>
      </w:r>
      <w:r w:rsidR="00E63D6E">
        <w:rPr>
          <w:rFonts w:ascii="David" w:hAnsi="David" w:hint="cs"/>
          <w:rtl/>
          <w:lang w:eastAsia="en-US"/>
        </w:rPr>
        <w:t>ספק</w:t>
      </w:r>
      <w:r w:rsidRPr="00221A7D">
        <w:rPr>
          <w:rFonts w:ascii="David" w:hAnsi="David" w:hint="cs"/>
          <w:rtl/>
          <w:lang w:eastAsia="en-US"/>
        </w:rPr>
        <w:t xml:space="preserve"> השרותים נשוא המכרז שקדם למכרז זה או התקשרות אחרת, </w:t>
      </w:r>
      <w:r w:rsidR="00221A7D" w:rsidRPr="00221A7D">
        <w:rPr>
          <w:rFonts w:ascii="David" w:hAnsi="David" w:hint="cs"/>
          <w:rtl/>
          <w:lang w:eastAsia="en-US"/>
        </w:rPr>
        <w:t>אזי חוות הדעת של המשרד תהיה מכריעה מבין חוות הדעת.</w:t>
      </w:r>
    </w:p>
    <w:p w:rsidR="00F45B9E" w:rsidRPr="00221A7D" w:rsidRDefault="00F45B9E" w:rsidP="00221A7D">
      <w:pPr>
        <w:widowControl w:val="0"/>
        <w:spacing w:line="300" w:lineRule="atLeast"/>
        <w:ind w:left="1418"/>
        <w:rPr>
          <w:rFonts w:ascii="David" w:hAnsi="David"/>
          <w:rtl/>
          <w:lang w:eastAsia="en-US"/>
        </w:rPr>
      </w:pPr>
    </w:p>
    <w:p w:rsidR="00F45B9E" w:rsidRDefault="00F45B9E" w:rsidP="003E1BD1">
      <w:pPr>
        <w:widowControl w:val="0"/>
        <w:numPr>
          <w:ilvl w:val="1"/>
          <w:numId w:val="7"/>
        </w:numPr>
        <w:spacing w:line="300" w:lineRule="atLeast"/>
        <w:rPr>
          <w:rFonts w:ascii="David" w:hAnsi="David"/>
          <w:lang w:eastAsia="en-US"/>
        </w:rPr>
      </w:pPr>
      <w:r>
        <w:rPr>
          <w:rFonts w:ascii="David" w:hAnsi="David"/>
          <w:rtl/>
          <w:lang w:eastAsia="en-US"/>
        </w:rPr>
        <w:lastRenderedPageBreak/>
        <w:t xml:space="preserve">לקבוע </w:t>
      </w:r>
      <w:r w:rsidR="004A745C">
        <w:rPr>
          <w:rFonts w:ascii="David" w:hAnsi="David" w:hint="cs"/>
          <w:rtl/>
          <w:lang w:eastAsia="en-US"/>
        </w:rPr>
        <w:t>מספר</w:t>
      </w:r>
      <w:r w:rsidR="004A745C">
        <w:rPr>
          <w:rFonts w:ascii="David" w:hAnsi="David"/>
          <w:rtl/>
          <w:lang w:eastAsia="en-US"/>
        </w:rPr>
        <w:t xml:space="preserve"> </w:t>
      </w:r>
      <w:r>
        <w:rPr>
          <w:rFonts w:ascii="David" w:hAnsi="David"/>
          <w:rtl/>
          <w:lang w:eastAsia="en-US"/>
        </w:rPr>
        <w:t>זוכים במכרז ולחלק</w:t>
      </w:r>
      <w:r>
        <w:rPr>
          <w:rFonts w:ascii="David" w:hAnsi="David" w:hint="cs"/>
          <w:rtl/>
          <w:lang w:eastAsia="en-US"/>
        </w:rPr>
        <w:t xml:space="preserve"> ביניהם את העבודה.</w:t>
      </w:r>
    </w:p>
    <w:p w:rsidR="00F45B9E" w:rsidRDefault="00F45B9E" w:rsidP="00BD3B27">
      <w:pPr>
        <w:widowControl w:val="0"/>
        <w:spacing w:line="300" w:lineRule="atLeast"/>
        <w:rPr>
          <w:rFonts w:ascii="David" w:hAnsi="David"/>
          <w:rtl/>
          <w:lang w:eastAsia="en-US"/>
        </w:rPr>
      </w:pPr>
    </w:p>
    <w:p w:rsidR="00F45B9E" w:rsidRDefault="00F45B9E" w:rsidP="003E1BD1">
      <w:pPr>
        <w:widowControl w:val="0"/>
        <w:numPr>
          <w:ilvl w:val="1"/>
          <w:numId w:val="7"/>
        </w:numPr>
        <w:spacing w:line="300" w:lineRule="atLeast"/>
        <w:rPr>
          <w:rFonts w:ascii="David" w:hAnsi="David"/>
          <w:rtl/>
          <w:lang w:eastAsia="en-US"/>
        </w:rPr>
      </w:pPr>
      <w:r>
        <w:rPr>
          <w:rFonts w:ascii="David" w:hAnsi="David"/>
          <w:rtl/>
          <w:lang w:eastAsia="en-US"/>
        </w:rPr>
        <w:t>לצמצם או להרחיב את היקף הפעילות.</w:t>
      </w:r>
    </w:p>
    <w:p w:rsidR="00F45B9E" w:rsidRDefault="00F45B9E" w:rsidP="00BD3B27">
      <w:pPr>
        <w:widowControl w:val="0"/>
        <w:spacing w:line="300" w:lineRule="atLeast"/>
        <w:ind w:left="720" w:firstLine="720"/>
        <w:rPr>
          <w:rFonts w:ascii="David" w:hAnsi="David"/>
          <w:b/>
          <w:bCs/>
          <w:rtl/>
          <w:lang w:eastAsia="en-US"/>
        </w:rPr>
      </w:pPr>
      <w:r>
        <w:rPr>
          <w:rFonts w:ascii="David" w:hAnsi="David" w:hint="cs"/>
          <w:b/>
          <w:bCs/>
          <w:rtl/>
          <w:lang w:eastAsia="en-US"/>
        </w:rPr>
        <w:t>בכל מקרה של הרחבה יש לקבל מסמך חתום מראש ע"י מורשה החתימה במשרד.</w:t>
      </w:r>
    </w:p>
    <w:p w:rsidR="00F45B9E" w:rsidRDefault="00F45B9E" w:rsidP="00BD3B27">
      <w:pPr>
        <w:widowControl w:val="0"/>
        <w:spacing w:line="300" w:lineRule="atLeast"/>
        <w:ind w:left="720" w:firstLine="720"/>
        <w:rPr>
          <w:rFonts w:ascii="David" w:hAnsi="David"/>
          <w:b/>
          <w:bCs/>
          <w:rtl/>
          <w:lang w:eastAsia="en-US"/>
        </w:rPr>
      </w:pPr>
      <w:r>
        <w:rPr>
          <w:rFonts w:ascii="David" w:hAnsi="David"/>
          <w:b/>
          <w:bCs/>
          <w:rtl/>
          <w:lang w:eastAsia="en-US"/>
        </w:rPr>
        <w:t>הכל לפי שיקול דעתו המוחלט של המשרד.</w:t>
      </w:r>
    </w:p>
    <w:p w:rsidR="00F45B9E" w:rsidRDefault="00F45B9E" w:rsidP="00BD3B27">
      <w:pPr>
        <w:widowControl w:val="0"/>
        <w:spacing w:line="300" w:lineRule="atLeast"/>
        <w:rPr>
          <w:rFonts w:ascii="David" w:hAnsi="David"/>
          <w:rtl/>
          <w:lang w:eastAsia="en-US"/>
        </w:rPr>
      </w:pPr>
    </w:p>
    <w:p w:rsidR="00F45B9E" w:rsidRDefault="00F45B9E" w:rsidP="00BD3B27">
      <w:pPr>
        <w:widowControl w:val="0"/>
        <w:spacing w:line="300" w:lineRule="atLeast"/>
        <w:ind w:left="709"/>
        <w:rPr>
          <w:rFonts w:ascii="David" w:hAnsi="David"/>
          <w:rtl/>
          <w:lang w:eastAsia="en-US"/>
        </w:rPr>
      </w:pPr>
      <w:r>
        <w:rPr>
          <w:rFonts w:ascii="David" w:hAnsi="David"/>
          <w:rtl/>
          <w:lang w:eastAsia="en-US"/>
        </w:rPr>
        <w:t>אין בסעיפי המכרז כדי לגרוע מזכויות הצדדים על פי כל דין.</w:t>
      </w:r>
    </w:p>
    <w:p w:rsidR="00497674" w:rsidRDefault="00497674" w:rsidP="00497674">
      <w:pPr>
        <w:widowControl w:val="0"/>
        <w:spacing w:line="300" w:lineRule="atLeast"/>
        <w:ind w:left="709"/>
        <w:rPr>
          <w:b/>
          <w:bCs/>
          <w:sz w:val="28"/>
          <w:szCs w:val="28"/>
          <w:u w:val="single"/>
        </w:rPr>
      </w:pPr>
    </w:p>
    <w:p w:rsidR="00F45B9E" w:rsidRPr="00803E5E" w:rsidRDefault="00F45B9E" w:rsidP="003E1BD1">
      <w:pPr>
        <w:widowControl w:val="0"/>
        <w:numPr>
          <w:ilvl w:val="0"/>
          <w:numId w:val="7"/>
        </w:numPr>
        <w:spacing w:line="300" w:lineRule="atLeast"/>
        <w:rPr>
          <w:b/>
          <w:bCs/>
          <w:sz w:val="28"/>
          <w:szCs w:val="28"/>
          <w:u w:val="single"/>
          <w:rtl/>
        </w:rPr>
      </w:pPr>
      <w:r w:rsidRPr="00803E5E">
        <w:rPr>
          <w:rFonts w:hint="cs"/>
          <w:b/>
          <w:bCs/>
          <w:sz w:val="28"/>
          <w:szCs w:val="28"/>
          <w:u w:val="single"/>
          <w:rtl/>
        </w:rPr>
        <w:t>יחסי הצדדים</w:t>
      </w:r>
    </w:p>
    <w:p w:rsidR="00F45B9E" w:rsidRDefault="00F45B9E" w:rsidP="00BD3B27">
      <w:pPr>
        <w:widowControl w:val="0"/>
        <w:spacing w:line="300" w:lineRule="atLeast"/>
        <w:rPr>
          <w:rFonts w:ascii="David" w:hAnsi="David"/>
          <w:rtl/>
          <w:lang w:eastAsia="en-US"/>
        </w:rPr>
      </w:pP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p>
    <w:p w:rsidR="00F45B9E" w:rsidRDefault="00F45B9E" w:rsidP="003E1BD1">
      <w:pPr>
        <w:widowControl w:val="0"/>
        <w:numPr>
          <w:ilvl w:val="1"/>
          <w:numId w:val="7"/>
        </w:numPr>
        <w:spacing w:line="300" w:lineRule="atLeast"/>
        <w:rPr>
          <w:rFonts w:ascii="David" w:hAnsi="David"/>
          <w:rtl/>
          <w:lang w:eastAsia="en-US"/>
        </w:rPr>
      </w:pPr>
      <w:r>
        <w:rPr>
          <w:rFonts w:ascii="David" w:hAnsi="David"/>
          <w:rtl/>
          <w:lang w:eastAsia="en-US"/>
        </w:rPr>
        <w:t xml:space="preserve">השירותים יינתנו במסגרות ארגוניות של </w:t>
      </w:r>
      <w:r w:rsidR="00B72915">
        <w:rPr>
          <w:rFonts w:ascii="David" w:hAnsi="David"/>
          <w:rtl/>
          <w:lang w:eastAsia="en-US"/>
        </w:rPr>
        <w:t>הספק</w:t>
      </w:r>
      <w:r>
        <w:rPr>
          <w:rFonts w:ascii="David" w:hAnsi="David"/>
          <w:rtl/>
          <w:lang w:eastAsia="en-US"/>
        </w:rPr>
        <w:t xml:space="preserve">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w:t>
      </w:r>
      <w:r w:rsidR="00B72915">
        <w:rPr>
          <w:rFonts w:ascii="David" w:hAnsi="David"/>
          <w:rtl/>
          <w:lang w:eastAsia="en-US"/>
        </w:rPr>
        <w:t>הספק</w:t>
      </w:r>
      <w:r>
        <w:rPr>
          <w:rFonts w:ascii="David" w:hAnsi="David"/>
          <w:rtl/>
          <w:lang w:eastAsia="en-US"/>
        </w:rPr>
        <w:t>.</w:t>
      </w:r>
    </w:p>
    <w:p w:rsidR="00F45B9E" w:rsidRDefault="00F45B9E" w:rsidP="00BD3B27">
      <w:pPr>
        <w:widowControl w:val="0"/>
        <w:spacing w:line="300" w:lineRule="atLeast"/>
        <w:rPr>
          <w:rFonts w:ascii="David" w:hAnsi="David"/>
          <w:rtl/>
          <w:lang w:eastAsia="en-US"/>
        </w:rPr>
      </w:pPr>
    </w:p>
    <w:p w:rsidR="00F45B9E" w:rsidRDefault="00B72915" w:rsidP="003E1BD1">
      <w:pPr>
        <w:widowControl w:val="0"/>
        <w:numPr>
          <w:ilvl w:val="1"/>
          <w:numId w:val="7"/>
        </w:numPr>
        <w:spacing w:line="300" w:lineRule="atLeast"/>
        <w:rPr>
          <w:rFonts w:ascii="David" w:hAnsi="David"/>
          <w:rtl/>
          <w:lang w:eastAsia="en-US"/>
        </w:rPr>
      </w:pPr>
      <w:r>
        <w:rPr>
          <w:rFonts w:ascii="David" w:hAnsi="David"/>
          <w:rtl/>
          <w:lang w:eastAsia="en-US"/>
        </w:rPr>
        <w:t>הספק</w:t>
      </w:r>
      <w:r w:rsidR="00F45B9E">
        <w:rPr>
          <w:rFonts w:ascii="David" w:hAnsi="David"/>
          <w:rtl/>
          <w:lang w:eastAsia="en-US"/>
        </w:rPr>
        <w:t xml:space="preserve"> מצהיר, כי ידוע </w:t>
      </w:r>
      <w:r w:rsidR="00F45B9E">
        <w:rPr>
          <w:rFonts w:ascii="David" w:hAnsi="David" w:hint="cs"/>
          <w:rtl/>
          <w:lang w:eastAsia="en-US"/>
        </w:rPr>
        <w:t>לו ו</w:t>
      </w:r>
      <w:r w:rsidR="00F45B9E">
        <w:rPr>
          <w:rFonts w:ascii="David" w:hAnsi="David"/>
          <w:rtl/>
          <w:lang w:eastAsia="en-US"/>
        </w:rPr>
        <w:t xml:space="preserve">לכל העובדים והמועסקים על ידיו לצרכי ביצוע מכרז זה, כי הינם עובדים ומועסקים במסגרת הארגונית של </w:t>
      </w:r>
      <w:r>
        <w:rPr>
          <w:rFonts w:ascii="David" w:hAnsi="David"/>
          <w:rtl/>
          <w:lang w:eastAsia="en-US"/>
        </w:rPr>
        <w:t>הספק</w:t>
      </w:r>
      <w:r w:rsidR="00F45B9E">
        <w:rPr>
          <w:rFonts w:ascii="David" w:hAnsi="David"/>
          <w:rtl/>
          <w:lang w:eastAsia="en-US"/>
        </w:rPr>
        <w:t xml:space="preserve">, ולא של המשרד. </w:t>
      </w:r>
      <w:r w:rsidR="00F45B9E">
        <w:rPr>
          <w:rFonts w:ascii="David" w:hAnsi="David"/>
          <w:b/>
          <w:bCs/>
          <w:rtl/>
          <w:lang w:eastAsia="en-US"/>
        </w:rPr>
        <w:t>ב</w:t>
      </w:r>
      <w:r w:rsidR="00712BC7">
        <w:rPr>
          <w:rFonts w:ascii="David" w:hAnsi="David"/>
          <w:b/>
          <w:bCs/>
          <w:rtl/>
          <w:lang w:eastAsia="en-US"/>
        </w:rPr>
        <w:t xml:space="preserve">נספח </w:t>
      </w:r>
      <w:r w:rsidR="002119AE" w:rsidRPr="002119AE">
        <w:rPr>
          <w:rFonts w:ascii="David" w:hAnsi="David"/>
          <w:b/>
          <w:bCs/>
          <w:rtl/>
          <w:lang w:eastAsia="en-US"/>
        </w:rPr>
        <w:t>5</w:t>
      </w:r>
      <w:r w:rsidR="00F45B9E">
        <w:rPr>
          <w:rFonts w:ascii="David" w:hAnsi="David"/>
          <w:rtl/>
          <w:lang w:eastAsia="en-US"/>
        </w:rPr>
        <w:t xml:space="preserve"> מובאת רשימת חוקי ההעסקה על פיהם יפעל </w:t>
      </w:r>
      <w:r>
        <w:rPr>
          <w:rFonts w:ascii="David" w:hAnsi="David"/>
          <w:rtl/>
          <w:lang w:eastAsia="en-US"/>
        </w:rPr>
        <w:t>הספק</w:t>
      </w:r>
      <w:r w:rsidR="00F45B9E">
        <w:rPr>
          <w:rFonts w:ascii="David" w:hAnsi="David"/>
          <w:rtl/>
          <w:lang w:eastAsia="en-US"/>
        </w:rPr>
        <w:t>.</w:t>
      </w:r>
    </w:p>
    <w:p w:rsidR="00F45B9E" w:rsidRDefault="00F45B9E" w:rsidP="00BD3B27">
      <w:pPr>
        <w:widowControl w:val="0"/>
        <w:spacing w:line="300" w:lineRule="atLeast"/>
        <w:rPr>
          <w:rFonts w:ascii="David" w:hAnsi="David"/>
          <w:rtl/>
          <w:lang w:eastAsia="en-US"/>
        </w:rPr>
      </w:pPr>
    </w:p>
    <w:p w:rsidR="00F45B9E" w:rsidRDefault="00B72915" w:rsidP="003E1BD1">
      <w:pPr>
        <w:widowControl w:val="0"/>
        <w:numPr>
          <w:ilvl w:val="1"/>
          <w:numId w:val="7"/>
        </w:numPr>
        <w:spacing w:line="300" w:lineRule="atLeast"/>
        <w:rPr>
          <w:rFonts w:ascii="David" w:hAnsi="David"/>
          <w:rtl/>
          <w:lang w:eastAsia="en-US"/>
        </w:rPr>
      </w:pPr>
      <w:r>
        <w:rPr>
          <w:rFonts w:ascii="David" w:hAnsi="David"/>
          <w:rtl/>
          <w:lang w:eastAsia="en-US"/>
        </w:rPr>
        <w:t>הספק</w:t>
      </w:r>
      <w:r w:rsidR="00F45B9E">
        <w:rPr>
          <w:rFonts w:ascii="David" w:hAnsi="David"/>
          <w:rtl/>
          <w:lang w:eastAsia="en-US"/>
        </w:rPr>
        <w:t xml:space="preserve"> מתחייב לא להציג את השירותים הניתנים, לא כלפי עובדיו ומעסיקיו, לא כלפי ציבור הנהנים משירותים אלה, כפעולות שלמשרד יש חלק בארגונן, אולם </w:t>
      </w:r>
      <w:r>
        <w:rPr>
          <w:rFonts w:ascii="David" w:hAnsi="David"/>
          <w:rtl/>
          <w:lang w:eastAsia="en-US"/>
        </w:rPr>
        <w:t>הספק</w:t>
      </w:r>
      <w:r w:rsidR="00F45B9E">
        <w:rPr>
          <w:rFonts w:ascii="David" w:hAnsi="David"/>
          <w:rtl/>
          <w:lang w:eastAsia="en-US"/>
        </w:rPr>
        <w:t xml:space="preserve"> רשאי להציג את השירותים כניתנים לפי בקשת המשרד, תחת פיקוחו, בעידודו, או כנהנים מתמיכתו, הכל לפי העניין.</w:t>
      </w:r>
    </w:p>
    <w:p w:rsidR="00F45B9E" w:rsidRDefault="00F45B9E" w:rsidP="00BD3B27">
      <w:pPr>
        <w:widowControl w:val="0"/>
        <w:spacing w:line="300" w:lineRule="atLeast"/>
        <w:rPr>
          <w:rFonts w:ascii="David" w:hAnsi="David"/>
          <w:rtl/>
          <w:lang w:eastAsia="en-US"/>
        </w:rPr>
      </w:pPr>
    </w:p>
    <w:p w:rsidR="00F45B9E" w:rsidRDefault="00F45B9E" w:rsidP="003E1BD1">
      <w:pPr>
        <w:widowControl w:val="0"/>
        <w:numPr>
          <w:ilvl w:val="1"/>
          <w:numId w:val="7"/>
        </w:numPr>
        <w:spacing w:line="300" w:lineRule="atLeast"/>
        <w:ind w:right="-142"/>
        <w:rPr>
          <w:rFonts w:ascii="David" w:hAnsi="David"/>
          <w:rtl/>
          <w:lang w:eastAsia="en-US"/>
        </w:rPr>
      </w:pPr>
      <w:r>
        <w:rPr>
          <w:rFonts w:ascii="David" w:hAnsi="David"/>
          <w:rtl/>
          <w:lang w:eastAsia="en-US"/>
        </w:rPr>
        <w:t>בכל הקשור למערכת היחסים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w:t>
      </w:r>
      <w:r w:rsidR="00B72915">
        <w:rPr>
          <w:rFonts w:ascii="David" w:hAnsi="David"/>
          <w:rtl/>
          <w:lang w:eastAsia="en-US"/>
        </w:rPr>
        <w:t>הספק</w:t>
      </w:r>
      <w:r>
        <w:rPr>
          <w:rFonts w:ascii="David" w:hAnsi="David"/>
          <w:rtl/>
          <w:lang w:eastAsia="en-US"/>
        </w:rPr>
        <w:t xml:space="preserve">, יחשב </w:t>
      </w:r>
      <w:r w:rsidR="00B72915">
        <w:rPr>
          <w:rFonts w:ascii="David" w:hAnsi="David"/>
          <w:rtl/>
          <w:lang w:eastAsia="en-US"/>
        </w:rPr>
        <w:t>הספק</w:t>
      </w:r>
      <w:r>
        <w:rPr>
          <w:rFonts w:ascii="David" w:hAnsi="David"/>
          <w:rtl/>
          <w:lang w:eastAsia="en-US"/>
        </w:rPr>
        <w:t xml:space="preserve">, כקבלן עצמאי לכל דבר ועניין. </w:t>
      </w:r>
    </w:p>
    <w:p w:rsidR="00F45B9E" w:rsidRDefault="00F45B9E" w:rsidP="00BD3B27">
      <w:pPr>
        <w:widowControl w:val="0"/>
        <w:spacing w:line="300" w:lineRule="atLeast"/>
        <w:rPr>
          <w:rFonts w:ascii="David" w:hAnsi="David"/>
          <w:rtl/>
          <w:lang w:eastAsia="en-US"/>
        </w:rPr>
      </w:pPr>
    </w:p>
    <w:p w:rsidR="00F45B9E" w:rsidRDefault="00B72915" w:rsidP="003E1BD1">
      <w:pPr>
        <w:widowControl w:val="0"/>
        <w:numPr>
          <w:ilvl w:val="1"/>
          <w:numId w:val="7"/>
        </w:numPr>
        <w:spacing w:line="300" w:lineRule="atLeast"/>
        <w:rPr>
          <w:rFonts w:ascii="David" w:hAnsi="David"/>
          <w:rtl/>
          <w:lang w:eastAsia="en-US"/>
        </w:rPr>
      </w:pPr>
      <w:r>
        <w:rPr>
          <w:rFonts w:ascii="David" w:hAnsi="David"/>
          <w:rtl/>
          <w:lang w:eastAsia="en-US"/>
        </w:rPr>
        <w:t>הספק</w:t>
      </w:r>
      <w:r w:rsidR="00221A7D" w:rsidRPr="00221A7D">
        <w:rPr>
          <w:rFonts w:ascii="David" w:hAnsi="David"/>
          <w:rtl/>
          <w:lang w:eastAsia="en-US"/>
        </w:rPr>
        <w:t xml:space="preserve"> מתחייב שלא להעסיק אדם המועסק כעובד ע"י המשרד, אלא באישור בכתב ומראש </w:t>
      </w:r>
      <w:r w:rsidR="00F45B9E">
        <w:rPr>
          <w:rFonts w:ascii="David" w:hAnsi="David"/>
          <w:rtl/>
          <w:lang w:eastAsia="en-US"/>
        </w:rPr>
        <w:t>של מנהל היחידה המזמינה</w:t>
      </w:r>
      <w:r w:rsidR="00A54E44">
        <w:rPr>
          <w:rFonts w:ascii="David" w:hAnsi="David" w:hint="cs"/>
          <w:rtl/>
          <w:lang w:eastAsia="en-US"/>
        </w:rPr>
        <w:t>,</w:t>
      </w:r>
      <w:r w:rsidR="00F45B9E">
        <w:rPr>
          <w:rFonts w:ascii="David" w:hAnsi="David"/>
          <w:rtl/>
          <w:lang w:eastAsia="en-US"/>
        </w:rPr>
        <w:t xml:space="preserve"> של</w:t>
      </w:r>
      <w:r w:rsidR="00B864DE">
        <w:rPr>
          <w:rFonts w:ascii="David" w:hAnsi="David" w:hint="cs"/>
          <w:rtl/>
          <w:lang w:eastAsia="en-US"/>
        </w:rPr>
        <w:t xml:space="preserve"> </w:t>
      </w:r>
      <w:r w:rsidR="00F45B9E">
        <w:rPr>
          <w:rFonts w:ascii="David" w:hAnsi="David"/>
          <w:rtl/>
          <w:lang w:eastAsia="en-US"/>
        </w:rPr>
        <w:t>חשב המשרד</w:t>
      </w:r>
      <w:r w:rsidR="00A54E44">
        <w:rPr>
          <w:rFonts w:ascii="David" w:hAnsi="David" w:hint="cs"/>
          <w:rtl/>
          <w:lang w:eastAsia="en-US"/>
        </w:rPr>
        <w:t xml:space="preserve"> והגורם המוסמך במשרד לאשר העסקה פרטית עם זאת מובהר בזה כי במסגרת ההצעה אין להציע כבעלי תפקידים מי שהינם עובדי מדינה</w:t>
      </w:r>
      <w:r w:rsidR="00F45B9E">
        <w:rPr>
          <w:rFonts w:ascii="David" w:hAnsi="David"/>
          <w:rtl/>
          <w:lang w:eastAsia="en-US"/>
        </w:rPr>
        <w:t>.</w:t>
      </w:r>
    </w:p>
    <w:p w:rsidR="00F45B9E" w:rsidRDefault="00F45B9E" w:rsidP="00BD3B27">
      <w:pPr>
        <w:widowControl w:val="0"/>
        <w:spacing w:line="300" w:lineRule="atLeast"/>
        <w:rPr>
          <w:rFonts w:ascii="David" w:hAnsi="David"/>
          <w:rtl/>
          <w:lang w:eastAsia="en-US"/>
        </w:rPr>
      </w:pPr>
    </w:p>
    <w:p w:rsidR="00F45B9E" w:rsidRDefault="00B72915" w:rsidP="003E1BD1">
      <w:pPr>
        <w:widowControl w:val="0"/>
        <w:numPr>
          <w:ilvl w:val="1"/>
          <w:numId w:val="7"/>
        </w:numPr>
        <w:spacing w:line="300" w:lineRule="atLeast"/>
        <w:rPr>
          <w:position w:val="2"/>
          <w:rtl/>
          <w:lang w:eastAsia="en-US"/>
        </w:rPr>
      </w:pPr>
      <w:r>
        <w:rPr>
          <w:rFonts w:hint="cs"/>
          <w:position w:val="2"/>
          <w:rtl/>
          <w:lang w:eastAsia="en-US"/>
        </w:rPr>
        <w:t>הספק</w:t>
      </w:r>
      <w:r w:rsidR="00F45B9E">
        <w:rPr>
          <w:rFonts w:hint="cs"/>
          <w:position w:val="2"/>
          <w:rtl/>
          <w:lang w:eastAsia="en-US"/>
        </w:rPr>
        <w:t xml:space="preserve"> בלבד יהיה אחראי כלפי כל המועסקים על ידיו </w:t>
      </w:r>
      <w:r w:rsidR="00C36B97">
        <w:rPr>
          <w:rFonts w:hint="cs"/>
          <w:position w:val="2"/>
          <w:rtl/>
          <w:lang w:eastAsia="en-US"/>
        </w:rPr>
        <w:t>על פי כל דין</w:t>
      </w:r>
      <w:r w:rsidR="00F45B9E">
        <w:rPr>
          <w:rFonts w:hint="cs"/>
          <w:position w:val="2"/>
          <w:rtl/>
          <w:lang w:eastAsia="en-US"/>
        </w:rPr>
        <w:t xml:space="preserve">. כן יהיה </w:t>
      </w:r>
      <w:r>
        <w:rPr>
          <w:rFonts w:hint="cs"/>
          <w:position w:val="2"/>
          <w:rtl/>
          <w:lang w:eastAsia="en-US"/>
        </w:rPr>
        <w:t>הספק</w:t>
      </w:r>
      <w:r w:rsidR="00F45B9E">
        <w:rPr>
          <w:rFonts w:hint="cs"/>
          <w:position w:val="2"/>
          <w:rtl/>
          <w:lang w:eastAsia="en-US"/>
        </w:rPr>
        <w:t xml:space="preserve">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w:t>
      </w:r>
      <w:r>
        <w:rPr>
          <w:rFonts w:hint="cs"/>
          <w:position w:val="2"/>
          <w:rtl/>
          <w:lang w:eastAsia="en-US"/>
        </w:rPr>
        <w:t>הספק</w:t>
      </w:r>
      <w:r w:rsidR="00F45B9E">
        <w:rPr>
          <w:rFonts w:hint="cs"/>
          <w:position w:val="2"/>
          <w:rtl/>
          <w:lang w:eastAsia="en-US"/>
        </w:rPr>
        <w:t xml:space="preserve"> באורח מלא.</w:t>
      </w:r>
    </w:p>
    <w:p w:rsidR="00F45B9E" w:rsidRDefault="00F45B9E" w:rsidP="00BD3B27">
      <w:pPr>
        <w:widowControl w:val="0"/>
        <w:spacing w:line="300" w:lineRule="atLeast"/>
        <w:rPr>
          <w:rFonts w:ascii="David" w:hAnsi="David"/>
          <w:rtl/>
          <w:lang w:eastAsia="en-US"/>
        </w:rPr>
      </w:pPr>
    </w:p>
    <w:p w:rsidR="00F45B9E" w:rsidRDefault="00B72915" w:rsidP="003E1BD1">
      <w:pPr>
        <w:widowControl w:val="0"/>
        <w:numPr>
          <w:ilvl w:val="1"/>
          <w:numId w:val="7"/>
        </w:numPr>
        <w:spacing w:line="300" w:lineRule="atLeast"/>
        <w:rPr>
          <w:rFonts w:ascii="David" w:hAnsi="David"/>
          <w:lang w:eastAsia="en-US"/>
        </w:rPr>
      </w:pPr>
      <w:r>
        <w:rPr>
          <w:rFonts w:ascii="David" w:hAnsi="David"/>
          <w:rtl/>
          <w:lang w:eastAsia="en-US"/>
        </w:rPr>
        <w:t>הספק</w:t>
      </w:r>
      <w:r w:rsidR="00F45B9E">
        <w:rPr>
          <w:rFonts w:ascii="David" w:hAnsi="David"/>
          <w:rtl/>
          <w:lang w:eastAsia="en-US"/>
        </w:rPr>
        <w:t xml:space="preserve"> אחראי לעובדים, לאיכות העבודה, לגיבוי, למילוי מקום, להכשרת עובדים בהתאם לצרכים ובכלל זה השתלמויות וקורסים על חשבונו על פי צרכי השירותים במ</w:t>
      </w:r>
      <w:r w:rsidR="00F45B9E">
        <w:rPr>
          <w:rFonts w:ascii="David" w:hAnsi="David" w:hint="cs"/>
          <w:rtl/>
          <w:lang w:eastAsia="en-US"/>
        </w:rPr>
        <w:t>כר</w:t>
      </w:r>
      <w:r w:rsidR="00F45B9E">
        <w:rPr>
          <w:rFonts w:ascii="David" w:hAnsi="David"/>
          <w:rtl/>
          <w:lang w:eastAsia="en-US"/>
        </w:rPr>
        <w:t xml:space="preserve">ז. </w:t>
      </w:r>
    </w:p>
    <w:p w:rsidR="00F45B9E" w:rsidRDefault="00F45B9E" w:rsidP="00BD3B27">
      <w:pPr>
        <w:widowControl w:val="0"/>
        <w:spacing w:line="300" w:lineRule="atLeast"/>
        <w:rPr>
          <w:rFonts w:ascii="David" w:hAnsi="David"/>
          <w:rtl/>
          <w:lang w:eastAsia="en-US"/>
        </w:rPr>
      </w:pPr>
    </w:p>
    <w:p w:rsidR="00F45B9E" w:rsidRDefault="00F45B9E" w:rsidP="003E1BD1">
      <w:pPr>
        <w:widowControl w:val="0"/>
        <w:numPr>
          <w:ilvl w:val="1"/>
          <w:numId w:val="7"/>
        </w:numPr>
        <w:spacing w:line="300" w:lineRule="atLeast"/>
        <w:rPr>
          <w:rFonts w:ascii="David" w:hAnsi="David"/>
          <w:rtl/>
          <w:lang w:eastAsia="en-US"/>
        </w:rPr>
      </w:pPr>
      <w:r>
        <w:rPr>
          <w:rFonts w:ascii="David" w:hAnsi="David"/>
          <w:rtl/>
          <w:lang w:eastAsia="en-US"/>
        </w:rPr>
        <w:t xml:space="preserve">חובת </w:t>
      </w:r>
      <w:r w:rsidR="00B72915">
        <w:rPr>
          <w:rFonts w:ascii="David" w:hAnsi="David"/>
          <w:rtl/>
          <w:lang w:eastAsia="en-US"/>
        </w:rPr>
        <w:t>הספק</w:t>
      </w:r>
      <w:r>
        <w:rPr>
          <w:rFonts w:ascii="David" w:hAnsi="David"/>
          <w:rtl/>
          <w:lang w:eastAsia="en-US"/>
        </w:rPr>
        <w:t xml:space="preserve"> היא </w:t>
      </w:r>
      <w:r>
        <w:rPr>
          <w:rFonts w:ascii="David" w:hAnsi="David"/>
          <w:u w:val="single"/>
          <w:rtl/>
          <w:lang w:eastAsia="en-US"/>
        </w:rPr>
        <w:t>כ</w:t>
      </w:r>
      <w:r>
        <w:rPr>
          <w:rFonts w:ascii="David" w:hAnsi="David" w:hint="cs"/>
          <w:u w:val="single"/>
          <w:rtl/>
          <w:lang w:eastAsia="en-US"/>
        </w:rPr>
        <w:t>ח</w:t>
      </w:r>
      <w:r>
        <w:rPr>
          <w:rFonts w:ascii="David" w:hAnsi="David"/>
          <w:u w:val="single"/>
          <w:rtl/>
          <w:lang w:eastAsia="en-US"/>
        </w:rPr>
        <w:t xml:space="preserve">ובת </w:t>
      </w:r>
      <w:r>
        <w:rPr>
          <w:rFonts w:ascii="David" w:hAnsi="David" w:hint="cs"/>
          <w:u w:val="single"/>
          <w:rtl/>
          <w:lang w:eastAsia="en-US"/>
        </w:rPr>
        <w:t>קבלן</w:t>
      </w:r>
      <w:r>
        <w:rPr>
          <w:rFonts w:ascii="David" w:hAnsi="David"/>
          <w:rtl/>
          <w:lang w:eastAsia="en-US"/>
        </w:rPr>
        <w:t xml:space="preserve"> כמשמעותו בחוק חוזה קבלנות </w:t>
      </w:r>
      <w:r>
        <w:rPr>
          <w:rFonts w:ascii="David" w:hAnsi="David"/>
          <w:b/>
          <w:bCs/>
          <w:rtl/>
          <w:lang w:eastAsia="en-US"/>
        </w:rPr>
        <w:t>תשל"ד – 1974</w:t>
      </w:r>
      <w:r>
        <w:rPr>
          <w:rFonts w:ascii="David" w:hAnsi="David"/>
          <w:rtl/>
          <w:lang w:eastAsia="en-US"/>
        </w:rPr>
        <w:t xml:space="preserve">, בכפוף לאמור בתנאי המכרז ובכל חוזה התקשרות שיחתם על פי מכרז זה. </w:t>
      </w:r>
    </w:p>
    <w:p w:rsidR="006353F7" w:rsidRDefault="006353F7" w:rsidP="00BD3B27">
      <w:pPr>
        <w:widowControl w:val="0"/>
        <w:spacing w:line="300" w:lineRule="atLeast"/>
        <w:ind w:left="709"/>
        <w:rPr>
          <w:rFonts w:ascii="David" w:hAnsi="David"/>
          <w:lang w:eastAsia="en-US"/>
        </w:rPr>
      </w:pPr>
    </w:p>
    <w:p w:rsidR="00F45B9E" w:rsidRDefault="00B72915" w:rsidP="003E1BD1">
      <w:pPr>
        <w:widowControl w:val="0"/>
        <w:numPr>
          <w:ilvl w:val="1"/>
          <w:numId w:val="7"/>
        </w:numPr>
        <w:spacing w:line="300" w:lineRule="atLeast"/>
        <w:rPr>
          <w:rFonts w:ascii="David" w:hAnsi="David"/>
          <w:rtl/>
          <w:lang w:eastAsia="en-US"/>
        </w:rPr>
      </w:pPr>
      <w:r>
        <w:rPr>
          <w:rFonts w:ascii="David" w:hAnsi="David"/>
          <w:rtl/>
          <w:lang w:eastAsia="en-US"/>
        </w:rPr>
        <w:t>הספק</w:t>
      </w:r>
      <w:r w:rsidR="00F45B9E">
        <w:rPr>
          <w:rFonts w:ascii="David" w:hAnsi="David"/>
          <w:rtl/>
          <w:lang w:eastAsia="en-US"/>
        </w:rPr>
        <w:t xml:space="preserve"> אינו רשאי להמחות (להעביר) לזולת את זכויותיו או את חובותיו לפי תנאי מכרז זה, כולן או חלקן, ללא הסכמה בכתב ומראש של המ</w:t>
      </w:r>
      <w:r w:rsidR="00F45B9E">
        <w:rPr>
          <w:rFonts w:ascii="David" w:hAnsi="David" w:hint="cs"/>
          <w:rtl/>
          <w:lang w:eastAsia="en-US"/>
        </w:rPr>
        <w:t>ש</w:t>
      </w:r>
      <w:r w:rsidR="00F45B9E">
        <w:rPr>
          <w:rFonts w:ascii="David" w:hAnsi="David"/>
          <w:rtl/>
          <w:lang w:eastAsia="en-US"/>
        </w:rPr>
        <w:t>ר</w:t>
      </w:r>
      <w:r w:rsidR="00F45B9E">
        <w:rPr>
          <w:rFonts w:ascii="David" w:hAnsi="David" w:hint="cs"/>
          <w:rtl/>
          <w:lang w:eastAsia="en-US"/>
        </w:rPr>
        <w:t>ד</w:t>
      </w:r>
      <w:r w:rsidR="00F45B9E">
        <w:rPr>
          <w:rFonts w:ascii="David" w:hAnsi="David"/>
          <w:rtl/>
          <w:lang w:eastAsia="en-US"/>
        </w:rPr>
        <w:t xml:space="preserve">. </w:t>
      </w:r>
    </w:p>
    <w:p w:rsidR="00CF4C08" w:rsidRDefault="00CF4C08" w:rsidP="00BD3B27">
      <w:pPr>
        <w:widowControl w:val="0"/>
        <w:spacing w:line="300" w:lineRule="atLeast"/>
        <w:ind w:left="1440"/>
        <w:rPr>
          <w:rFonts w:ascii="David" w:hAnsi="David"/>
          <w:rtl/>
          <w:lang w:eastAsia="en-US"/>
        </w:rPr>
      </w:pPr>
    </w:p>
    <w:p w:rsidR="00F45B9E" w:rsidRDefault="00F45B9E" w:rsidP="003E1BD1">
      <w:pPr>
        <w:widowControl w:val="0"/>
        <w:numPr>
          <w:ilvl w:val="1"/>
          <w:numId w:val="7"/>
        </w:numPr>
        <w:spacing w:line="300" w:lineRule="atLeast"/>
        <w:rPr>
          <w:rFonts w:ascii="David" w:hAnsi="David"/>
          <w:rtl/>
          <w:lang w:eastAsia="en-US"/>
        </w:rPr>
      </w:pPr>
      <w:r>
        <w:rPr>
          <w:rFonts w:ascii="David" w:hAnsi="David"/>
          <w:rtl/>
          <w:lang w:eastAsia="en-US"/>
        </w:rPr>
        <w:t xml:space="preserve">אין </w:t>
      </w:r>
      <w:r w:rsidR="00B72915">
        <w:rPr>
          <w:rFonts w:ascii="David" w:hAnsi="David"/>
          <w:rtl/>
          <w:lang w:eastAsia="en-US"/>
        </w:rPr>
        <w:t>הספק</w:t>
      </w:r>
      <w:r>
        <w:rPr>
          <w:rFonts w:ascii="David" w:hAnsi="David"/>
          <w:rtl/>
          <w:lang w:eastAsia="en-US"/>
        </w:rPr>
        <w:t xml:space="preserve"> רשאי להעביר את ביצוע החוזה כולו או חלקו במישרין או בעקיפין לאחר, ללא הסכמה בכתב מהמ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rsidR="00CF4C08" w:rsidRDefault="00CF4C08" w:rsidP="00BD3B27">
      <w:pPr>
        <w:widowControl w:val="0"/>
        <w:spacing w:line="300" w:lineRule="atLeast"/>
        <w:ind w:left="1440"/>
        <w:rPr>
          <w:rFonts w:ascii="David" w:hAnsi="David"/>
          <w:rtl/>
          <w:lang w:eastAsia="en-US"/>
        </w:rPr>
      </w:pPr>
    </w:p>
    <w:p w:rsidR="00F45B9E" w:rsidRDefault="00497674" w:rsidP="003E1BD1">
      <w:pPr>
        <w:widowControl w:val="0"/>
        <w:numPr>
          <w:ilvl w:val="1"/>
          <w:numId w:val="7"/>
        </w:numPr>
        <w:spacing w:line="300" w:lineRule="atLeast"/>
        <w:rPr>
          <w:rFonts w:ascii="David" w:hAnsi="David"/>
          <w:rtl/>
          <w:lang w:eastAsia="en-US"/>
        </w:rPr>
      </w:pPr>
      <w:r>
        <w:rPr>
          <w:rFonts w:ascii="David" w:hAnsi="David"/>
          <w:rtl/>
          <w:lang w:eastAsia="en-US"/>
        </w:rPr>
        <w:br w:type="page"/>
      </w:r>
      <w:r w:rsidR="00F45B9E">
        <w:rPr>
          <w:rFonts w:ascii="David" w:hAnsi="David"/>
          <w:rtl/>
          <w:lang w:eastAsia="en-US"/>
        </w:rPr>
        <w:lastRenderedPageBreak/>
        <w:t>הסכמה כאמור, אם ניתנה לא תיצור יחסי חוזה כלשהם בין המ</w:t>
      </w:r>
      <w:r w:rsidR="00F45B9E">
        <w:rPr>
          <w:rFonts w:ascii="David" w:hAnsi="David" w:hint="cs"/>
          <w:rtl/>
          <w:lang w:eastAsia="en-US"/>
        </w:rPr>
        <w:t>ש</w:t>
      </w:r>
      <w:r w:rsidR="00F45B9E">
        <w:rPr>
          <w:rFonts w:ascii="David" w:hAnsi="David"/>
          <w:rtl/>
          <w:lang w:eastAsia="en-US"/>
        </w:rPr>
        <w:t>ר</w:t>
      </w:r>
      <w:r w:rsidR="00F45B9E">
        <w:rPr>
          <w:rFonts w:ascii="David" w:hAnsi="David" w:hint="cs"/>
          <w:rtl/>
          <w:lang w:eastAsia="en-US"/>
        </w:rPr>
        <w:t>ד</w:t>
      </w:r>
      <w:r w:rsidR="00F45B9E">
        <w:rPr>
          <w:rFonts w:ascii="David" w:hAnsi="David"/>
          <w:rtl/>
          <w:lang w:eastAsia="en-US"/>
        </w:rPr>
        <w:t xml:space="preserve"> לבין </w:t>
      </w:r>
      <w:r w:rsidR="00E63D6E">
        <w:rPr>
          <w:rFonts w:ascii="David" w:hAnsi="David"/>
          <w:rtl/>
          <w:lang w:eastAsia="en-US"/>
        </w:rPr>
        <w:t>ספק</w:t>
      </w:r>
      <w:r w:rsidR="00F45B9E">
        <w:rPr>
          <w:rFonts w:ascii="David" w:hAnsi="David"/>
          <w:rtl/>
          <w:lang w:eastAsia="en-US"/>
        </w:rPr>
        <w:t xml:space="preserve"> אחר, ו</w:t>
      </w:r>
      <w:r w:rsidR="00B72915">
        <w:rPr>
          <w:rFonts w:ascii="David" w:hAnsi="David"/>
          <w:rtl/>
          <w:lang w:eastAsia="en-US"/>
        </w:rPr>
        <w:t>הספק</w:t>
      </w:r>
      <w:r w:rsidR="00F45B9E">
        <w:rPr>
          <w:rFonts w:ascii="David" w:hAnsi="David" w:hint="cs"/>
          <w:rtl/>
          <w:lang w:eastAsia="en-US"/>
        </w:rPr>
        <w:t xml:space="preserve"> ה</w:t>
      </w:r>
      <w:r w:rsidR="00F45B9E">
        <w:rPr>
          <w:rFonts w:ascii="David" w:hAnsi="David"/>
          <w:rtl/>
          <w:lang w:eastAsia="en-US"/>
        </w:rPr>
        <w:t xml:space="preserve">זוכה </w:t>
      </w:r>
      <w:r w:rsidR="00F45B9E" w:rsidRPr="006353F7">
        <w:rPr>
          <w:rFonts w:ascii="David" w:hAnsi="David"/>
          <w:rtl/>
          <w:lang w:eastAsia="en-US"/>
        </w:rPr>
        <w:t>יהיה</w:t>
      </w:r>
      <w:r w:rsidR="00F45B9E">
        <w:rPr>
          <w:rFonts w:ascii="David" w:hAnsi="David"/>
          <w:rtl/>
          <w:lang w:eastAsia="en-US"/>
        </w:rPr>
        <w:t xml:space="preserve"> בכל מקרה אחראי כלפי המ</w:t>
      </w:r>
      <w:r w:rsidR="00F45B9E">
        <w:rPr>
          <w:rFonts w:ascii="David" w:hAnsi="David" w:hint="cs"/>
          <w:rtl/>
          <w:lang w:eastAsia="en-US"/>
        </w:rPr>
        <w:t>ש</w:t>
      </w:r>
      <w:r w:rsidR="00F45B9E">
        <w:rPr>
          <w:rFonts w:ascii="David" w:hAnsi="David"/>
          <w:rtl/>
          <w:lang w:eastAsia="en-US"/>
        </w:rPr>
        <w:t>ר</w:t>
      </w:r>
      <w:r w:rsidR="00F45B9E">
        <w:rPr>
          <w:rFonts w:ascii="David" w:hAnsi="David" w:hint="cs"/>
          <w:rtl/>
          <w:lang w:eastAsia="en-US"/>
        </w:rPr>
        <w:t>ד</w:t>
      </w:r>
      <w:r w:rsidR="00F45B9E">
        <w:rPr>
          <w:rFonts w:ascii="David" w:hAnsi="David"/>
          <w:rtl/>
          <w:lang w:eastAsia="en-US"/>
        </w:rPr>
        <w:t xml:space="preserve"> לביצוע השירותים. </w:t>
      </w:r>
    </w:p>
    <w:p w:rsidR="00CF4C08" w:rsidRDefault="00CF4C08" w:rsidP="00BD3B27">
      <w:pPr>
        <w:widowControl w:val="0"/>
        <w:spacing w:line="300" w:lineRule="atLeast"/>
        <w:ind w:left="709"/>
        <w:rPr>
          <w:rFonts w:ascii="David" w:hAnsi="David"/>
          <w:lang w:eastAsia="en-US"/>
        </w:rPr>
      </w:pPr>
    </w:p>
    <w:p w:rsidR="00CE4BA1" w:rsidRDefault="00B72915" w:rsidP="003E1BD1">
      <w:pPr>
        <w:widowControl w:val="0"/>
        <w:numPr>
          <w:ilvl w:val="1"/>
          <w:numId w:val="7"/>
        </w:numPr>
        <w:spacing w:line="300" w:lineRule="atLeast"/>
        <w:rPr>
          <w:rFonts w:ascii="David" w:hAnsi="David"/>
          <w:lang w:eastAsia="en-US"/>
        </w:rPr>
      </w:pPr>
      <w:r>
        <w:rPr>
          <w:rFonts w:ascii="David" w:hAnsi="David" w:hint="cs"/>
          <w:rtl/>
          <w:lang w:eastAsia="en-US"/>
        </w:rPr>
        <w:t>הספק</w:t>
      </w:r>
      <w:r w:rsidR="00CE4BA1">
        <w:rPr>
          <w:rFonts w:ascii="David" w:hAnsi="David" w:hint="cs"/>
          <w:rtl/>
          <w:lang w:eastAsia="en-US"/>
        </w:rPr>
        <w:t xml:space="preserve"> מתחייב לספק את השרות או הטובין בכל עת, לרבות </w:t>
      </w:r>
      <w:r w:rsidR="00CE4BA1" w:rsidRPr="00A40358">
        <w:rPr>
          <w:rFonts w:ascii="David" w:hAnsi="David" w:hint="cs"/>
          <w:b/>
          <w:bCs/>
          <w:rtl/>
          <w:lang w:eastAsia="en-US"/>
        </w:rPr>
        <w:t>בשעת חרום</w:t>
      </w:r>
      <w:r w:rsidR="00670FE4" w:rsidRPr="00A40358">
        <w:rPr>
          <w:rFonts w:ascii="David" w:hAnsi="David" w:hint="cs"/>
          <w:b/>
          <w:bCs/>
          <w:rtl/>
          <w:lang w:eastAsia="en-US"/>
        </w:rPr>
        <w:t>, שביתה וכיוצ"ב</w:t>
      </w:r>
      <w:r w:rsidR="00CE4BA1">
        <w:rPr>
          <w:rFonts w:ascii="David" w:hAnsi="David" w:hint="cs"/>
          <w:rtl/>
          <w:lang w:eastAsia="en-US"/>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rsidR="00F45B9E" w:rsidRDefault="00F45B9E" w:rsidP="00BD3B27">
      <w:pPr>
        <w:widowControl w:val="0"/>
        <w:spacing w:line="300" w:lineRule="atLeast"/>
        <w:rPr>
          <w:rFonts w:ascii="David" w:hAnsi="David"/>
          <w:rtl/>
          <w:lang w:eastAsia="en-US"/>
        </w:rPr>
      </w:pPr>
    </w:p>
    <w:p w:rsidR="00F45B9E" w:rsidRPr="00803E5E" w:rsidRDefault="00F45B9E" w:rsidP="003E1BD1">
      <w:pPr>
        <w:widowControl w:val="0"/>
        <w:numPr>
          <w:ilvl w:val="0"/>
          <w:numId w:val="7"/>
        </w:numPr>
        <w:spacing w:line="300" w:lineRule="atLeast"/>
        <w:rPr>
          <w:b/>
          <w:bCs/>
          <w:sz w:val="28"/>
          <w:szCs w:val="28"/>
          <w:u w:val="single"/>
          <w:rtl/>
        </w:rPr>
      </w:pPr>
      <w:r w:rsidRPr="00803E5E">
        <w:rPr>
          <w:b/>
          <w:bCs/>
          <w:sz w:val="28"/>
          <w:szCs w:val="28"/>
          <w:u w:val="single"/>
          <w:rtl/>
        </w:rPr>
        <w:t>פיקוח</w:t>
      </w:r>
    </w:p>
    <w:p w:rsidR="00F45B9E" w:rsidRDefault="00F45B9E" w:rsidP="00BD3B27">
      <w:pPr>
        <w:widowControl w:val="0"/>
        <w:spacing w:line="300" w:lineRule="atLeast"/>
        <w:rPr>
          <w:rFonts w:ascii="David" w:hAnsi="David"/>
          <w:rtl/>
          <w:lang w:eastAsia="en-US"/>
        </w:rPr>
      </w:pPr>
      <w:r>
        <w:rPr>
          <w:rFonts w:ascii="David" w:hAnsi="David"/>
          <w:rtl/>
          <w:lang w:eastAsia="en-US"/>
        </w:rPr>
        <w:tab/>
      </w:r>
    </w:p>
    <w:p w:rsidR="00F45B9E" w:rsidRDefault="00F45B9E" w:rsidP="003E1BD1">
      <w:pPr>
        <w:widowControl w:val="0"/>
        <w:numPr>
          <w:ilvl w:val="1"/>
          <w:numId w:val="7"/>
        </w:numPr>
        <w:spacing w:line="300" w:lineRule="atLeast"/>
        <w:rPr>
          <w:rFonts w:ascii="David" w:hAnsi="David"/>
          <w:rtl/>
          <w:lang w:eastAsia="en-US"/>
        </w:rPr>
      </w:pPr>
      <w:r w:rsidRPr="00D47C95">
        <w:rPr>
          <w:rFonts w:ascii="David" w:hAnsi="David"/>
          <w:rtl/>
          <w:lang w:eastAsia="en-US"/>
        </w:rPr>
        <w:t>העבודה תוזמן על ידי</w:t>
      </w:r>
      <w:r w:rsidRPr="00D47C95">
        <w:rPr>
          <w:rFonts w:ascii="David" w:hAnsi="David" w:hint="cs"/>
          <w:rtl/>
          <w:lang w:eastAsia="en-US"/>
        </w:rPr>
        <w:t xml:space="preserve"> </w:t>
      </w:r>
      <w:r w:rsidR="00076E40" w:rsidRPr="00D47C95">
        <w:rPr>
          <w:rFonts w:ascii="David" w:hAnsi="David" w:hint="cs"/>
          <w:rtl/>
          <w:lang w:eastAsia="en-US"/>
        </w:rPr>
        <w:t>מינהל חברה ונוער</w:t>
      </w:r>
      <w:r w:rsidRPr="00D47C95">
        <w:rPr>
          <w:rFonts w:ascii="David" w:hAnsi="David" w:hint="cs"/>
          <w:rtl/>
          <w:lang w:eastAsia="en-US"/>
        </w:rPr>
        <w:t xml:space="preserve"> (להלן: "המזמין") </w:t>
      </w:r>
      <w:r w:rsidRPr="00D47C95">
        <w:rPr>
          <w:rFonts w:ascii="David" w:hAnsi="David"/>
          <w:rtl/>
          <w:lang w:eastAsia="en-US"/>
        </w:rPr>
        <w:t>וכל הודעה או מסמך</w:t>
      </w:r>
      <w:r w:rsidRPr="00D47C95">
        <w:rPr>
          <w:rFonts w:ascii="David" w:hAnsi="David" w:hint="cs"/>
          <w:rtl/>
          <w:lang w:eastAsia="en-US"/>
        </w:rPr>
        <w:t xml:space="preserve"> או הנחיה</w:t>
      </w:r>
      <w:r w:rsidRPr="00D47C95">
        <w:rPr>
          <w:rFonts w:ascii="David" w:hAnsi="David"/>
          <w:rtl/>
          <w:lang w:eastAsia="en-US"/>
        </w:rPr>
        <w:t xml:space="preserve"> אשר</w:t>
      </w:r>
      <w:r>
        <w:rPr>
          <w:rFonts w:ascii="David" w:hAnsi="David"/>
          <w:rtl/>
          <w:lang w:eastAsia="en-US"/>
        </w:rPr>
        <w:t xml:space="preserve"> צריכים להינתן לפי תנאי מכרז זה, תינתנה על ידי </w:t>
      </w:r>
      <w:r>
        <w:rPr>
          <w:rFonts w:ascii="David" w:hAnsi="David" w:hint="cs"/>
          <w:rtl/>
          <w:lang w:eastAsia="en-US"/>
        </w:rPr>
        <w:t>המזמין</w:t>
      </w:r>
      <w:r>
        <w:rPr>
          <w:rFonts w:ascii="David" w:hAnsi="David"/>
          <w:rtl/>
          <w:lang w:eastAsia="en-US"/>
        </w:rPr>
        <w:t>.</w:t>
      </w:r>
    </w:p>
    <w:p w:rsidR="00F45B9E" w:rsidRDefault="00F45B9E" w:rsidP="00BD3B27">
      <w:pPr>
        <w:widowControl w:val="0"/>
        <w:spacing w:line="300" w:lineRule="atLeast"/>
        <w:rPr>
          <w:rFonts w:ascii="David" w:hAnsi="David"/>
          <w:rtl/>
          <w:lang w:eastAsia="en-US"/>
        </w:rPr>
      </w:pPr>
    </w:p>
    <w:p w:rsidR="002A237B" w:rsidRDefault="002A237B" w:rsidP="003E1BD1">
      <w:pPr>
        <w:widowControl w:val="0"/>
        <w:numPr>
          <w:ilvl w:val="1"/>
          <w:numId w:val="7"/>
        </w:numPr>
        <w:spacing w:line="300" w:lineRule="atLeast"/>
        <w:rPr>
          <w:rFonts w:ascii="David" w:hAnsi="David"/>
          <w:rtl/>
          <w:lang w:eastAsia="en-US"/>
        </w:rPr>
      </w:pPr>
      <w:r>
        <w:rPr>
          <w:rFonts w:ascii="David" w:hAnsi="David" w:hint="cs"/>
          <w:rtl/>
          <w:lang w:eastAsia="en-US"/>
        </w:rPr>
        <w:t>המשרד</w:t>
      </w:r>
      <w:r>
        <w:rPr>
          <w:rFonts w:hint="cs"/>
          <w:rtl/>
          <w:lang w:eastAsia="en-US"/>
        </w:rPr>
        <w:t xml:space="preserve"> רשאי, בכל עת, לבדוק את המערכת התקציבית, מערכות המידע והנהלת החשבונות של </w:t>
      </w:r>
      <w:r w:rsidR="00B72915">
        <w:rPr>
          <w:rFonts w:hint="cs"/>
          <w:rtl/>
          <w:lang w:eastAsia="en-US"/>
        </w:rPr>
        <w:t>הספק</w:t>
      </w:r>
      <w:r>
        <w:rPr>
          <w:rFonts w:hint="cs"/>
          <w:rtl/>
          <w:lang w:eastAsia="en-US"/>
        </w:rPr>
        <w:t xml:space="preserve">. על </w:t>
      </w:r>
      <w:r w:rsidR="00B72915">
        <w:rPr>
          <w:rFonts w:hint="cs"/>
          <w:rtl/>
          <w:lang w:eastAsia="en-US"/>
        </w:rPr>
        <w:t>הספק</w:t>
      </w:r>
      <w:r>
        <w:rPr>
          <w:rFonts w:hint="cs"/>
          <w:rtl/>
          <w:lang w:eastAsia="en-US"/>
        </w:rPr>
        <w:t xml:space="preserve"> להעמיד לרשותו ולעיונו של המשרד ו/או נציג מטעמו את כל החומר והמידע שידרשו ע"י המשרד ו/או נציגו, עפ"י שיקול דעתו הבלעדי של המשרד</w:t>
      </w:r>
      <w:r>
        <w:rPr>
          <w:rFonts w:ascii="David" w:hAnsi="David" w:hint="cs"/>
          <w:rtl/>
          <w:lang w:eastAsia="en-US"/>
        </w:rPr>
        <w:t xml:space="preserve"> ו/או נציגו.</w:t>
      </w:r>
    </w:p>
    <w:p w:rsidR="002A237B" w:rsidRDefault="002A237B" w:rsidP="002A237B">
      <w:pPr>
        <w:pStyle w:val="32"/>
        <w:widowControl w:val="0"/>
        <w:bidi/>
        <w:spacing w:line="300" w:lineRule="atLeast"/>
        <w:ind w:firstLine="60"/>
        <w:jc w:val="both"/>
        <w:rPr>
          <w:rFonts w:cs="MS Sans Serif"/>
          <w:rtl/>
          <w:lang w:eastAsia="en-US"/>
        </w:rPr>
      </w:pPr>
    </w:p>
    <w:p w:rsidR="002A237B" w:rsidRDefault="002A237B" w:rsidP="003E1BD1">
      <w:pPr>
        <w:widowControl w:val="0"/>
        <w:numPr>
          <w:ilvl w:val="1"/>
          <w:numId w:val="7"/>
        </w:numPr>
        <w:spacing w:line="300" w:lineRule="atLeast"/>
        <w:rPr>
          <w:rtl/>
          <w:lang w:eastAsia="en-US"/>
        </w:rPr>
      </w:pPr>
      <w:r>
        <w:rPr>
          <w:rFonts w:hint="cs"/>
          <w:rtl/>
          <w:lang w:eastAsia="en-US"/>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w:t>
      </w:r>
      <w:r w:rsidR="00B72915">
        <w:rPr>
          <w:rFonts w:hint="cs"/>
          <w:rtl/>
          <w:lang w:eastAsia="en-US"/>
        </w:rPr>
        <w:t>הספק</w:t>
      </w:r>
      <w:r>
        <w:rPr>
          <w:rFonts w:hint="cs"/>
          <w:rtl/>
          <w:lang w:eastAsia="en-US"/>
        </w:rPr>
        <w:t xml:space="preserve">, לדרוש הפסקת עבודתו של כל עובד בפרוייקט הקשור למכרז, מסיבות של חוסר התאמה או חוסר תפקוד. </w:t>
      </w:r>
    </w:p>
    <w:p w:rsidR="00F45B9E" w:rsidRDefault="00F45B9E" w:rsidP="00BD3B27">
      <w:pPr>
        <w:widowControl w:val="0"/>
        <w:spacing w:line="300" w:lineRule="atLeast"/>
        <w:rPr>
          <w:rtl/>
          <w:lang w:eastAsia="en-US"/>
        </w:rPr>
      </w:pPr>
    </w:p>
    <w:p w:rsidR="00F45B9E" w:rsidRDefault="00F45B9E" w:rsidP="003E1BD1">
      <w:pPr>
        <w:widowControl w:val="0"/>
        <w:numPr>
          <w:ilvl w:val="1"/>
          <w:numId w:val="7"/>
        </w:numPr>
        <w:spacing w:line="300" w:lineRule="atLeast"/>
        <w:rPr>
          <w:rtl/>
          <w:lang w:eastAsia="en-US"/>
        </w:rPr>
      </w:pPr>
      <w:r>
        <w:rPr>
          <w:rFonts w:hint="cs"/>
          <w:rtl/>
          <w:lang w:eastAsia="en-US"/>
        </w:rPr>
        <w:t xml:space="preserve">פיקוח מטעם המשרד לא משחרר את </w:t>
      </w:r>
      <w:r w:rsidR="00B72915">
        <w:rPr>
          <w:rFonts w:hint="cs"/>
          <w:rtl/>
          <w:lang w:eastAsia="en-US"/>
        </w:rPr>
        <w:t>הספק</w:t>
      </w:r>
      <w:r>
        <w:rPr>
          <w:rFonts w:hint="cs"/>
          <w:rtl/>
          <w:lang w:eastAsia="en-US"/>
        </w:rPr>
        <w:t xml:space="preserve"> מהתחייבויותיו ואחריותו כלפי המשרד למילוי כל תנאי מכרז זה. </w:t>
      </w:r>
    </w:p>
    <w:p w:rsidR="00F45B9E" w:rsidRDefault="00F45B9E" w:rsidP="00BD3B27">
      <w:pPr>
        <w:widowControl w:val="0"/>
        <w:spacing w:line="300" w:lineRule="atLeast"/>
        <w:rPr>
          <w:rtl/>
          <w:lang w:eastAsia="en-US"/>
        </w:rPr>
      </w:pPr>
    </w:p>
    <w:p w:rsidR="00F45B9E" w:rsidRDefault="00F45B9E" w:rsidP="003E1BD1">
      <w:pPr>
        <w:widowControl w:val="0"/>
        <w:numPr>
          <w:ilvl w:val="1"/>
          <w:numId w:val="7"/>
        </w:numPr>
        <w:spacing w:line="300" w:lineRule="atLeast"/>
        <w:rPr>
          <w:rtl/>
          <w:lang w:eastAsia="en-US"/>
        </w:rPr>
      </w:pPr>
      <w:r>
        <w:rPr>
          <w:rFonts w:hint="cs"/>
          <w:rtl/>
          <w:lang w:eastAsia="en-US"/>
        </w:rPr>
        <w:t xml:space="preserve">בביצוע השירותים מתחייב </w:t>
      </w:r>
      <w:r w:rsidR="00B72915">
        <w:rPr>
          <w:rFonts w:hint="cs"/>
          <w:rtl/>
          <w:lang w:eastAsia="en-US"/>
        </w:rPr>
        <w:t>הספק</w:t>
      </w:r>
      <w:r>
        <w:rPr>
          <w:rFonts w:hint="cs"/>
          <w:rtl/>
          <w:lang w:eastAsia="en-US"/>
        </w:rPr>
        <w:t xml:space="preserve"> לפעול בהתאם להנחיות כלליות שיקבל מזמן לזמן מאת המשרד, אך מוצהר בזאת, כי אין לראות בכל זכות הניתנת על פי מכרז זה למדינה, או</w:t>
      </w:r>
      <w:r>
        <w:rPr>
          <w:rtl/>
          <w:lang w:eastAsia="en-US"/>
        </w:rPr>
        <w:t xml:space="preserve"> ל</w:t>
      </w:r>
      <w:r w:rsidR="00E63D6E">
        <w:rPr>
          <w:rtl/>
          <w:lang w:eastAsia="en-US"/>
        </w:rPr>
        <w:t>ספק</w:t>
      </w:r>
      <w:r>
        <w:rPr>
          <w:rtl/>
          <w:lang w:eastAsia="en-US"/>
        </w:rPr>
        <w:t xml:space="preserve"> להורות או לכל אחד מהמועסקים על ידו, אלא אמצעי ביצוע הוראות מכרז זה במלואו.</w:t>
      </w:r>
    </w:p>
    <w:p w:rsidR="00F45B9E" w:rsidRDefault="00F45B9E" w:rsidP="00BD3B27">
      <w:pPr>
        <w:widowControl w:val="0"/>
        <w:spacing w:line="300" w:lineRule="atLeast"/>
        <w:rPr>
          <w:rFonts w:ascii="David" w:hAnsi="David"/>
          <w:rtl/>
          <w:lang w:eastAsia="en-US"/>
        </w:rPr>
      </w:pPr>
    </w:p>
    <w:p w:rsidR="00243DED" w:rsidRDefault="00243DED" w:rsidP="00BD3B27">
      <w:pPr>
        <w:widowControl w:val="0"/>
        <w:spacing w:line="300" w:lineRule="atLeast"/>
        <w:rPr>
          <w:rFonts w:ascii="David" w:hAnsi="David"/>
          <w:rtl/>
          <w:lang w:eastAsia="en-US"/>
        </w:rPr>
      </w:pPr>
    </w:p>
    <w:p w:rsidR="00F45B9E" w:rsidRPr="00803E5E" w:rsidRDefault="00F45B9E" w:rsidP="003E1BD1">
      <w:pPr>
        <w:widowControl w:val="0"/>
        <w:numPr>
          <w:ilvl w:val="0"/>
          <w:numId w:val="7"/>
        </w:numPr>
        <w:spacing w:line="300" w:lineRule="atLeast"/>
        <w:rPr>
          <w:b/>
          <w:bCs/>
          <w:sz w:val="28"/>
          <w:szCs w:val="28"/>
          <w:u w:val="single"/>
        </w:rPr>
      </w:pPr>
      <w:r w:rsidRPr="00803E5E">
        <w:rPr>
          <w:rFonts w:hint="cs"/>
          <w:b/>
          <w:bCs/>
          <w:sz w:val="28"/>
          <w:szCs w:val="28"/>
          <w:u w:val="single"/>
          <w:rtl/>
        </w:rPr>
        <w:t>ניגוד עניינים</w:t>
      </w:r>
    </w:p>
    <w:p w:rsidR="00F45B9E" w:rsidRDefault="00F45B9E" w:rsidP="00BD3B27">
      <w:pPr>
        <w:widowControl w:val="0"/>
        <w:spacing w:line="300" w:lineRule="atLeast"/>
        <w:ind w:left="709"/>
        <w:rPr>
          <w:rFonts w:ascii="David" w:hAnsi="David"/>
          <w:rtl/>
          <w:lang w:eastAsia="en-US"/>
        </w:rPr>
      </w:pPr>
    </w:p>
    <w:p w:rsidR="00F45B9E" w:rsidRDefault="00B72915" w:rsidP="00BD3B27">
      <w:pPr>
        <w:widowControl w:val="0"/>
        <w:spacing w:line="300" w:lineRule="atLeast"/>
        <w:ind w:left="709"/>
        <w:rPr>
          <w:rFonts w:ascii="David" w:hAnsi="David"/>
          <w:rtl/>
          <w:lang w:eastAsia="en-US"/>
        </w:rPr>
      </w:pPr>
      <w:r>
        <w:rPr>
          <w:rFonts w:ascii="David" w:hAnsi="David" w:hint="cs"/>
          <w:rtl/>
          <w:lang w:eastAsia="en-US"/>
        </w:rPr>
        <w:t>הספק</w:t>
      </w:r>
      <w:r w:rsidR="00F45B9E">
        <w:rPr>
          <w:rFonts w:ascii="David" w:hAnsi="David" w:hint="cs"/>
          <w:rtl/>
          <w:lang w:eastAsia="en-US"/>
        </w:rPr>
        <w:t xml:space="preserve">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w:t>
      </w:r>
      <w:r>
        <w:rPr>
          <w:rFonts w:ascii="David" w:hAnsi="David" w:hint="cs"/>
          <w:rtl/>
          <w:lang w:eastAsia="en-US"/>
        </w:rPr>
        <w:t>הספק</w:t>
      </w:r>
      <w:r w:rsidR="00F45B9E">
        <w:rPr>
          <w:rFonts w:ascii="David" w:hAnsi="David" w:hint="cs"/>
          <w:rtl/>
          <w:lang w:eastAsia="en-US"/>
        </w:rPr>
        <w:t xml:space="preserve"> להודיע מראש למשרד על קיום ניגוד עניינים ולפרט את מהותו.</w:t>
      </w:r>
    </w:p>
    <w:p w:rsidR="00F45B9E" w:rsidRDefault="00F45B9E" w:rsidP="00BD3B27">
      <w:pPr>
        <w:widowControl w:val="0"/>
        <w:spacing w:line="300" w:lineRule="atLeast"/>
        <w:ind w:left="709"/>
        <w:rPr>
          <w:rFonts w:ascii="David" w:hAnsi="David"/>
          <w:rtl/>
          <w:lang w:eastAsia="en-US"/>
        </w:rPr>
      </w:pPr>
    </w:p>
    <w:p w:rsidR="00F45B9E" w:rsidRDefault="00B72915" w:rsidP="00BD3B27">
      <w:pPr>
        <w:widowControl w:val="0"/>
        <w:spacing w:line="300" w:lineRule="atLeast"/>
        <w:ind w:left="709"/>
        <w:rPr>
          <w:rFonts w:ascii="David" w:hAnsi="David"/>
          <w:rtl/>
          <w:lang w:eastAsia="en-US"/>
        </w:rPr>
      </w:pPr>
      <w:r>
        <w:rPr>
          <w:rFonts w:ascii="David" w:hAnsi="David" w:hint="cs"/>
          <w:rtl/>
          <w:lang w:eastAsia="en-US"/>
        </w:rPr>
        <w:t>הספק</w:t>
      </w:r>
      <w:r w:rsidR="00F45B9E">
        <w:rPr>
          <w:rFonts w:ascii="David" w:hAnsi="David" w:hint="cs"/>
          <w:rtl/>
          <w:lang w:eastAsia="en-US"/>
        </w:rPr>
        <w:t xml:space="preserve"> יחתים את עובדיו וכן כל עובד אשר יחליף במהלך ההתקשרות עובד קיים על הצהרה ברוח זאת.</w:t>
      </w:r>
    </w:p>
    <w:p w:rsidR="00F45B9E" w:rsidRDefault="00F45B9E" w:rsidP="00BD3B27">
      <w:pPr>
        <w:widowControl w:val="0"/>
        <w:spacing w:line="300" w:lineRule="atLeast"/>
        <w:ind w:left="709"/>
        <w:rPr>
          <w:rFonts w:ascii="David" w:hAnsi="David"/>
          <w:rtl/>
          <w:lang w:eastAsia="en-US"/>
        </w:rPr>
      </w:pPr>
    </w:p>
    <w:p w:rsidR="00F45B9E" w:rsidRDefault="00F45B9E" w:rsidP="00BD3B27">
      <w:pPr>
        <w:widowControl w:val="0"/>
        <w:spacing w:line="300" w:lineRule="atLeast"/>
        <w:ind w:left="709" w:right="-284"/>
        <w:rPr>
          <w:rFonts w:ascii="David" w:hAnsi="David"/>
          <w:rtl/>
          <w:lang w:eastAsia="en-US"/>
        </w:rPr>
      </w:pPr>
      <w:r>
        <w:rPr>
          <w:rFonts w:ascii="David" w:hAnsi="David" w:hint="cs"/>
          <w:rtl/>
          <w:lang w:eastAsia="en-US"/>
        </w:rPr>
        <w:t>כמו כן, במקרים בהם הגיע המשרד למסקנה כי קיים חשש לניגוד עניינים, יפעל המשרד כמתחייב מן העניין.</w:t>
      </w:r>
    </w:p>
    <w:p w:rsidR="00F45B9E" w:rsidRDefault="00F45B9E" w:rsidP="00BD3B27">
      <w:pPr>
        <w:widowControl w:val="0"/>
        <w:spacing w:line="300" w:lineRule="atLeast"/>
        <w:rPr>
          <w:rFonts w:ascii="David" w:hAnsi="David"/>
          <w:sz w:val="28"/>
          <w:szCs w:val="28"/>
          <w:rtl/>
          <w:lang w:eastAsia="en-US"/>
        </w:rPr>
      </w:pPr>
    </w:p>
    <w:p w:rsidR="00F45B9E" w:rsidRDefault="00F45B9E" w:rsidP="00BD3B27">
      <w:pPr>
        <w:widowControl w:val="0"/>
        <w:spacing w:line="300" w:lineRule="atLeast"/>
        <w:rPr>
          <w:rFonts w:ascii="David" w:hAnsi="David"/>
          <w:sz w:val="28"/>
          <w:szCs w:val="28"/>
          <w:rtl/>
          <w:lang w:eastAsia="en-US"/>
        </w:rPr>
      </w:pPr>
    </w:p>
    <w:p w:rsidR="00F45B9E" w:rsidRPr="00803E5E" w:rsidRDefault="00F45B9E" w:rsidP="003E1BD1">
      <w:pPr>
        <w:widowControl w:val="0"/>
        <w:numPr>
          <w:ilvl w:val="0"/>
          <w:numId w:val="7"/>
        </w:numPr>
        <w:spacing w:line="300" w:lineRule="atLeast"/>
        <w:rPr>
          <w:b/>
          <w:bCs/>
          <w:sz w:val="28"/>
          <w:szCs w:val="28"/>
          <w:u w:val="single"/>
        </w:rPr>
      </w:pPr>
      <w:r w:rsidRPr="00803E5E">
        <w:rPr>
          <w:rFonts w:hint="cs"/>
          <w:b/>
          <w:bCs/>
          <w:sz w:val="28"/>
          <w:szCs w:val="28"/>
          <w:u w:val="single"/>
          <w:rtl/>
        </w:rPr>
        <w:t>הפרות יסודיות</w:t>
      </w:r>
    </w:p>
    <w:p w:rsidR="00F45B9E"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tl/>
          <w:lang w:eastAsia="en-US"/>
        </w:rPr>
      </w:pPr>
      <w:r>
        <w:rPr>
          <w:rFonts w:hint="cs"/>
          <w:rtl/>
          <w:lang w:eastAsia="en-US"/>
        </w:rPr>
        <w:t>למשרד שמורה זכות לביטול ההתקשרות במהלך כל שלב או בסיומו, במידה שהשרות ו/או איכות העבודה אינם ברמה הנדרשת עפ"י שיקול דעתו הבלעדי של המשרד.</w:t>
      </w:r>
    </w:p>
    <w:p w:rsidR="00F45B9E"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tl/>
          <w:lang w:eastAsia="en-US"/>
        </w:rPr>
      </w:pPr>
      <w:r>
        <w:rPr>
          <w:rFonts w:hint="cs"/>
          <w:rtl/>
          <w:lang w:eastAsia="en-US"/>
        </w:rPr>
        <w:t xml:space="preserve">ככל שיוחלט על הפסקת התקשרות, </w:t>
      </w:r>
      <w:r w:rsidR="00B72915">
        <w:rPr>
          <w:rFonts w:hint="cs"/>
          <w:rtl/>
          <w:lang w:eastAsia="en-US"/>
        </w:rPr>
        <w:t>הספק</w:t>
      </w:r>
      <w:r>
        <w:rPr>
          <w:rFonts w:hint="cs"/>
          <w:rtl/>
          <w:lang w:eastAsia="en-US"/>
        </w:rPr>
        <w:t xml:space="preserve"> </w:t>
      </w:r>
      <w:r w:rsidR="007A63C4">
        <w:rPr>
          <w:rFonts w:hint="cs"/>
          <w:rtl/>
          <w:lang w:eastAsia="en-US"/>
        </w:rPr>
        <w:t xml:space="preserve">יקבל </w:t>
      </w:r>
      <w:r>
        <w:rPr>
          <w:rFonts w:hint="cs"/>
          <w:rtl/>
          <w:lang w:eastAsia="en-US"/>
        </w:rPr>
        <w:t>תשלום רק עבור העבודה שבוצעה עד לאותו מועד ובתנאי שניתן לעשות שימוש בתוצריה, עפ"י שיקול דעתו הבלעדי של המשרד.</w:t>
      </w:r>
    </w:p>
    <w:p w:rsidR="00F45B9E" w:rsidRDefault="00F45B9E" w:rsidP="00BD3B27">
      <w:pPr>
        <w:widowControl w:val="0"/>
        <w:spacing w:line="300" w:lineRule="atLeast"/>
        <w:rPr>
          <w:b/>
          <w:bCs/>
          <w:sz w:val="28"/>
          <w:szCs w:val="28"/>
          <w:u w:val="single"/>
          <w:lang w:eastAsia="en-US"/>
        </w:rPr>
      </w:pPr>
    </w:p>
    <w:p w:rsidR="00F45B9E" w:rsidRPr="00803E5E" w:rsidRDefault="00243DED" w:rsidP="003E1BD1">
      <w:pPr>
        <w:widowControl w:val="0"/>
        <w:numPr>
          <w:ilvl w:val="0"/>
          <w:numId w:val="7"/>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מ</w:t>
      </w:r>
      <w:r w:rsidR="00F45B9E" w:rsidRPr="00803E5E">
        <w:rPr>
          <w:rFonts w:hint="cs"/>
          <w:b/>
          <w:bCs/>
          <w:sz w:val="28"/>
          <w:szCs w:val="28"/>
          <w:u w:val="single"/>
          <w:rtl/>
        </w:rPr>
        <w:t xml:space="preserve">הזוכה (להלן </w:t>
      </w:r>
      <w:r w:rsidR="00B72915">
        <w:rPr>
          <w:rFonts w:hint="cs"/>
          <w:b/>
          <w:bCs/>
          <w:sz w:val="28"/>
          <w:szCs w:val="28"/>
          <w:u w:val="single"/>
          <w:rtl/>
        </w:rPr>
        <w:t>הספק</w:t>
      </w:r>
      <w:r w:rsidR="00F45B9E" w:rsidRPr="00803E5E">
        <w:rPr>
          <w:rFonts w:hint="cs"/>
          <w:b/>
          <w:bCs/>
          <w:sz w:val="28"/>
          <w:szCs w:val="28"/>
          <w:u w:val="single"/>
          <w:rtl/>
        </w:rPr>
        <w:t>) יידרש</w:t>
      </w:r>
    </w:p>
    <w:p w:rsidR="00F45B9E" w:rsidRDefault="00F45B9E" w:rsidP="00BD3B27">
      <w:pPr>
        <w:widowControl w:val="0"/>
        <w:spacing w:line="300" w:lineRule="atLeast"/>
        <w:rPr>
          <w:position w:val="2"/>
          <w:sz w:val="22"/>
          <w:rtl/>
          <w:lang w:eastAsia="en-US"/>
        </w:rPr>
      </w:pPr>
    </w:p>
    <w:p w:rsidR="00F45B9E" w:rsidRDefault="00F45B9E" w:rsidP="003E1BD1">
      <w:pPr>
        <w:widowControl w:val="0"/>
        <w:numPr>
          <w:ilvl w:val="1"/>
          <w:numId w:val="7"/>
        </w:numPr>
        <w:spacing w:line="300" w:lineRule="atLeast"/>
        <w:rPr>
          <w:position w:val="2"/>
          <w:sz w:val="22"/>
          <w:lang w:eastAsia="en-US"/>
        </w:rPr>
      </w:pPr>
      <w:r>
        <w:rPr>
          <w:rFonts w:hint="cs"/>
          <w:position w:val="2"/>
          <w:sz w:val="22"/>
          <w:rtl/>
          <w:lang w:eastAsia="en-US"/>
        </w:rPr>
        <w:t>לחתום על ה</w:t>
      </w:r>
      <w:r w:rsidR="00DE787E">
        <w:rPr>
          <w:rFonts w:hint="cs"/>
          <w:position w:val="2"/>
          <w:sz w:val="22"/>
          <w:rtl/>
          <w:lang w:eastAsia="en-US"/>
        </w:rPr>
        <w:t>ה</w:t>
      </w:r>
      <w:r>
        <w:rPr>
          <w:rFonts w:hint="cs"/>
          <w:position w:val="2"/>
          <w:sz w:val="22"/>
          <w:rtl/>
          <w:lang w:eastAsia="en-US"/>
        </w:rPr>
        <w:t xml:space="preserve">סכם </w:t>
      </w:r>
      <w:r w:rsidR="00DE787E">
        <w:rPr>
          <w:rFonts w:hint="cs"/>
          <w:position w:val="2"/>
          <w:sz w:val="22"/>
          <w:rtl/>
          <w:lang w:eastAsia="en-US"/>
        </w:rPr>
        <w:t xml:space="preserve">המצ"ב </w:t>
      </w:r>
      <w:r>
        <w:rPr>
          <w:rFonts w:hint="cs"/>
          <w:position w:val="2"/>
          <w:sz w:val="22"/>
          <w:rtl/>
          <w:lang w:eastAsia="en-US"/>
        </w:rPr>
        <w:t>בדבר ביצוע השירותים בהתאם לדרישות המכרז ופרטי הצעתו שיאושרו ע"י המשרד.</w:t>
      </w:r>
    </w:p>
    <w:p w:rsidR="00D83710" w:rsidRDefault="00D83710" w:rsidP="00BD3B27">
      <w:pPr>
        <w:widowControl w:val="0"/>
        <w:spacing w:line="300" w:lineRule="atLeast"/>
        <w:rPr>
          <w:position w:val="2"/>
          <w:sz w:val="22"/>
          <w:rtl/>
          <w:lang w:eastAsia="en-US"/>
        </w:rPr>
      </w:pPr>
    </w:p>
    <w:p w:rsidR="00D83710" w:rsidRDefault="00D83710" w:rsidP="003E1BD1">
      <w:pPr>
        <w:widowControl w:val="0"/>
        <w:numPr>
          <w:ilvl w:val="1"/>
          <w:numId w:val="7"/>
        </w:numPr>
        <w:spacing w:line="300" w:lineRule="atLeast"/>
        <w:textAlignment w:val="auto"/>
      </w:pPr>
      <w:r w:rsidRPr="00164A46">
        <w:rPr>
          <w:rFonts w:hint="cs"/>
          <w:rtl/>
        </w:rPr>
        <w:t xml:space="preserve">בהתאם להחלטת ממשלה מס' </w:t>
      </w:r>
      <w:r w:rsidRPr="00164A46">
        <w:rPr>
          <w:rFonts w:hint="cs"/>
          <w:b/>
          <w:bCs/>
          <w:rtl/>
        </w:rPr>
        <w:t>1116</w:t>
      </w:r>
      <w:r w:rsidRPr="00164A46">
        <w:rPr>
          <w:rFonts w:hint="cs"/>
          <w:rtl/>
        </w:rPr>
        <w:t xml:space="preserve"> מיום </w:t>
      </w:r>
      <w:r w:rsidRPr="00164A46">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164A46">
        <w:rPr>
          <w:rFonts w:hint="cs"/>
          <w:b/>
          <w:bCs/>
          <w:rtl/>
        </w:rPr>
        <w:t>החלטת</w:t>
      </w:r>
      <w:r w:rsidRPr="00164A46">
        <w:rPr>
          <w:rFonts w:hint="cs"/>
          <w:rtl/>
        </w:rPr>
        <w:t xml:space="preserve"> </w:t>
      </w:r>
      <w:r w:rsidRPr="00164A46">
        <w:rPr>
          <w:rFonts w:hint="cs"/>
          <w:b/>
          <w:b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0" w:history="1">
        <w:r w:rsidRPr="005758AA">
          <w:rPr>
            <w:b/>
            <w:bCs/>
            <w:color w:val="0000FF"/>
            <w:u w:val="single"/>
          </w:rPr>
          <w:t>www.foi.gov.il</w:t>
        </w:r>
      </w:hyperlink>
      <w:r w:rsidRPr="00164A46">
        <w:rPr>
          <w:rFonts w:hint="cs"/>
          <w:rtl/>
        </w:rPr>
        <w:t>, וזאת בתוך חודש ימים מיום חתימתו.</w:t>
      </w:r>
    </w:p>
    <w:p w:rsidR="0009753A" w:rsidRDefault="0009753A" w:rsidP="00BD3B27">
      <w:pPr>
        <w:pStyle w:val="aff6"/>
        <w:widowControl w:val="0"/>
        <w:rPr>
          <w:rtl/>
        </w:rPr>
      </w:pPr>
    </w:p>
    <w:p w:rsidR="00D83710" w:rsidRPr="00164A46" w:rsidRDefault="00D83710" w:rsidP="00A40358">
      <w:pPr>
        <w:widowControl w:val="0"/>
        <w:overflowPunct/>
        <w:autoSpaceDE/>
        <w:adjustRightInd/>
        <w:spacing w:line="300" w:lineRule="atLeast"/>
        <w:ind w:left="1417"/>
        <w:textAlignment w:val="auto"/>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rsidR="0009753A" w:rsidRDefault="0009753A" w:rsidP="00BD3B27">
      <w:pPr>
        <w:widowControl w:val="0"/>
        <w:overflowPunct/>
        <w:autoSpaceDE/>
        <w:adjustRightInd/>
        <w:spacing w:line="300" w:lineRule="atLeast"/>
        <w:ind w:left="1417"/>
        <w:textAlignment w:val="auto"/>
        <w:rPr>
          <w:rtl/>
        </w:rPr>
      </w:pPr>
      <w:bookmarkStart w:id="5" w:name="_Ref387819302"/>
    </w:p>
    <w:p w:rsidR="00D83710" w:rsidRPr="00164A46" w:rsidRDefault="00D83710" w:rsidP="00BD3B27">
      <w:pPr>
        <w:widowControl w:val="0"/>
        <w:overflowPunct/>
        <w:autoSpaceDE/>
        <w:adjustRightInd/>
        <w:spacing w:line="300" w:lineRule="atLeast"/>
        <w:ind w:left="1417"/>
        <w:textAlignment w:val="auto"/>
        <w:rPr>
          <w:rtl/>
        </w:rPr>
      </w:pPr>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164A46">
        <w:rPr>
          <w:rFonts w:hint="cs"/>
          <w:b/>
          <w:bCs/>
          <w:rtl/>
        </w:rPr>
        <w:t xml:space="preserve">4(ז) </w:t>
      </w:r>
      <w:r w:rsidRPr="00164A46">
        <w:rPr>
          <w:rFonts w:hint="cs"/>
          <w:rtl/>
        </w:rPr>
        <w:t>בהחלטת הממשלה.</w:t>
      </w:r>
      <w:bookmarkEnd w:id="5"/>
    </w:p>
    <w:p w:rsidR="0009753A" w:rsidRDefault="0009753A" w:rsidP="00BD3B27">
      <w:pPr>
        <w:widowControl w:val="0"/>
        <w:overflowPunct/>
        <w:autoSpaceDE/>
        <w:adjustRightInd/>
        <w:spacing w:line="300" w:lineRule="atLeast"/>
        <w:ind w:left="1417"/>
        <w:textAlignment w:val="auto"/>
        <w:rPr>
          <w:rtl/>
        </w:rPr>
      </w:pPr>
      <w:bookmarkStart w:id="6" w:name="_Ref387819170"/>
    </w:p>
    <w:p w:rsidR="00D83710" w:rsidRPr="00F748E9" w:rsidRDefault="00D83710" w:rsidP="00BD3B27">
      <w:pPr>
        <w:widowControl w:val="0"/>
        <w:overflowPunct/>
        <w:autoSpaceDE/>
        <w:adjustRightInd/>
        <w:spacing w:line="300" w:lineRule="atLeast"/>
        <w:ind w:left="1417"/>
        <w:textAlignment w:val="auto"/>
        <w:rPr>
          <w:rtl/>
        </w:rPr>
      </w:pPr>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6"/>
    </w:p>
    <w:p w:rsidR="0009753A" w:rsidRPr="00F748E9" w:rsidRDefault="0009753A" w:rsidP="00BD3B27">
      <w:pPr>
        <w:widowControl w:val="0"/>
        <w:spacing w:line="300" w:lineRule="atLeast"/>
        <w:ind w:left="1417"/>
        <w:textAlignment w:val="auto"/>
        <w:rPr>
          <w:rtl/>
        </w:rPr>
      </w:pPr>
    </w:p>
    <w:p w:rsidR="00D83710" w:rsidRPr="00F748E9" w:rsidRDefault="00D83710" w:rsidP="00BD3B27">
      <w:pPr>
        <w:widowControl w:val="0"/>
        <w:spacing w:line="300" w:lineRule="atLeast"/>
        <w:ind w:left="1417"/>
        <w:textAlignment w:val="auto"/>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F748E9">
        <w:rPr>
          <w:rFonts w:hint="cs"/>
          <w:b/>
          <w:bCs/>
          <w:rtl/>
        </w:rPr>
        <w:t>21</w:t>
      </w:r>
      <w:r w:rsidRPr="00F748E9">
        <w:rPr>
          <w:rFonts w:hint="cs"/>
          <w:rtl/>
        </w:rPr>
        <w:t xml:space="preserve"> ימים כאמור בסעיף </w:t>
      </w:r>
      <w:r w:rsidRPr="00F748E9">
        <w:rPr>
          <w:rFonts w:hint="cs"/>
          <w:b/>
          <w:bCs/>
          <w:rtl/>
        </w:rPr>
        <w:t xml:space="preserve">4(ז) </w:t>
      </w:r>
      <w:r w:rsidRPr="00F748E9">
        <w:rPr>
          <w:rFonts w:hint="cs"/>
          <w:rtl/>
        </w:rPr>
        <w:t>להחלטת הממשלה.</w:t>
      </w:r>
    </w:p>
    <w:p w:rsidR="0009753A" w:rsidRPr="00F748E9" w:rsidRDefault="0009753A" w:rsidP="00BD3B27">
      <w:pPr>
        <w:widowControl w:val="0"/>
        <w:spacing w:line="300" w:lineRule="atLeast"/>
        <w:ind w:left="1417"/>
        <w:textAlignment w:val="auto"/>
        <w:rPr>
          <w:rtl/>
        </w:rPr>
      </w:pPr>
    </w:p>
    <w:p w:rsidR="00D83710" w:rsidRPr="00F748E9" w:rsidRDefault="00C67452" w:rsidP="00BD3B27">
      <w:pPr>
        <w:widowControl w:val="0"/>
        <w:spacing w:line="300" w:lineRule="atLeast"/>
        <w:ind w:left="1417"/>
        <w:textAlignment w:val="auto"/>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rsidR="0009753A" w:rsidRPr="00F748E9" w:rsidRDefault="0009753A" w:rsidP="00BD3B27">
      <w:pPr>
        <w:widowControl w:val="0"/>
        <w:spacing w:line="300" w:lineRule="atLeast"/>
        <w:ind w:left="1417"/>
        <w:textAlignment w:val="auto"/>
        <w:rPr>
          <w:rtl/>
        </w:rPr>
      </w:pPr>
    </w:p>
    <w:p w:rsidR="00D83710" w:rsidRPr="00164A46" w:rsidRDefault="00C67452" w:rsidP="00EB4B51">
      <w:pPr>
        <w:widowControl w:val="0"/>
        <w:spacing w:line="300" w:lineRule="atLeast"/>
        <w:ind w:left="1417"/>
        <w:textAlignment w:val="auto"/>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p w:rsidR="00D83710" w:rsidRPr="00164A46" w:rsidRDefault="00D83710" w:rsidP="00BD3B27">
      <w:pPr>
        <w:widowControl w:val="0"/>
        <w:spacing w:line="300" w:lineRule="atLeast"/>
        <w:ind w:left="1417"/>
        <w:textAlignment w:val="auto"/>
        <w:rPr>
          <w:rtl/>
        </w:rPr>
      </w:pP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200"/>
        <w:gridCol w:w="4238"/>
      </w:tblGrid>
      <w:tr w:rsidR="00D83710" w:rsidRPr="00A36547" w:rsidTr="00F672F4">
        <w:tc>
          <w:tcPr>
            <w:tcW w:w="4927" w:type="dxa"/>
            <w:tcBorders>
              <w:top w:val="single" w:sz="18" w:space="0" w:color="auto"/>
              <w:left w:val="single" w:sz="18" w:space="0" w:color="auto"/>
              <w:bottom w:val="single" w:sz="18" w:space="0" w:color="auto"/>
              <w:right w:val="single" w:sz="4" w:space="0" w:color="auto"/>
            </w:tcBorders>
            <w:shd w:val="clear" w:color="auto" w:fill="D9D9D9"/>
            <w:hideMark/>
          </w:tcPr>
          <w:p w:rsidR="00D83710" w:rsidRPr="00164A46" w:rsidRDefault="00D83710" w:rsidP="00BD3B27">
            <w:pPr>
              <w:widowControl w:val="0"/>
              <w:spacing w:line="300" w:lineRule="atLeast"/>
              <w:jc w:val="center"/>
              <w:textAlignment w:val="auto"/>
              <w:rPr>
                <w:b/>
                <w:bCs/>
              </w:rPr>
            </w:pPr>
            <w:r w:rsidRPr="00164A46">
              <w:rPr>
                <w:rFonts w:hint="cs"/>
                <w:b/>
                <w:bCs/>
                <w:rtl/>
              </w:rPr>
              <w:t>מספר הסעיף בחוזה</w:t>
            </w:r>
          </w:p>
        </w:tc>
        <w:tc>
          <w:tcPr>
            <w:tcW w:w="4928" w:type="dxa"/>
            <w:tcBorders>
              <w:top w:val="single" w:sz="18" w:space="0" w:color="auto"/>
              <w:left w:val="single" w:sz="4" w:space="0" w:color="auto"/>
              <w:bottom w:val="single" w:sz="18" w:space="0" w:color="auto"/>
              <w:right w:val="single" w:sz="18" w:space="0" w:color="auto"/>
            </w:tcBorders>
            <w:shd w:val="clear" w:color="auto" w:fill="D9D9D9"/>
            <w:hideMark/>
          </w:tcPr>
          <w:p w:rsidR="00D83710" w:rsidRPr="00164A46" w:rsidRDefault="00D83710" w:rsidP="00BD3B27">
            <w:pPr>
              <w:widowControl w:val="0"/>
              <w:spacing w:line="300" w:lineRule="atLeast"/>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rsidTr="00F672F4">
        <w:tc>
          <w:tcPr>
            <w:tcW w:w="4927" w:type="dxa"/>
            <w:tcBorders>
              <w:top w:val="single" w:sz="18" w:space="0" w:color="auto"/>
              <w:left w:val="single" w:sz="18" w:space="0" w:color="auto"/>
              <w:bottom w:val="single" w:sz="4" w:space="0" w:color="auto"/>
              <w:right w:val="single" w:sz="4" w:space="0" w:color="auto"/>
            </w:tcBorders>
            <w:shd w:val="clear" w:color="auto" w:fill="auto"/>
          </w:tcPr>
          <w:p w:rsidR="00D83710" w:rsidRPr="00164A46" w:rsidRDefault="00D83710" w:rsidP="00BD3B27">
            <w:pPr>
              <w:widowControl w:val="0"/>
              <w:spacing w:line="300" w:lineRule="atLeast"/>
              <w:textAlignment w:val="auto"/>
            </w:pPr>
          </w:p>
        </w:tc>
        <w:tc>
          <w:tcPr>
            <w:tcW w:w="4928" w:type="dxa"/>
            <w:tcBorders>
              <w:top w:val="single" w:sz="18" w:space="0" w:color="auto"/>
              <w:left w:val="single" w:sz="4" w:space="0" w:color="auto"/>
              <w:bottom w:val="single" w:sz="4" w:space="0" w:color="auto"/>
              <w:right w:val="single" w:sz="18" w:space="0" w:color="auto"/>
            </w:tcBorders>
            <w:shd w:val="clear" w:color="auto" w:fill="auto"/>
          </w:tcPr>
          <w:p w:rsidR="00D83710" w:rsidRPr="00164A46" w:rsidRDefault="00D83710" w:rsidP="00BD3B27">
            <w:pPr>
              <w:widowControl w:val="0"/>
              <w:spacing w:line="300" w:lineRule="atLeast"/>
              <w:textAlignment w:val="auto"/>
            </w:pPr>
          </w:p>
        </w:tc>
      </w:tr>
      <w:tr w:rsidR="00D83710" w:rsidRPr="00164A46" w:rsidTr="00F672F4">
        <w:tc>
          <w:tcPr>
            <w:tcW w:w="4927" w:type="dxa"/>
            <w:tcBorders>
              <w:top w:val="single" w:sz="4" w:space="0" w:color="auto"/>
              <w:left w:val="single" w:sz="18" w:space="0" w:color="auto"/>
              <w:bottom w:val="single" w:sz="18" w:space="0" w:color="auto"/>
              <w:right w:val="single" w:sz="4" w:space="0" w:color="auto"/>
            </w:tcBorders>
            <w:shd w:val="clear" w:color="auto" w:fill="auto"/>
          </w:tcPr>
          <w:p w:rsidR="00D83710" w:rsidRPr="00164A46" w:rsidRDefault="00D83710" w:rsidP="00BD3B27">
            <w:pPr>
              <w:widowControl w:val="0"/>
              <w:spacing w:line="300" w:lineRule="atLeast"/>
              <w:textAlignment w:val="auto"/>
            </w:pPr>
          </w:p>
        </w:tc>
        <w:tc>
          <w:tcPr>
            <w:tcW w:w="4928" w:type="dxa"/>
            <w:tcBorders>
              <w:top w:val="single" w:sz="4" w:space="0" w:color="auto"/>
              <w:left w:val="single" w:sz="4" w:space="0" w:color="auto"/>
              <w:bottom w:val="single" w:sz="18" w:space="0" w:color="auto"/>
              <w:right w:val="single" w:sz="18" w:space="0" w:color="auto"/>
            </w:tcBorders>
            <w:shd w:val="clear" w:color="auto" w:fill="auto"/>
          </w:tcPr>
          <w:p w:rsidR="00D83710" w:rsidRPr="00164A46" w:rsidRDefault="00D83710" w:rsidP="00BD3B27">
            <w:pPr>
              <w:widowControl w:val="0"/>
              <w:spacing w:line="300" w:lineRule="atLeast"/>
              <w:textAlignment w:val="auto"/>
            </w:pPr>
          </w:p>
        </w:tc>
      </w:tr>
    </w:tbl>
    <w:p w:rsidR="00D83710" w:rsidRPr="00164A46" w:rsidRDefault="00D83710" w:rsidP="00BD3B27">
      <w:pPr>
        <w:widowControl w:val="0"/>
        <w:spacing w:line="300" w:lineRule="atLeast"/>
        <w:ind w:left="1417"/>
        <w:textAlignment w:val="auto"/>
        <w:rPr>
          <w:rtl/>
        </w:rPr>
      </w:pPr>
    </w:p>
    <w:p w:rsidR="00D83710" w:rsidRPr="00164A46" w:rsidRDefault="00D83710" w:rsidP="00BD3B27">
      <w:pPr>
        <w:widowControl w:val="0"/>
        <w:tabs>
          <w:tab w:val="left" w:pos="1842"/>
        </w:tabs>
        <w:spacing w:line="300" w:lineRule="atLeast"/>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rsidR="00F45B9E" w:rsidRDefault="00F45B9E" w:rsidP="00BD3B27">
      <w:pPr>
        <w:widowControl w:val="0"/>
        <w:spacing w:line="300" w:lineRule="atLeast"/>
        <w:ind w:left="720"/>
        <w:rPr>
          <w:rFonts w:ascii="David" w:hAnsi="David"/>
          <w:rtl/>
          <w:lang w:eastAsia="en-US"/>
        </w:rPr>
      </w:pPr>
    </w:p>
    <w:p w:rsidR="00F45B9E" w:rsidRDefault="00B72915" w:rsidP="003E1BD1">
      <w:pPr>
        <w:widowControl w:val="0"/>
        <w:numPr>
          <w:ilvl w:val="1"/>
          <w:numId w:val="7"/>
        </w:numPr>
        <w:spacing w:line="300" w:lineRule="atLeast"/>
        <w:rPr>
          <w:position w:val="2"/>
          <w:sz w:val="22"/>
          <w:lang w:eastAsia="en-US"/>
        </w:rPr>
      </w:pPr>
      <w:r>
        <w:rPr>
          <w:rFonts w:hint="cs"/>
          <w:position w:val="2"/>
          <w:sz w:val="22"/>
          <w:rtl/>
          <w:lang w:eastAsia="en-US"/>
        </w:rPr>
        <w:t>הספק</w:t>
      </w:r>
      <w:r w:rsidR="00F45B9E">
        <w:rPr>
          <w:rFonts w:hint="cs"/>
          <w:position w:val="2"/>
          <w:sz w:val="22"/>
          <w:rtl/>
          <w:lang w:eastAsia="en-US"/>
        </w:rPr>
        <w:t xml:space="preserve"> ימציא ערבות </w:t>
      </w:r>
      <w:r w:rsidR="008B5F51">
        <w:rPr>
          <w:rFonts w:hint="cs"/>
          <w:position w:val="2"/>
          <w:sz w:val="22"/>
          <w:rtl/>
          <w:lang w:eastAsia="en-US"/>
        </w:rPr>
        <w:t>ביצוע</w:t>
      </w:r>
      <w:r w:rsidR="00F45B9E">
        <w:rPr>
          <w:rFonts w:hint="cs"/>
          <w:position w:val="2"/>
          <w:rtl/>
          <w:lang w:eastAsia="en-US"/>
        </w:rPr>
        <w:t>,</w:t>
      </w:r>
      <w:r w:rsidR="00F45B9E">
        <w:rPr>
          <w:rFonts w:hint="cs"/>
          <w:position w:val="2"/>
          <w:sz w:val="22"/>
          <w:rtl/>
          <w:lang w:eastAsia="en-US"/>
        </w:rPr>
        <w:t xml:space="preserve"> לפקודת המשרד בשיעור של </w:t>
      </w:r>
      <w:r w:rsidR="00F45B9E">
        <w:rPr>
          <w:rFonts w:hint="cs"/>
          <w:b/>
          <w:bCs/>
          <w:position w:val="2"/>
          <w:sz w:val="22"/>
          <w:rtl/>
          <w:lang w:eastAsia="en-US"/>
        </w:rPr>
        <w:t>5%</w:t>
      </w:r>
      <w:r w:rsidR="00F45B9E">
        <w:rPr>
          <w:rFonts w:hint="cs"/>
          <w:position w:val="2"/>
          <w:sz w:val="22"/>
          <w:rtl/>
          <w:lang w:eastAsia="en-US"/>
        </w:rPr>
        <w:t xml:space="preserve"> מהיקף ההתקשרות השנתי כולל מע"מ למשך תקופת ההתקשרות ועוד חודשיים</w:t>
      </w:r>
      <w:r w:rsidR="00E3178A">
        <w:rPr>
          <w:rFonts w:hint="cs"/>
          <w:position w:val="2"/>
          <w:sz w:val="22"/>
          <w:rtl/>
          <w:lang w:eastAsia="en-US"/>
        </w:rPr>
        <w:t>.</w:t>
      </w:r>
    </w:p>
    <w:p w:rsidR="00F45B9E" w:rsidRDefault="00F45B9E" w:rsidP="00BD3B27">
      <w:pPr>
        <w:widowControl w:val="0"/>
        <w:spacing w:line="300" w:lineRule="atLeast"/>
        <w:ind w:left="720"/>
        <w:rPr>
          <w:rFonts w:ascii="David" w:hAnsi="David"/>
          <w:rtl/>
          <w:lang w:eastAsia="en-US"/>
        </w:rPr>
      </w:pPr>
    </w:p>
    <w:p w:rsidR="00F45B9E" w:rsidRDefault="00F45B9E" w:rsidP="00BD3B27">
      <w:pPr>
        <w:widowControl w:val="0"/>
        <w:spacing w:line="300" w:lineRule="atLeast"/>
        <w:ind w:left="1417"/>
        <w:rPr>
          <w:rFonts w:ascii="David" w:hAnsi="David"/>
          <w:rtl/>
          <w:lang w:eastAsia="en-US"/>
        </w:rPr>
      </w:pPr>
      <w:r w:rsidRPr="00F06F83">
        <w:rPr>
          <w:rFonts w:hint="cs"/>
          <w:position w:val="2"/>
          <w:sz w:val="22"/>
          <w:rtl/>
          <w:lang w:eastAsia="en-US"/>
        </w:rPr>
        <w:t xml:space="preserve">ערבות הביצוע לאבטחת מילוי התחייבויותיו על פי תנאי מכרז שימציא </w:t>
      </w:r>
      <w:r w:rsidR="00B72915">
        <w:rPr>
          <w:rFonts w:hint="cs"/>
          <w:position w:val="2"/>
          <w:sz w:val="22"/>
          <w:rtl/>
          <w:lang w:eastAsia="en-US"/>
        </w:rPr>
        <w:t>הספק</w:t>
      </w:r>
      <w:r w:rsidRPr="00F06F83">
        <w:rPr>
          <w:rFonts w:hint="cs"/>
          <w:position w:val="2"/>
          <w:sz w:val="22"/>
          <w:rtl/>
          <w:lang w:eastAsia="en-US"/>
        </w:rPr>
        <w:t>, כמפורט לעיל</w:t>
      </w:r>
      <w:r>
        <w:rPr>
          <w:rFonts w:ascii="David" w:hAnsi="David" w:hint="cs"/>
          <w:rtl/>
          <w:lang w:eastAsia="en-US"/>
        </w:rPr>
        <w:t xml:space="preserve"> תוחזק בידי המשרד אשר יהיה רשאי לממשה בכל מקרה ש</w:t>
      </w:r>
      <w:r w:rsidR="00B72915">
        <w:rPr>
          <w:rFonts w:ascii="David" w:hAnsi="David" w:hint="cs"/>
          <w:rtl/>
          <w:lang w:eastAsia="en-US"/>
        </w:rPr>
        <w:t>הספק</w:t>
      </w:r>
      <w:r>
        <w:rPr>
          <w:rFonts w:ascii="David" w:hAnsi="David" w:hint="cs"/>
          <w:rtl/>
          <w:lang w:eastAsia="en-US"/>
        </w:rPr>
        <w:t xml:space="preserve"> לא יעמוד בהתחייבויותיו.</w:t>
      </w:r>
    </w:p>
    <w:p w:rsidR="00F45B9E" w:rsidRDefault="00F45B9E" w:rsidP="00BD3B27">
      <w:pPr>
        <w:widowControl w:val="0"/>
        <w:spacing w:line="300" w:lineRule="atLeast"/>
        <w:ind w:left="1417"/>
        <w:rPr>
          <w:rFonts w:ascii="David" w:hAnsi="David"/>
          <w:rtl/>
          <w:lang w:eastAsia="en-US"/>
        </w:rPr>
      </w:pPr>
    </w:p>
    <w:p w:rsidR="00F45B9E" w:rsidRDefault="00676A4A" w:rsidP="003E1BD1">
      <w:pPr>
        <w:widowControl w:val="0"/>
        <w:numPr>
          <w:ilvl w:val="1"/>
          <w:numId w:val="7"/>
        </w:numPr>
        <w:spacing w:line="300" w:lineRule="atLeast"/>
        <w:rPr>
          <w:rFonts w:ascii="David" w:hAnsi="David"/>
          <w:rtl/>
          <w:lang w:eastAsia="en-US"/>
        </w:rPr>
      </w:pPr>
      <w:r>
        <w:rPr>
          <w:rFonts w:ascii="David" w:hAnsi="David"/>
          <w:rtl/>
          <w:lang w:eastAsia="en-US"/>
        </w:rPr>
        <w:br w:type="page"/>
      </w:r>
      <w:r w:rsidR="00F45B9E">
        <w:rPr>
          <w:rFonts w:ascii="David" w:hAnsi="David" w:hint="cs"/>
          <w:rtl/>
          <w:lang w:eastAsia="en-US"/>
        </w:rPr>
        <w:lastRenderedPageBreak/>
        <w:t xml:space="preserve">בכל מקרה בו </w:t>
      </w:r>
      <w:r w:rsidR="00B72915">
        <w:rPr>
          <w:rFonts w:ascii="David" w:hAnsi="David" w:hint="cs"/>
          <w:rtl/>
          <w:lang w:eastAsia="en-US"/>
        </w:rPr>
        <w:t>הספק</w:t>
      </w:r>
      <w:r w:rsidR="00F45B9E">
        <w:rPr>
          <w:rFonts w:ascii="David" w:hAnsi="David" w:hint="cs"/>
          <w:rtl/>
          <w:lang w:eastAsia="en-US"/>
        </w:rPr>
        <w:t xml:space="preserve"> לא יעמוד בהתחייבויותיו על פי תנאי החוזה ומכרז זה, רשאי המשרד לבטל את אישור </w:t>
      </w:r>
      <w:r w:rsidR="00B72915">
        <w:rPr>
          <w:rFonts w:ascii="David" w:hAnsi="David" w:hint="cs"/>
          <w:rtl/>
          <w:lang w:eastAsia="en-US"/>
        </w:rPr>
        <w:t>הספק</w:t>
      </w:r>
      <w:r w:rsidR="00F45B9E">
        <w:rPr>
          <w:rFonts w:ascii="David" w:hAnsi="David" w:hint="cs"/>
          <w:rtl/>
          <w:lang w:eastAsia="en-US"/>
        </w:rPr>
        <w:t xml:space="preserve"> במכרז ו/או בחוזה בהודעה בכתב ל</w:t>
      </w:r>
      <w:r w:rsidR="00E63D6E">
        <w:rPr>
          <w:rFonts w:ascii="David" w:hAnsi="David" w:hint="cs"/>
          <w:rtl/>
          <w:lang w:eastAsia="en-US"/>
        </w:rPr>
        <w:t>ספק</w:t>
      </w:r>
      <w:r w:rsidR="00F45B9E">
        <w:rPr>
          <w:rFonts w:ascii="David" w:hAnsi="David" w:hint="cs"/>
          <w:rtl/>
          <w:lang w:eastAsia="en-US"/>
        </w:rPr>
        <w:t>, החל בתאריך שייקבע על ידי המשרד בהודעה, זאת לאחר שניתנה ל</w:t>
      </w:r>
      <w:r w:rsidR="00E63D6E">
        <w:rPr>
          <w:rFonts w:ascii="David" w:hAnsi="David" w:hint="cs"/>
          <w:rtl/>
          <w:lang w:eastAsia="en-US"/>
        </w:rPr>
        <w:t>ספק</w:t>
      </w:r>
      <w:r w:rsidR="00F45B9E">
        <w:rPr>
          <w:rFonts w:ascii="David" w:hAnsi="David" w:hint="cs"/>
          <w:rtl/>
          <w:lang w:eastAsia="en-US"/>
        </w:rPr>
        <w:t xml:space="preserve"> הודעה בה נדרש לתקן את המעוות ו</w:t>
      </w:r>
      <w:r w:rsidR="00B72915">
        <w:rPr>
          <w:rFonts w:ascii="David" w:hAnsi="David" w:hint="cs"/>
          <w:rtl/>
          <w:lang w:eastAsia="en-US"/>
        </w:rPr>
        <w:t>הספק</w:t>
      </w:r>
      <w:r w:rsidR="00F45B9E">
        <w:rPr>
          <w:rFonts w:ascii="David" w:hAnsi="David" w:hint="cs"/>
          <w:rtl/>
          <w:lang w:eastAsia="en-US"/>
        </w:rPr>
        <w:t xml:space="preserve"> לא תיקן את המעוות בהתאם להודעה תוך הזמן שנקבע בהודעה. אין בסעיף זה כדי לגרוע מזכויות הצדדים על פי כל דין.</w:t>
      </w:r>
    </w:p>
    <w:p w:rsidR="00F45B9E" w:rsidRDefault="00F45B9E" w:rsidP="00BD3B27">
      <w:pPr>
        <w:widowControl w:val="0"/>
        <w:spacing w:line="300" w:lineRule="atLeast"/>
        <w:ind w:left="1417"/>
        <w:rPr>
          <w:rFonts w:ascii="David" w:hAnsi="David"/>
          <w:rtl/>
          <w:lang w:eastAsia="en-US"/>
        </w:rPr>
      </w:pPr>
    </w:p>
    <w:p w:rsidR="00F45B9E" w:rsidRDefault="00F45B9E" w:rsidP="003E1BD1">
      <w:pPr>
        <w:widowControl w:val="0"/>
        <w:numPr>
          <w:ilvl w:val="1"/>
          <w:numId w:val="7"/>
        </w:numPr>
        <w:spacing w:line="300" w:lineRule="atLeast"/>
        <w:rPr>
          <w:rFonts w:ascii="David" w:hAnsi="David"/>
          <w:rtl/>
          <w:lang w:eastAsia="en-US"/>
        </w:rPr>
      </w:pPr>
      <w:r>
        <w:rPr>
          <w:rFonts w:ascii="David" w:hAnsi="David" w:hint="cs"/>
          <w:rtl/>
          <w:lang w:eastAsia="en-US"/>
        </w:rPr>
        <w:t xml:space="preserve">הופר החוזה על ידי </w:t>
      </w:r>
      <w:r w:rsidR="00B72915">
        <w:rPr>
          <w:rFonts w:ascii="David" w:hAnsi="David" w:hint="cs"/>
          <w:rtl/>
          <w:lang w:eastAsia="en-US"/>
        </w:rPr>
        <w:t>הספק</w:t>
      </w:r>
      <w:r>
        <w:rPr>
          <w:rFonts w:ascii="David" w:hAnsi="David" w:hint="cs"/>
          <w:rtl/>
          <w:lang w:eastAsia="en-US"/>
        </w:rPr>
        <w:t xml:space="preserve"> ו/או </w:t>
      </w:r>
      <w:r>
        <w:rPr>
          <w:rFonts w:ascii="David" w:hAnsi="David"/>
          <w:rtl/>
          <w:lang w:eastAsia="en-US"/>
        </w:rPr>
        <w:t>בוטל האישור שניתן ל</w:t>
      </w:r>
      <w:r w:rsidR="00E63D6E">
        <w:rPr>
          <w:rFonts w:ascii="David" w:hAnsi="David"/>
          <w:rtl/>
          <w:lang w:eastAsia="en-US"/>
        </w:rPr>
        <w:t>ספק</w:t>
      </w:r>
      <w:r>
        <w:rPr>
          <w:rFonts w:ascii="David" w:hAnsi="David"/>
          <w:rtl/>
          <w:lang w:eastAsia="en-US"/>
        </w:rPr>
        <w:t xml:space="preserve"> הזוכה במכרז ו/או החוזה לביצוע השירותים, רשאי המשרד להגיש את </w:t>
      </w:r>
      <w:r w:rsidR="008B5F51">
        <w:rPr>
          <w:rFonts w:ascii="David" w:hAnsi="David" w:hint="cs"/>
          <w:rtl/>
          <w:lang w:eastAsia="en-US"/>
        </w:rPr>
        <w:t>ערבות הביצוע</w:t>
      </w:r>
      <w:r w:rsidR="008B5F51">
        <w:rPr>
          <w:rFonts w:ascii="David" w:hAnsi="David"/>
          <w:rtl/>
          <w:lang w:eastAsia="en-US"/>
        </w:rPr>
        <w:t xml:space="preserve"> </w:t>
      </w:r>
      <w:r>
        <w:rPr>
          <w:rFonts w:ascii="David" w:hAnsi="David"/>
          <w:rtl/>
          <w:lang w:eastAsia="en-US"/>
        </w:rPr>
        <w:t>לגביה, וכן למסור את ביצוע החוזה/המכרז למי שייקבע ע"י המשרד, ו</w:t>
      </w:r>
      <w:r w:rsidR="00B72915">
        <w:rPr>
          <w:rFonts w:ascii="David" w:hAnsi="David"/>
          <w:rtl/>
          <w:lang w:eastAsia="en-US"/>
        </w:rPr>
        <w:t>הספק</w:t>
      </w:r>
      <w:r>
        <w:rPr>
          <w:rFonts w:ascii="David" w:hAnsi="David"/>
          <w:rtl/>
          <w:lang w:eastAsia="en-US"/>
        </w:rPr>
        <w:t xml:space="preserve"> יפצה את המשרד ו/או היחידה המזמינה על כל הפסד ונזק שיגרמו להם בגין כך.</w:t>
      </w:r>
    </w:p>
    <w:p w:rsidR="00D40235" w:rsidRDefault="00D40235" w:rsidP="00BD3B27">
      <w:pPr>
        <w:widowControl w:val="0"/>
        <w:spacing w:line="300" w:lineRule="atLeast"/>
        <w:ind w:left="1418"/>
        <w:rPr>
          <w:position w:val="2"/>
          <w:lang w:eastAsia="en-US"/>
        </w:rPr>
      </w:pPr>
    </w:p>
    <w:p w:rsidR="00F45B9E" w:rsidRDefault="00B72915" w:rsidP="003E1BD1">
      <w:pPr>
        <w:widowControl w:val="0"/>
        <w:numPr>
          <w:ilvl w:val="1"/>
          <w:numId w:val="7"/>
        </w:numPr>
        <w:spacing w:line="300" w:lineRule="atLeast"/>
        <w:rPr>
          <w:position w:val="2"/>
          <w:rtl/>
          <w:lang w:eastAsia="en-US"/>
        </w:rPr>
      </w:pPr>
      <w:r>
        <w:rPr>
          <w:rFonts w:hint="cs"/>
          <w:position w:val="2"/>
          <w:rtl/>
          <w:lang w:eastAsia="en-US"/>
        </w:rPr>
        <w:t>הספק</w:t>
      </w:r>
      <w:r w:rsidR="00F45B9E">
        <w:rPr>
          <w:rFonts w:hint="cs"/>
          <w:position w:val="2"/>
          <w:rtl/>
          <w:lang w:eastAsia="en-US"/>
        </w:rPr>
        <w:t xml:space="preserve"> יגיש למשרד את </w:t>
      </w:r>
      <w:r w:rsidR="008B5F51">
        <w:rPr>
          <w:rFonts w:hint="cs"/>
          <w:position w:val="2"/>
          <w:rtl/>
          <w:lang w:eastAsia="en-US"/>
        </w:rPr>
        <w:t>ערבות הביצוע</w:t>
      </w:r>
      <w:r w:rsidR="00F45B9E">
        <w:rPr>
          <w:rFonts w:hint="cs"/>
          <w:position w:val="2"/>
          <w:rtl/>
          <w:lang w:eastAsia="en-US"/>
        </w:rPr>
        <w:t>, בצירוף</w:t>
      </w:r>
      <w:r w:rsidR="00B864DE">
        <w:rPr>
          <w:rFonts w:hint="cs"/>
          <w:position w:val="2"/>
          <w:rtl/>
          <w:lang w:eastAsia="en-US"/>
        </w:rPr>
        <w:t xml:space="preserve"> </w:t>
      </w:r>
      <w:r w:rsidR="00F45B9E">
        <w:rPr>
          <w:rFonts w:hint="cs"/>
          <w:position w:val="2"/>
          <w:rtl/>
          <w:lang w:eastAsia="en-US"/>
        </w:rPr>
        <w:t xml:space="preserve">הסכם חתום ע"י המורשים מטעמו, </w:t>
      </w:r>
      <w:r w:rsidR="00F45B9E" w:rsidRPr="0025489D">
        <w:rPr>
          <w:rFonts w:hint="cs"/>
          <w:position w:val="2"/>
          <w:rtl/>
          <w:lang w:eastAsia="en-US"/>
        </w:rPr>
        <w:t>תוך שבוע מקבלת ההסכם</w:t>
      </w:r>
      <w:r w:rsidR="00F45B9E">
        <w:rPr>
          <w:rFonts w:hint="cs"/>
          <w:position w:val="2"/>
          <w:rtl/>
          <w:lang w:eastAsia="en-US"/>
        </w:rPr>
        <w:t xml:space="preserve"> החתום בראשי תיבות ע"י המורשים מטעם המשרד.</w:t>
      </w:r>
    </w:p>
    <w:p w:rsidR="00F45B9E" w:rsidRDefault="00F45B9E" w:rsidP="00BD3B27">
      <w:pPr>
        <w:widowControl w:val="0"/>
        <w:tabs>
          <w:tab w:val="left" w:pos="2268"/>
        </w:tabs>
        <w:spacing w:line="300" w:lineRule="atLeast"/>
        <w:rPr>
          <w:position w:val="2"/>
          <w:rtl/>
          <w:lang w:eastAsia="en-US"/>
        </w:rPr>
      </w:pPr>
    </w:p>
    <w:p w:rsidR="00F45B9E" w:rsidRDefault="00F45B9E" w:rsidP="003E1BD1">
      <w:pPr>
        <w:widowControl w:val="0"/>
        <w:numPr>
          <w:ilvl w:val="1"/>
          <w:numId w:val="7"/>
        </w:numPr>
        <w:spacing w:line="300" w:lineRule="atLeast"/>
        <w:rPr>
          <w:position w:val="2"/>
          <w:lang w:eastAsia="en-US"/>
        </w:rPr>
      </w:pPr>
      <w:r>
        <w:rPr>
          <w:rFonts w:hint="cs"/>
          <w:position w:val="2"/>
          <w:rtl/>
          <w:lang w:eastAsia="en-US"/>
        </w:rPr>
        <w:t xml:space="preserve">במקרה שהמשרד יעשה שימוש בזכותו להאריך את תוקף החוזה, מתחייב </w:t>
      </w:r>
      <w:r w:rsidR="00B72915">
        <w:rPr>
          <w:rFonts w:hint="cs"/>
          <w:position w:val="2"/>
          <w:rtl/>
          <w:lang w:eastAsia="en-US"/>
        </w:rPr>
        <w:t>הספק</w:t>
      </w:r>
      <w:r>
        <w:rPr>
          <w:rFonts w:hint="cs"/>
          <w:position w:val="2"/>
          <w:rtl/>
          <w:lang w:eastAsia="en-US"/>
        </w:rPr>
        <w:t xml:space="preserve"> למסור למשרד לא פחות מ- </w:t>
      </w:r>
      <w:r>
        <w:rPr>
          <w:rFonts w:hint="cs"/>
          <w:b/>
          <w:bCs/>
          <w:position w:val="2"/>
          <w:rtl/>
          <w:lang w:eastAsia="en-US"/>
        </w:rPr>
        <w:t>30 יום</w:t>
      </w:r>
      <w:r>
        <w:rPr>
          <w:rFonts w:hint="cs"/>
          <w:position w:val="2"/>
          <w:rtl/>
          <w:lang w:eastAsia="en-US"/>
        </w:rPr>
        <w:t xml:space="preserve"> לפני תחילת התקופה המוארכת, ערבות </w:t>
      </w:r>
      <w:r w:rsidR="008B5F51">
        <w:rPr>
          <w:rFonts w:hint="cs"/>
          <w:position w:val="2"/>
          <w:rtl/>
          <w:lang w:eastAsia="en-US"/>
        </w:rPr>
        <w:t>ביצוע</w:t>
      </w:r>
      <w:r>
        <w:rPr>
          <w:rFonts w:hint="cs"/>
          <w:position w:val="2"/>
          <w:rtl/>
          <w:lang w:eastAsia="en-US"/>
        </w:rPr>
        <w:t xml:space="preserve"> כמפורט במכרז</w:t>
      </w:r>
      <w:r w:rsidR="008B5F51">
        <w:rPr>
          <w:rFonts w:hint="cs"/>
          <w:position w:val="2"/>
          <w:rtl/>
          <w:lang w:eastAsia="en-US"/>
        </w:rPr>
        <w:t xml:space="preserve"> זה</w:t>
      </w:r>
      <w:r>
        <w:rPr>
          <w:rFonts w:hint="cs"/>
          <w:position w:val="2"/>
          <w:rtl/>
          <w:lang w:eastAsia="en-US"/>
        </w:rPr>
        <w:t xml:space="preserve"> וכאמור לעיל, שתהיה בתוקף למשך כל תקופת ההתקשרות הנוספת בתוספת </w:t>
      </w:r>
      <w:r>
        <w:rPr>
          <w:rFonts w:hint="cs"/>
          <w:b/>
          <w:bCs/>
          <w:position w:val="2"/>
          <w:rtl/>
          <w:lang w:eastAsia="en-US"/>
        </w:rPr>
        <w:t>60 יום</w:t>
      </w:r>
      <w:r>
        <w:rPr>
          <w:rFonts w:hint="cs"/>
          <w:position w:val="2"/>
          <w:rtl/>
          <w:lang w:eastAsia="en-US"/>
        </w:rPr>
        <w:t xml:space="preserve"> והוראות חוזה זה יחולו עליה, בשינויים</w:t>
      </w:r>
      <w:r w:rsidR="00B864DE">
        <w:rPr>
          <w:rFonts w:hint="cs"/>
          <w:position w:val="2"/>
          <w:rtl/>
          <w:lang w:eastAsia="en-US"/>
        </w:rPr>
        <w:t xml:space="preserve"> </w:t>
      </w:r>
      <w:r>
        <w:rPr>
          <w:rFonts w:hint="cs"/>
          <w:position w:val="2"/>
          <w:rtl/>
          <w:lang w:eastAsia="en-US"/>
        </w:rPr>
        <w:t xml:space="preserve">המחויבים לפי העניין. </w:t>
      </w:r>
    </w:p>
    <w:p w:rsidR="009F4915" w:rsidRDefault="009F4915" w:rsidP="00BD3B27">
      <w:pPr>
        <w:widowControl w:val="0"/>
        <w:spacing w:line="300" w:lineRule="atLeast"/>
        <w:rPr>
          <w:position w:val="2"/>
          <w:rtl/>
          <w:lang w:eastAsia="en-US"/>
        </w:rPr>
      </w:pPr>
    </w:p>
    <w:p w:rsidR="009F4915" w:rsidRDefault="009F4915" w:rsidP="003E1BD1">
      <w:pPr>
        <w:widowControl w:val="0"/>
        <w:numPr>
          <w:ilvl w:val="1"/>
          <w:numId w:val="7"/>
        </w:numPr>
        <w:spacing w:line="300" w:lineRule="atLeast"/>
        <w:rPr>
          <w:position w:val="2"/>
          <w:lang w:eastAsia="en-US"/>
        </w:rPr>
      </w:pPr>
      <w:r>
        <w:rPr>
          <w:rFonts w:hint="cs"/>
          <w:position w:val="2"/>
          <w:rtl/>
          <w:lang w:eastAsia="en-US"/>
        </w:rPr>
        <w:t xml:space="preserve">על </w:t>
      </w:r>
      <w:r w:rsidR="00B72915">
        <w:rPr>
          <w:rFonts w:hint="cs"/>
          <w:position w:val="2"/>
          <w:rtl/>
          <w:lang w:eastAsia="en-US"/>
        </w:rPr>
        <w:t>הספק</w:t>
      </w:r>
      <w:r>
        <w:rPr>
          <w:rFonts w:hint="cs"/>
          <w:position w:val="2"/>
          <w:rtl/>
          <w:lang w:eastAsia="en-US"/>
        </w:rPr>
        <w:t xml:space="preserve"> לתעד במערכת המידע שלו כל פעילות הנדרשת במכרז זה ולשמור מידע זה במשך כל תקופת ההתקשרות ועוד חודשיים.</w:t>
      </w:r>
    </w:p>
    <w:p w:rsidR="00F45B9E" w:rsidRDefault="00F45B9E" w:rsidP="00BD3B27">
      <w:pPr>
        <w:widowControl w:val="0"/>
        <w:spacing w:line="300" w:lineRule="atLeast"/>
        <w:rPr>
          <w:position w:val="2"/>
          <w:rtl/>
          <w:lang w:eastAsia="en-US"/>
        </w:rPr>
      </w:pPr>
    </w:p>
    <w:p w:rsidR="00F45B9E" w:rsidRDefault="00F45B9E" w:rsidP="003E1BD1">
      <w:pPr>
        <w:widowControl w:val="0"/>
        <w:numPr>
          <w:ilvl w:val="1"/>
          <w:numId w:val="7"/>
        </w:numPr>
        <w:spacing w:line="300" w:lineRule="atLeast"/>
        <w:rPr>
          <w:position w:val="2"/>
          <w:rtl/>
          <w:lang w:eastAsia="en-US"/>
        </w:rPr>
      </w:pPr>
      <w:r>
        <w:rPr>
          <w:rFonts w:hint="cs"/>
          <w:position w:val="2"/>
          <w:rtl/>
          <w:lang w:eastAsia="en-US"/>
        </w:rPr>
        <w:t>אין בסעיפי המכרז כדי לגרוע מזכויות הצדדים על פי כל דין.</w:t>
      </w:r>
    </w:p>
    <w:p w:rsidR="00F45B9E" w:rsidRDefault="00F45B9E" w:rsidP="00BD3B27">
      <w:pPr>
        <w:widowControl w:val="0"/>
        <w:spacing w:line="300" w:lineRule="atLeast"/>
        <w:rPr>
          <w:rFonts w:ascii="David" w:hAnsi="David"/>
          <w:rtl/>
          <w:lang w:eastAsia="en-US"/>
        </w:rPr>
      </w:pPr>
      <w:r>
        <w:rPr>
          <w:rFonts w:ascii="David" w:hAnsi="David" w:hint="cs"/>
          <w:rtl/>
          <w:lang w:eastAsia="en-US"/>
        </w:rPr>
        <w:t xml:space="preserve"> </w:t>
      </w:r>
    </w:p>
    <w:p w:rsidR="00F74BA8" w:rsidRDefault="00F74BA8" w:rsidP="00BD3B27">
      <w:pPr>
        <w:widowControl w:val="0"/>
        <w:spacing w:line="300" w:lineRule="atLeast"/>
        <w:rPr>
          <w:rFonts w:ascii="David" w:hAnsi="David"/>
          <w:rtl/>
          <w:lang w:eastAsia="en-US"/>
        </w:rPr>
      </w:pPr>
    </w:p>
    <w:p w:rsidR="00005546" w:rsidRPr="00005546" w:rsidRDefault="00243DED" w:rsidP="003E1BD1">
      <w:pPr>
        <w:widowControl w:val="0"/>
        <w:numPr>
          <w:ilvl w:val="0"/>
          <w:numId w:val="7"/>
        </w:numPr>
        <w:spacing w:line="300" w:lineRule="atLeast"/>
        <w:rPr>
          <w:b/>
          <w:bCs/>
          <w:sz w:val="28"/>
          <w:szCs w:val="28"/>
          <w:u w:val="single"/>
          <w:rtl/>
        </w:rPr>
      </w:pPr>
      <w:r w:rsidRPr="00005546">
        <w:rPr>
          <w:b/>
          <w:bCs/>
          <w:sz w:val="28"/>
          <w:szCs w:val="28"/>
          <w:u w:val="single"/>
          <w:rtl/>
        </w:rPr>
        <w:br w:type="page"/>
      </w:r>
      <w:r w:rsidR="00005546" w:rsidRPr="00005546">
        <w:rPr>
          <w:b/>
          <w:bCs/>
          <w:sz w:val="28"/>
          <w:szCs w:val="28"/>
          <w:u w:val="single"/>
          <w:rtl/>
        </w:rPr>
        <w:lastRenderedPageBreak/>
        <w:t>מ</w:t>
      </w:r>
      <w:r w:rsidR="00005546" w:rsidRPr="00005546">
        <w:rPr>
          <w:rFonts w:hint="cs"/>
          <w:b/>
          <w:bCs/>
          <w:sz w:val="28"/>
          <w:szCs w:val="28"/>
          <w:u w:val="single"/>
          <w:rtl/>
        </w:rPr>
        <w:t>סמכים נדרשים ותנאי מסירת ההצעה</w:t>
      </w:r>
    </w:p>
    <w:p w:rsidR="00F45B9E" w:rsidRDefault="00F45B9E" w:rsidP="00005546">
      <w:pPr>
        <w:widowControl w:val="0"/>
        <w:spacing w:line="300" w:lineRule="atLeast"/>
        <w:ind w:left="709"/>
        <w:rPr>
          <w:rtl/>
          <w:lang w:eastAsia="en-US"/>
        </w:rPr>
      </w:pPr>
    </w:p>
    <w:p w:rsidR="00F45B9E" w:rsidRDefault="00F45B9E" w:rsidP="003E1BD1">
      <w:pPr>
        <w:widowControl w:val="0"/>
        <w:numPr>
          <w:ilvl w:val="1"/>
          <w:numId w:val="7"/>
        </w:numPr>
        <w:spacing w:line="300" w:lineRule="atLeast"/>
        <w:rPr>
          <w:lang w:eastAsia="en-US"/>
        </w:rPr>
      </w:pPr>
      <w:r>
        <w:rPr>
          <w:b/>
          <w:bCs/>
          <w:u w:val="single"/>
          <w:rtl/>
          <w:lang w:eastAsia="en-US"/>
        </w:rPr>
        <w:t>ל</w:t>
      </w:r>
      <w:r>
        <w:rPr>
          <w:rFonts w:hint="cs"/>
          <w:b/>
          <w:bCs/>
          <w:u w:val="single"/>
          <w:rtl/>
          <w:lang w:eastAsia="en-US"/>
        </w:rPr>
        <w:t>הצעה (חוברת הצעה מלאה על כל סעיפיה) יש לצרף</w:t>
      </w:r>
      <w:r>
        <w:rPr>
          <w:b/>
          <w:bCs/>
          <w:rtl/>
          <w:lang w:eastAsia="en-US"/>
        </w:rPr>
        <w:t>:</w:t>
      </w:r>
      <w:r>
        <w:rPr>
          <w:rtl/>
          <w:lang w:eastAsia="en-US"/>
        </w:rPr>
        <w:tab/>
      </w:r>
    </w:p>
    <w:p w:rsidR="0086639B" w:rsidRDefault="0086639B" w:rsidP="00BD3B27">
      <w:pPr>
        <w:widowControl w:val="0"/>
        <w:spacing w:line="300" w:lineRule="atLeast"/>
        <w:ind w:left="1418"/>
        <w:rPr>
          <w:lang w:eastAsia="en-US"/>
        </w:rPr>
      </w:pPr>
    </w:p>
    <w:p w:rsidR="00B20F38" w:rsidRDefault="00B20F38" w:rsidP="003E1BD1">
      <w:pPr>
        <w:widowControl w:val="0"/>
        <w:numPr>
          <w:ilvl w:val="2"/>
          <w:numId w:val="7"/>
        </w:numPr>
        <w:spacing w:after="160"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rsidR="00B20F38" w:rsidRDefault="00B20F38" w:rsidP="00EB4B51">
      <w:pPr>
        <w:pStyle w:val="aff6"/>
        <w:widowControl w:val="0"/>
        <w:spacing w:after="160" w:line="300" w:lineRule="atLeast"/>
        <w:ind w:left="2268"/>
        <w:rPr>
          <w:rtl/>
          <w:lang w:eastAsia="en-US"/>
        </w:rPr>
      </w:pPr>
      <w:r>
        <w:rPr>
          <w:rtl/>
          <w:lang w:eastAsia="en-US"/>
        </w:rPr>
        <w:t xml:space="preserve">ההצעה תוגש </w:t>
      </w:r>
      <w:r w:rsidR="008432E6" w:rsidRPr="00287282">
        <w:rPr>
          <w:b/>
          <w:bCs/>
          <w:u w:val="single"/>
          <w:rtl/>
          <w:lang w:eastAsia="en-US"/>
        </w:rPr>
        <w:t>ב</w:t>
      </w:r>
      <w:r w:rsidR="008432E6">
        <w:rPr>
          <w:rFonts w:hint="cs"/>
          <w:b/>
          <w:bCs/>
          <w:u w:val="single"/>
          <w:rtl/>
          <w:lang w:eastAsia="en-US"/>
        </w:rPr>
        <w:t>- 2</w:t>
      </w:r>
      <w:r w:rsidR="008432E6" w:rsidRPr="00287282">
        <w:rPr>
          <w:b/>
          <w:bCs/>
          <w:u w:val="single"/>
          <w:rtl/>
          <w:lang w:eastAsia="en-US"/>
        </w:rPr>
        <w:t xml:space="preserve"> </w:t>
      </w:r>
      <w:r w:rsidRPr="00287282">
        <w:rPr>
          <w:b/>
          <w:bCs/>
          <w:u w:val="single"/>
          <w:rtl/>
          <w:lang w:eastAsia="en-US"/>
        </w:rPr>
        <w:t>עותקים</w:t>
      </w:r>
      <w:r w:rsidRPr="00287282">
        <w:rPr>
          <w:rFonts w:hint="cs"/>
          <w:b/>
          <w:bCs/>
          <w:u w:val="single"/>
          <w:rtl/>
          <w:lang w:eastAsia="en-US"/>
        </w:rPr>
        <w:t xml:space="preserve"> זהים</w:t>
      </w:r>
      <w:r>
        <w:rPr>
          <w:rtl/>
          <w:lang w:eastAsia="en-US"/>
        </w:rPr>
        <w:t xml:space="preserve"> </w:t>
      </w:r>
      <w:r>
        <w:rPr>
          <w:rFonts w:hint="cs"/>
          <w:rtl/>
          <w:lang w:eastAsia="en-US"/>
        </w:rPr>
        <w:t>(מקור+</w:t>
      </w:r>
      <w:r w:rsidR="00005546">
        <w:rPr>
          <w:rFonts w:hint="cs"/>
          <w:rtl/>
          <w:lang w:eastAsia="en-US"/>
        </w:rPr>
        <w:t xml:space="preserve"> </w:t>
      </w:r>
      <w:r>
        <w:rPr>
          <w:rFonts w:hint="cs"/>
          <w:rtl/>
          <w:lang w:eastAsia="en-US"/>
        </w:rPr>
        <w:t xml:space="preserve">העתק), </w:t>
      </w:r>
      <w:r>
        <w:rPr>
          <w:rtl/>
          <w:lang w:eastAsia="en-US"/>
        </w:rPr>
        <w:t>כרוכים בהדבקה או בספירלה או בכל דרך שתמנע את פירוק החוברת</w:t>
      </w:r>
      <w:r>
        <w:rPr>
          <w:rFonts w:hint="cs"/>
          <w:rtl/>
          <w:lang w:eastAsia="en-US"/>
        </w:rPr>
        <w:t>. ההצעה תוגש במעטפה סגורה, תוך ציון: שם המכרז,</w:t>
      </w:r>
      <w:r w:rsidR="000A26FF">
        <w:rPr>
          <w:rFonts w:hint="cs"/>
          <w:rtl/>
          <w:lang w:eastAsia="en-US"/>
        </w:rPr>
        <w:t xml:space="preserve"> </w:t>
      </w:r>
      <w:r>
        <w:rPr>
          <w:rFonts w:hint="cs"/>
          <w:rtl/>
          <w:lang w:eastAsia="en-US"/>
        </w:rPr>
        <w:t>מס' המכרז, "חוברת הצעה"</w:t>
      </w:r>
      <w:r w:rsidR="00B864DE">
        <w:rPr>
          <w:rFonts w:hint="cs"/>
          <w:rtl/>
          <w:lang w:eastAsia="en-US"/>
        </w:rPr>
        <w:t xml:space="preserve"> </w:t>
      </w:r>
      <w:r>
        <w:rPr>
          <w:rFonts w:hint="cs"/>
          <w:rtl/>
          <w:lang w:eastAsia="en-US"/>
        </w:rPr>
        <w:t>וככל הניתן ללא סימן מזהה של המציע על גבי המעטפה.</w:t>
      </w:r>
    </w:p>
    <w:p w:rsidR="000F6338" w:rsidRDefault="000F6338" w:rsidP="00C0750C">
      <w:pPr>
        <w:widowControl w:val="0"/>
        <w:spacing w:after="160" w:line="300" w:lineRule="atLeast"/>
        <w:ind w:left="2268"/>
        <w:rPr>
          <w:rtl/>
          <w:lang w:eastAsia="en-US"/>
        </w:rPr>
      </w:pPr>
      <w:r w:rsidRPr="00891C07">
        <w:rPr>
          <w:rFonts w:hint="cs"/>
          <w:rtl/>
          <w:lang w:eastAsia="en-US"/>
        </w:rPr>
        <w:t xml:space="preserve">בנוסף, על המציע לצרף להצעתו </w:t>
      </w:r>
      <w:r>
        <w:rPr>
          <w:rFonts w:hint="cs"/>
          <w:b/>
          <w:bCs/>
          <w:rtl/>
          <w:lang w:eastAsia="en-US"/>
        </w:rPr>
        <w:t>3</w:t>
      </w:r>
      <w:r w:rsidRPr="00891C07">
        <w:rPr>
          <w:rFonts w:hint="cs"/>
          <w:rtl/>
          <w:lang w:eastAsia="en-US"/>
        </w:rPr>
        <w:t xml:space="preserve"> </w:t>
      </w:r>
      <w:r>
        <w:rPr>
          <w:rFonts w:hint="cs"/>
          <w:rtl/>
          <w:lang w:eastAsia="en-US"/>
        </w:rPr>
        <w:t>התקנים ניידים (</w:t>
      </w:r>
      <w:r w:rsidRPr="00CF073F">
        <w:rPr>
          <w:sz w:val="20"/>
          <w:szCs w:val="20"/>
          <w:lang w:eastAsia="en-US"/>
        </w:rPr>
        <w:t>DOK</w:t>
      </w:r>
      <w:r>
        <w:rPr>
          <w:rFonts w:hint="cs"/>
          <w:rtl/>
          <w:lang w:eastAsia="en-US"/>
        </w:rPr>
        <w:t xml:space="preserve">) </w:t>
      </w:r>
      <w:r w:rsidRPr="00891C07">
        <w:rPr>
          <w:rFonts w:hint="cs"/>
          <w:rtl/>
          <w:lang w:eastAsia="en-US"/>
        </w:rPr>
        <w:t xml:space="preserve">כאשר בכל אחד מהם ייצרב עותק סרוק של </w:t>
      </w:r>
      <w:r w:rsidRPr="00CF073F">
        <w:rPr>
          <w:rFonts w:hint="cs"/>
          <w:u w:val="single"/>
          <w:rtl/>
          <w:lang w:eastAsia="en-US"/>
        </w:rPr>
        <w:t>חוברת ההצעה בלבד</w:t>
      </w:r>
      <w:r w:rsidRPr="00891C07">
        <w:rPr>
          <w:rFonts w:hint="cs"/>
          <w:rtl/>
          <w:lang w:eastAsia="en-US"/>
        </w:rPr>
        <w:t>, ללא הצעת המחיר או כל פריט ממנה. על גבי התקליטור</w:t>
      </w:r>
      <w:r>
        <w:rPr>
          <w:rFonts w:hint="cs"/>
          <w:rtl/>
          <w:lang w:eastAsia="en-US"/>
        </w:rPr>
        <w:t xml:space="preserve"> או ההתקן הנייד</w:t>
      </w:r>
      <w:r w:rsidRPr="00891C07">
        <w:rPr>
          <w:rFonts w:hint="cs"/>
          <w:rtl/>
          <w:lang w:eastAsia="en-US"/>
        </w:rPr>
        <w:t xml:space="preserve"> יש לכתוב את שם המציע ושם המכרז.</w:t>
      </w:r>
    </w:p>
    <w:p w:rsidR="00B20F38" w:rsidRDefault="00B20F38" w:rsidP="00BD3B27">
      <w:pPr>
        <w:pStyle w:val="aff6"/>
        <w:widowControl w:val="0"/>
        <w:spacing w:after="160" w:line="300" w:lineRule="atLeast"/>
        <w:ind w:left="2268"/>
        <w:rPr>
          <w:rtl/>
          <w:lang w:eastAsia="en-US"/>
        </w:rPr>
      </w:pPr>
      <w:r>
        <w:rPr>
          <w:rFonts w:hint="cs"/>
          <w:rtl/>
          <w:lang w:eastAsia="en-US"/>
        </w:rPr>
        <w:t>הצעת המחיר בצירוף דפי העזר לחישוב הצעת המחיר יופרדו ע"י המציע ויוגשו ב-</w:t>
      </w:r>
      <w:r w:rsidR="000F7308">
        <w:rPr>
          <w:rFonts w:hint="cs"/>
          <w:rtl/>
          <w:lang w:eastAsia="en-US"/>
        </w:rPr>
        <w:t xml:space="preserve"> </w:t>
      </w:r>
      <w:r w:rsidRPr="000F7308">
        <w:rPr>
          <w:rFonts w:hint="cs"/>
          <w:b/>
          <w:bCs/>
          <w:rtl/>
          <w:lang w:eastAsia="en-US"/>
        </w:rPr>
        <w:t>2</w:t>
      </w:r>
      <w:r>
        <w:rPr>
          <w:rFonts w:hint="cs"/>
          <w:rtl/>
          <w:lang w:eastAsia="en-US"/>
        </w:rPr>
        <w:t xml:space="preserve"> עותקים</w:t>
      </w:r>
      <w:r w:rsidR="00B864DE">
        <w:rPr>
          <w:rFonts w:hint="cs"/>
          <w:rtl/>
          <w:lang w:eastAsia="en-US"/>
        </w:rPr>
        <w:t xml:space="preserve"> </w:t>
      </w:r>
      <w:r>
        <w:rPr>
          <w:rFonts w:hint="cs"/>
          <w:rtl/>
          <w:lang w:eastAsia="en-US"/>
        </w:rPr>
        <w:t>במעטפה נפרדת תוך ציון: שם המכרז, מס' המכרז, "הצעת מחיר"</w:t>
      </w:r>
      <w:r w:rsidR="00B864DE">
        <w:rPr>
          <w:rFonts w:hint="cs"/>
          <w:rtl/>
          <w:lang w:eastAsia="en-US"/>
        </w:rPr>
        <w:t xml:space="preserve"> </w:t>
      </w:r>
      <w:r>
        <w:rPr>
          <w:rFonts w:hint="cs"/>
          <w:rtl/>
          <w:lang w:eastAsia="en-US"/>
        </w:rPr>
        <w:t>וככל הניתן ללא סימן מזהה של המציע על גבי המעטפה.</w:t>
      </w:r>
    </w:p>
    <w:p w:rsidR="00B20F38" w:rsidRDefault="00B20F38" w:rsidP="00BD3B27">
      <w:pPr>
        <w:pStyle w:val="aff6"/>
        <w:widowControl w:val="0"/>
        <w:spacing w:after="160" w:line="300" w:lineRule="atLeast"/>
        <w:ind w:left="2268"/>
        <w:rPr>
          <w:rtl/>
          <w:lang w:eastAsia="en-US"/>
        </w:rPr>
      </w:pPr>
      <w:r>
        <w:rPr>
          <w:rFonts w:hint="cs"/>
          <w:rtl/>
          <w:lang w:eastAsia="en-US"/>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rsidR="00BD0EEF" w:rsidRDefault="00BD0EEF" w:rsidP="00BD3B27">
      <w:pPr>
        <w:widowControl w:val="0"/>
        <w:spacing w:line="300" w:lineRule="atLeast"/>
        <w:ind w:left="2268"/>
        <w:rPr>
          <w:rtl/>
          <w:lang w:eastAsia="en-US"/>
        </w:rPr>
      </w:pPr>
      <w:r>
        <w:rPr>
          <w:rFonts w:hint="cs"/>
          <w:rtl/>
          <w:lang w:eastAsia="en-US"/>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rsidR="0009753A" w:rsidRDefault="0009753A" w:rsidP="00BD3B27">
      <w:pPr>
        <w:widowControl w:val="0"/>
        <w:spacing w:line="300" w:lineRule="atLeast"/>
        <w:ind w:left="2268"/>
        <w:rPr>
          <w:rtl/>
          <w:lang w:eastAsia="en-US"/>
        </w:rPr>
      </w:pPr>
    </w:p>
    <w:p w:rsidR="00E46121" w:rsidRDefault="00E46121" w:rsidP="003E1BD1">
      <w:pPr>
        <w:widowControl w:val="0"/>
        <w:numPr>
          <w:ilvl w:val="2"/>
          <w:numId w:val="7"/>
        </w:numPr>
        <w:spacing w:line="300" w:lineRule="atLeast"/>
        <w:ind w:right="-567"/>
        <w:rPr>
          <w:sz w:val="22"/>
          <w:lang w:eastAsia="en-US"/>
        </w:rPr>
      </w:pPr>
      <w:r>
        <w:rPr>
          <w:rFonts w:hint="cs"/>
          <w:sz w:val="22"/>
          <w:rtl/>
          <w:lang w:eastAsia="en-US"/>
        </w:rPr>
        <w:t>במקרה שההצעה מוגשת על ידי תאגיד, יצורפו אישורים מתאימים לגבי רישום התאגיד, זכויות החותמים בשמו וסמכותם לחייב את התאגיד בחתימתם.</w:t>
      </w:r>
    </w:p>
    <w:p w:rsidR="00E46121" w:rsidRPr="008251C0" w:rsidRDefault="00E46121" w:rsidP="00E46121">
      <w:pPr>
        <w:widowControl w:val="0"/>
        <w:spacing w:line="300" w:lineRule="atLeast"/>
        <w:ind w:left="2835" w:right="-567"/>
        <w:rPr>
          <w:b/>
          <w:bCs/>
          <w:rtl/>
          <w:lang w:eastAsia="en-US"/>
        </w:rPr>
      </w:pPr>
    </w:p>
    <w:p w:rsidR="00F935A4" w:rsidRDefault="00B96555" w:rsidP="003E1BD1">
      <w:pPr>
        <w:widowControl w:val="0"/>
        <w:numPr>
          <w:ilvl w:val="2"/>
          <w:numId w:val="7"/>
        </w:numPr>
        <w:spacing w:after="160" w:line="300" w:lineRule="atLeast"/>
        <w:ind w:right="-567"/>
        <w:rPr>
          <w:rFonts w:ascii="David" w:hAnsi="David"/>
          <w:lang w:eastAsia="en-US"/>
        </w:rPr>
      </w:pPr>
      <w:r w:rsidRPr="00B96555">
        <w:rPr>
          <w:rFonts w:ascii="David" w:hAnsi="David" w:hint="cs"/>
          <w:rtl/>
          <w:lang w:eastAsia="en-US"/>
        </w:rPr>
        <w:t xml:space="preserve">אם המציע הינו </w:t>
      </w:r>
      <w:r w:rsidR="00F935A4">
        <w:rPr>
          <w:rFonts w:ascii="David" w:hAnsi="David" w:hint="cs"/>
          <w:rtl/>
          <w:lang w:eastAsia="en-US"/>
        </w:rPr>
        <w:t>גוף משפטי מאוגד</w:t>
      </w:r>
      <w:r w:rsidR="00862448">
        <w:rPr>
          <w:rFonts w:ascii="David" w:hAnsi="David" w:hint="cs"/>
          <w:rtl/>
          <w:lang w:eastAsia="en-US"/>
        </w:rPr>
        <w:t>,</w:t>
      </w:r>
      <w:r w:rsidR="00F935A4">
        <w:rPr>
          <w:rFonts w:ascii="David" w:hAnsi="David" w:hint="cs"/>
          <w:rtl/>
          <w:lang w:eastAsia="en-US"/>
        </w:rPr>
        <w:t xml:space="preserve"> יש לצרף את האישורים הבאים:</w:t>
      </w:r>
    </w:p>
    <w:p w:rsidR="00F935A4" w:rsidRDefault="00F935A4" w:rsidP="003E1BD1">
      <w:pPr>
        <w:widowControl w:val="0"/>
        <w:numPr>
          <w:ilvl w:val="3"/>
          <w:numId w:val="7"/>
        </w:numPr>
        <w:spacing w:after="160" w:line="300" w:lineRule="atLeast"/>
        <w:rPr>
          <w:rFonts w:ascii="David" w:hAnsi="David"/>
          <w:lang w:eastAsia="en-US"/>
        </w:rPr>
      </w:pPr>
      <w:r w:rsidRPr="00243DED">
        <w:rPr>
          <w:rFonts w:hint="cs"/>
          <w:rtl/>
          <w:lang w:eastAsia="en-US"/>
        </w:rPr>
        <w:t>אישור</w:t>
      </w:r>
      <w:r>
        <w:rPr>
          <w:rFonts w:ascii="David" w:hAnsi="David" w:hint="cs"/>
          <w:rtl/>
          <w:lang w:eastAsia="en-US"/>
        </w:rPr>
        <w:t xml:space="preserve"> רשם רשמי בישראל על שם המציע</w:t>
      </w:r>
      <w:r w:rsidR="00243DED">
        <w:rPr>
          <w:rFonts w:ascii="David" w:hAnsi="David" w:hint="cs"/>
          <w:rtl/>
          <w:lang w:eastAsia="en-US"/>
        </w:rPr>
        <w:t>.</w:t>
      </w:r>
    </w:p>
    <w:p w:rsidR="007859E6" w:rsidRDefault="00F935A4" w:rsidP="003E1BD1">
      <w:pPr>
        <w:widowControl w:val="0"/>
        <w:numPr>
          <w:ilvl w:val="3"/>
          <w:numId w:val="7"/>
        </w:numPr>
        <w:spacing w:after="160" w:line="300" w:lineRule="atLeast"/>
        <w:rPr>
          <w:lang w:eastAsia="en-US"/>
        </w:rPr>
      </w:pPr>
      <w:r w:rsidRPr="00281E5C">
        <w:rPr>
          <w:rFonts w:hint="cs"/>
          <w:rtl/>
          <w:lang w:eastAsia="en-US"/>
        </w:rPr>
        <w:t>פרטים על המציע, מאושרים ע"י רו"ח/עו"ד:</w:t>
      </w:r>
    </w:p>
    <w:p w:rsidR="00F935A4" w:rsidRPr="00281E5C" w:rsidRDefault="00F935A4" w:rsidP="003E1BD1">
      <w:pPr>
        <w:widowControl w:val="0"/>
        <w:numPr>
          <w:ilvl w:val="4"/>
          <w:numId w:val="7"/>
        </w:numPr>
        <w:spacing w:after="160" w:line="300" w:lineRule="atLeast"/>
        <w:rPr>
          <w:rtl/>
          <w:lang w:eastAsia="en-US"/>
        </w:rPr>
      </w:pPr>
      <w:r w:rsidRPr="00281E5C">
        <w:rPr>
          <w:rFonts w:hint="cs"/>
          <w:rtl/>
          <w:lang w:eastAsia="en-US"/>
        </w:rPr>
        <w:t>שם המציע כפי שהוא רשום ברשם רשמי.</w:t>
      </w:r>
    </w:p>
    <w:p w:rsidR="00F935A4" w:rsidRPr="00281E5C" w:rsidRDefault="00F935A4" w:rsidP="003E1BD1">
      <w:pPr>
        <w:widowControl w:val="0"/>
        <w:numPr>
          <w:ilvl w:val="4"/>
          <w:numId w:val="7"/>
        </w:numPr>
        <w:spacing w:after="160" w:line="300" w:lineRule="atLeast"/>
        <w:rPr>
          <w:rtl/>
          <w:lang w:eastAsia="en-US"/>
        </w:rPr>
      </w:pPr>
      <w:r w:rsidRPr="00281E5C">
        <w:rPr>
          <w:rFonts w:hint="cs"/>
          <w:rtl/>
          <w:lang w:eastAsia="en-US"/>
        </w:rPr>
        <w:t>סוג ההתארגנות.</w:t>
      </w:r>
    </w:p>
    <w:p w:rsidR="00F935A4" w:rsidRPr="00281E5C" w:rsidRDefault="00F935A4" w:rsidP="003E1BD1">
      <w:pPr>
        <w:widowControl w:val="0"/>
        <w:numPr>
          <w:ilvl w:val="4"/>
          <w:numId w:val="7"/>
        </w:numPr>
        <w:spacing w:after="160" w:line="300" w:lineRule="atLeast"/>
        <w:rPr>
          <w:rtl/>
          <w:lang w:eastAsia="en-US"/>
        </w:rPr>
      </w:pPr>
      <w:r w:rsidRPr="00281E5C">
        <w:rPr>
          <w:rFonts w:hint="cs"/>
          <w:rtl/>
          <w:lang w:eastAsia="en-US"/>
        </w:rPr>
        <w:t>תאריך ההתארגנות.</w:t>
      </w:r>
    </w:p>
    <w:p w:rsidR="00F935A4" w:rsidRPr="00281E5C" w:rsidRDefault="00F935A4" w:rsidP="003E1BD1">
      <w:pPr>
        <w:widowControl w:val="0"/>
        <w:numPr>
          <w:ilvl w:val="4"/>
          <w:numId w:val="7"/>
        </w:numPr>
        <w:spacing w:after="160" w:line="300" w:lineRule="atLeast"/>
        <w:rPr>
          <w:rtl/>
          <w:lang w:eastAsia="en-US"/>
        </w:rPr>
      </w:pPr>
      <w:r w:rsidRPr="00281E5C">
        <w:rPr>
          <w:rFonts w:hint="cs"/>
          <w:rtl/>
          <w:lang w:eastAsia="en-US"/>
        </w:rPr>
        <w:t>מספר מזהה.</w:t>
      </w:r>
    </w:p>
    <w:p w:rsidR="00F935A4" w:rsidRPr="00281E5C" w:rsidRDefault="00F935A4" w:rsidP="003E1BD1">
      <w:pPr>
        <w:widowControl w:val="0"/>
        <w:numPr>
          <w:ilvl w:val="4"/>
          <w:numId w:val="7"/>
        </w:numPr>
        <w:spacing w:after="160" w:line="300" w:lineRule="atLeast"/>
        <w:rPr>
          <w:rtl/>
          <w:lang w:eastAsia="en-US"/>
        </w:rPr>
      </w:pPr>
      <w:r w:rsidRPr="00281E5C">
        <w:rPr>
          <w:rFonts w:hint="cs"/>
          <w:rtl/>
          <w:lang w:eastAsia="en-US"/>
        </w:rPr>
        <w:t>שמות ומס' ת.ז. של המוסמכים לחתום ולהתחייב בשם</w:t>
      </w:r>
      <w:r w:rsidR="00C421F1" w:rsidRPr="00281E5C">
        <w:rPr>
          <w:rFonts w:hint="cs"/>
          <w:rtl/>
          <w:lang w:eastAsia="en-US"/>
        </w:rPr>
        <w:t xml:space="preserve"> המציע</w:t>
      </w:r>
      <w:r w:rsidRPr="00281E5C">
        <w:rPr>
          <w:rFonts w:hint="cs"/>
          <w:rtl/>
          <w:lang w:eastAsia="en-US"/>
        </w:rPr>
        <w:t>.</w:t>
      </w:r>
    </w:p>
    <w:p w:rsidR="00717AFE" w:rsidRDefault="00717AFE" w:rsidP="00717AFE">
      <w:pPr>
        <w:widowControl w:val="0"/>
        <w:spacing w:line="300" w:lineRule="atLeast"/>
        <w:ind w:left="2835"/>
        <w:rPr>
          <w:b/>
          <w:bCs/>
          <w:rtl/>
          <w:lang w:eastAsia="en-US"/>
        </w:rPr>
      </w:pPr>
      <w:r>
        <w:rPr>
          <w:rtl/>
          <w:lang w:eastAsia="en-US"/>
        </w:rPr>
        <w:t>כ</w:t>
      </w:r>
      <w:r>
        <w:rPr>
          <w:rFonts w:hint="cs"/>
          <w:rtl/>
          <w:lang w:eastAsia="en-US"/>
        </w:rPr>
        <w:t xml:space="preserve">ל זאת יוגש על פי הנוסח </w:t>
      </w:r>
      <w:r w:rsidRPr="00A40358">
        <w:rPr>
          <w:rFonts w:hint="cs"/>
          <w:rtl/>
          <w:lang w:eastAsia="en-US"/>
        </w:rPr>
        <w:t>ב</w:t>
      </w:r>
      <w:r>
        <w:rPr>
          <w:rFonts w:hint="cs"/>
          <w:rtl/>
          <w:lang w:eastAsia="en-US"/>
        </w:rPr>
        <w:t xml:space="preserve">נספח </w:t>
      </w:r>
      <w:r w:rsidR="002119AE" w:rsidRPr="002119AE">
        <w:rPr>
          <w:rFonts w:ascii="David" w:hAnsi="David"/>
          <w:b/>
          <w:bCs/>
          <w:rtl/>
          <w:lang w:eastAsia="en-US"/>
        </w:rPr>
        <w:t>5</w:t>
      </w:r>
      <w:r>
        <w:rPr>
          <w:rFonts w:hint="cs"/>
          <w:b/>
          <w:bCs/>
          <w:rtl/>
          <w:lang w:eastAsia="en-US"/>
        </w:rPr>
        <w:t>.</w:t>
      </w:r>
    </w:p>
    <w:p w:rsidR="00243DED" w:rsidRDefault="00243DED" w:rsidP="00BD3B27">
      <w:pPr>
        <w:widowControl w:val="0"/>
        <w:spacing w:line="300" w:lineRule="atLeast"/>
        <w:ind w:left="2835"/>
        <w:rPr>
          <w:rtl/>
          <w:lang w:eastAsia="en-US"/>
        </w:rPr>
      </w:pPr>
    </w:p>
    <w:p w:rsidR="00AB49EF" w:rsidRDefault="00AB49EF">
      <w:pPr>
        <w:overflowPunct/>
        <w:autoSpaceDE/>
        <w:autoSpaceDN/>
        <w:bidi w:val="0"/>
        <w:adjustRightInd/>
        <w:spacing w:line="240" w:lineRule="auto"/>
        <w:jc w:val="left"/>
        <w:textAlignment w:val="auto"/>
        <w:rPr>
          <w:rFonts w:ascii="David" w:hAnsi="David"/>
          <w:rtl/>
          <w:lang w:eastAsia="en-US"/>
        </w:rPr>
      </w:pPr>
      <w:r>
        <w:rPr>
          <w:rFonts w:ascii="David" w:hAnsi="David"/>
          <w:rtl/>
          <w:lang w:eastAsia="en-US"/>
        </w:rPr>
        <w:br w:type="page"/>
      </w:r>
    </w:p>
    <w:p w:rsidR="008B12A7" w:rsidRDefault="008B12A7" w:rsidP="003E1BD1">
      <w:pPr>
        <w:widowControl w:val="0"/>
        <w:numPr>
          <w:ilvl w:val="2"/>
          <w:numId w:val="7"/>
        </w:numPr>
        <w:spacing w:after="160" w:line="300" w:lineRule="atLeast"/>
        <w:rPr>
          <w:rFonts w:ascii="David" w:hAnsi="David"/>
          <w:lang w:eastAsia="en-US"/>
        </w:rPr>
      </w:pPr>
      <w:r w:rsidRPr="003B457B">
        <w:rPr>
          <w:rFonts w:ascii="David" w:hAnsi="David" w:hint="cs"/>
          <w:rtl/>
          <w:lang w:eastAsia="en-US"/>
        </w:rPr>
        <w:lastRenderedPageBreak/>
        <w:t>אם המציע הינו עמותה</w:t>
      </w:r>
      <w:r w:rsidR="000243AF">
        <w:rPr>
          <w:rFonts w:ascii="David" w:hAnsi="David" w:hint="cs"/>
          <w:rtl/>
          <w:lang w:eastAsia="en-US"/>
        </w:rPr>
        <w:t xml:space="preserve"> </w:t>
      </w:r>
      <w:r w:rsidR="000243AF" w:rsidRPr="000243AF">
        <w:rPr>
          <w:rFonts w:ascii="David" w:hAnsi="David"/>
          <w:rtl/>
          <w:lang w:eastAsia="en-US"/>
        </w:rPr>
        <w:t>או חברה לתועלת הציבור</w:t>
      </w:r>
      <w:r w:rsidRPr="003B457B">
        <w:rPr>
          <w:rFonts w:ascii="David" w:hAnsi="David" w:hint="cs"/>
          <w:rtl/>
          <w:lang w:eastAsia="en-US"/>
        </w:rPr>
        <w:t xml:space="preserve">, </w:t>
      </w:r>
      <w:r w:rsidR="00862448" w:rsidRPr="00862448">
        <w:rPr>
          <w:rFonts w:ascii="David" w:hAnsi="David" w:hint="cs"/>
          <w:rtl/>
          <w:lang w:eastAsia="en-US"/>
        </w:rPr>
        <w:t>יש לצרף את האישורים הבאים:</w:t>
      </w:r>
    </w:p>
    <w:p w:rsidR="00F935A4" w:rsidRDefault="00F935A4" w:rsidP="003E1BD1">
      <w:pPr>
        <w:widowControl w:val="0"/>
        <w:numPr>
          <w:ilvl w:val="3"/>
          <w:numId w:val="7"/>
        </w:numPr>
        <w:spacing w:after="160" w:line="300" w:lineRule="atLeast"/>
        <w:rPr>
          <w:rFonts w:ascii="David" w:hAnsi="David"/>
          <w:rtl/>
          <w:lang w:eastAsia="en-US"/>
        </w:rPr>
      </w:pPr>
      <w:r w:rsidRPr="00F935A4">
        <w:rPr>
          <w:rFonts w:hint="cs"/>
          <w:rtl/>
          <w:lang w:eastAsia="en-US"/>
        </w:rPr>
        <w:t>אישור</w:t>
      </w:r>
      <w:r w:rsidRPr="00F73E4F">
        <w:rPr>
          <w:rFonts w:ascii="David" w:hAnsi="David" w:hint="cs"/>
          <w:rtl/>
          <w:lang w:eastAsia="en-US"/>
        </w:rPr>
        <w:t xml:space="preserve"> רשם רשמי בישראל על שם המציע</w:t>
      </w:r>
      <w:r w:rsidR="00F73E4F">
        <w:rPr>
          <w:rFonts w:ascii="David" w:hAnsi="David" w:hint="cs"/>
          <w:rtl/>
          <w:lang w:eastAsia="en-US"/>
        </w:rPr>
        <w:t>.</w:t>
      </w:r>
    </w:p>
    <w:p w:rsidR="000243AF" w:rsidRPr="008C3113" w:rsidRDefault="008B12A7" w:rsidP="003E1BD1">
      <w:pPr>
        <w:widowControl w:val="0"/>
        <w:numPr>
          <w:ilvl w:val="3"/>
          <w:numId w:val="7"/>
        </w:numPr>
        <w:spacing w:after="160" w:line="300" w:lineRule="atLeast"/>
      </w:pPr>
      <w:r>
        <w:rPr>
          <w:rFonts w:hint="cs"/>
          <w:rtl/>
          <w:lang w:eastAsia="en-US"/>
        </w:rPr>
        <w:t>אישור על ניהול תקין, מטעם רשם העמותות, תקף לשנה השוטפת</w:t>
      </w:r>
      <w:r w:rsidR="000243AF">
        <w:rPr>
          <w:rFonts w:hint="cs"/>
          <w:rtl/>
          <w:lang w:eastAsia="en-US"/>
        </w:rPr>
        <w:t xml:space="preserve"> </w:t>
      </w:r>
      <w:r w:rsidR="000243AF" w:rsidRPr="008C3113">
        <w:rPr>
          <w:rtl/>
        </w:rPr>
        <w:t>או בעל אישור על הגשת מסמכים מטעם הרשם המוסמך אשר ניתן על ידי הרשם המוסמך לא מוקדם משנתיים לפני המועד האחרון להגשת ההצעות</w:t>
      </w:r>
      <w:r w:rsidR="000243AF" w:rsidRPr="008C3113">
        <w:rPr>
          <w:rFonts w:hint="cs"/>
          <w:rtl/>
        </w:rPr>
        <w:t>.</w:t>
      </w:r>
    </w:p>
    <w:p w:rsidR="00EF43AE" w:rsidRPr="0033527E" w:rsidRDefault="00EF43AE" w:rsidP="003E1BD1">
      <w:pPr>
        <w:widowControl w:val="0"/>
        <w:numPr>
          <w:ilvl w:val="3"/>
          <w:numId w:val="7"/>
        </w:numPr>
        <w:spacing w:after="160" w:line="300" w:lineRule="atLeast"/>
        <w:rPr>
          <w:lang w:eastAsia="en-US"/>
        </w:rPr>
      </w:pPr>
      <w:bookmarkStart w:id="7" w:name="_Ref88725380"/>
      <w:r>
        <w:rPr>
          <w:rFonts w:hint="cs"/>
          <w:rtl/>
          <w:lang w:eastAsia="en-US"/>
        </w:rPr>
        <w:t>ת</w:t>
      </w:r>
      <w:r w:rsidRPr="0033527E">
        <w:rPr>
          <w:rFonts w:hint="cs"/>
          <w:rtl/>
          <w:lang w:eastAsia="en-US"/>
        </w:rPr>
        <w:t xml:space="preserve">צהיר על כך </w:t>
      </w:r>
      <w:r w:rsidRPr="00396161">
        <w:rPr>
          <w:rFonts w:hint="cs"/>
          <w:rtl/>
          <w:lang w:eastAsia="en-US"/>
        </w:rPr>
        <w:t>שבהתאם להוראות הדין אינו מחויב בתשלום מע"מ במסגרת ביצוע ההתקשרות</w:t>
      </w:r>
      <w:r>
        <w:rPr>
          <w:rFonts w:hint="cs"/>
          <w:rtl/>
          <w:lang w:eastAsia="en-US"/>
        </w:rPr>
        <w:t xml:space="preserve"> ו</w:t>
      </w:r>
      <w:r w:rsidRPr="0033527E">
        <w:rPr>
          <w:rFonts w:hint="cs"/>
          <w:rtl/>
          <w:lang w:eastAsia="en-US"/>
        </w:rPr>
        <w:t>שפנה אל רשות המסים לצורך קבלת אישור לכך בטרם הגשת ההצעה. ככל שמציע כאמור זכה במכרז, יהיה עליו להגיש את האישור מאת רשות המסים על כך שפנה אל הרשות כאמור.</w:t>
      </w:r>
    </w:p>
    <w:bookmarkEnd w:id="7"/>
    <w:p w:rsidR="002D12EE" w:rsidRPr="006A3C42" w:rsidRDefault="00121CFC" w:rsidP="003E1BD1">
      <w:pPr>
        <w:widowControl w:val="0"/>
        <w:numPr>
          <w:ilvl w:val="3"/>
          <w:numId w:val="7"/>
        </w:numPr>
        <w:spacing w:after="160" w:line="300" w:lineRule="atLeast"/>
        <w:rPr>
          <w:lang w:eastAsia="en-US"/>
        </w:rPr>
      </w:pPr>
      <w:r w:rsidRPr="006A3C42">
        <w:rPr>
          <w:rFonts w:hint="cs"/>
          <w:rtl/>
          <w:lang w:eastAsia="en-US"/>
        </w:rPr>
        <w:t>הצהרה של העמותה על אי בקשת תמיכה (</w:t>
      </w:r>
      <w:r w:rsidR="00712BC7" w:rsidRPr="006A3C42">
        <w:rPr>
          <w:rFonts w:hint="cs"/>
          <w:rtl/>
          <w:lang w:eastAsia="en-US"/>
        </w:rPr>
        <w:t xml:space="preserve">נספח </w:t>
      </w:r>
      <w:r w:rsidR="002119AE" w:rsidRPr="002119AE">
        <w:rPr>
          <w:rFonts w:ascii="David" w:hAnsi="David"/>
          <w:b/>
          <w:bCs/>
          <w:rtl/>
          <w:lang w:eastAsia="en-US"/>
        </w:rPr>
        <w:t>5</w:t>
      </w:r>
      <w:r w:rsidR="00160B70" w:rsidRPr="006A3C42">
        <w:rPr>
          <w:rFonts w:hint="cs"/>
          <w:rtl/>
          <w:lang w:eastAsia="en-US"/>
        </w:rPr>
        <w:t>)</w:t>
      </w:r>
      <w:r w:rsidRPr="006A3C42">
        <w:rPr>
          <w:rFonts w:hint="cs"/>
          <w:rtl/>
          <w:lang w:eastAsia="en-US"/>
        </w:rPr>
        <w:t>.</w:t>
      </w:r>
    </w:p>
    <w:p w:rsidR="0020113F" w:rsidRDefault="0020113F" w:rsidP="00EB4B51">
      <w:pPr>
        <w:widowControl w:val="0"/>
        <w:spacing w:line="300" w:lineRule="atLeast"/>
        <w:ind w:left="2268"/>
        <w:rPr>
          <w:b/>
          <w:bCs/>
          <w:rtl/>
          <w:lang w:eastAsia="en-US"/>
        </w:rPr>
      </w:pPr>
    </w:p>
    <w:p w:rsidR="00862448" w:rsidRDefault="00862448" w:rsidP="003E1BD1">
      <w:pPr>
        <w:widowControl w:val="0"/>
        <w:numPr>
          <w:ilvl w:val="2"/>
          <w:numId w:val="7"/>
        </w:numPr>
        <w:spacing w:line="300" w:lineRule="atLeast"/>
        <w:ind w:left="2269" w:hanging="851"/>
        <w:rPr>
          <w:rtl/>
          <w:lang w:eastAsia="en-US"/>
        </w:rPr>
      </w:pPr>
      <w:r w:rsidRPr="00F935A4">
        <w:rPr>
          <w:rFonts w:hint="cs"/>
          <w:rtl/>
          <w:lang w:eastAsia="en-US"/>
        </w:rPr>
        <w:t>אישור</w:t>
      </w:r>
      <w:r>
        <w:rPr>
          <w:rFonts w:hint="cs"/>
          <w:rtl/>
          <w:lang w:eastAsia="en-US"/>
        </w:rPr>
        <w:t xml:space="preserve"> בר-תוקף על ניהול ספרי חשבונות ורשומות עפ"י חוק עסקאות גופים ציבוריים (אכיפת ניהול חשבונות) תשל"ו </w:t>
      </w:r>
      <w:r>
        <w:rPr>
          <w:rtl/>
          <w:lang w:eastAsia="en-US"/>
        </w:rPr>
        <w:t>–</w:t>
      </w:r>
      <w:r>
        <w:rPr>
          <w:rFonts w:hint="cs"/>
          <w:rtl/>
          <w:lang w:eastAsia="en-US"/>
        </w:rPr>
        <w:t xml:space="preserve"> </w:t>
      </w:r>
      <w:r w:rsidRPr="00F73E4F">
        <w:rPr>
          <w:rFonts w:hint="cs"/>
          <w:b/>
          <w:bCs/>
          <w:rtl/>
          <w:lang w:eastAsia="en-US"/>
        </w:rPr>
        <w:t xml:space="preserve">1976 </w:t>
      </w:r>
      <w:r>
        <w:rPr>
          <w:rFonts w:hint="cs"/>
          <w:rtl/>
          <w:lang w:eastAsia="en-US"/>
        </w:rPr>
        <w:t>מטעם פקיד השומה וממונה איזורי מע"מ, על שם המציע.</w:t>
      </w:r>
    </w:p>
    <w:p w:rsidR="00862448" w:rsidRDefault="00862448" w:rsidP="00862448">
      <w:pPr>
        <w:widowControl w:val="0"/>
        <w:spacing w:line="300" w:lineRule="atLeast"/>
        <w:ind w:left="2268"/>
        <w:rPr>
          <w:b/>
          <w:bCs/>
          <w:sz w:val="22"/>
          <w:rtl/>
          <w:lang w:eastAsia="en-US"/>
        </w:rPr>
      </w:pPr>
      <w:r>
        <w:rPr>
          <w:b/>
          <w:bCs/>
          <w:sz w:val="22"/>
          <w:rtl/>
          <w:lang w:eastAsia="en-US"/>
        </w:rPr>
        <w:t>א</w:t>
      </w:r>
      <w:r>
        <w:rPr>
          <w:rFonts w:hint="cs"/>
          <w:b/>
          <w:bCs/>
          <w:sz w:val="22"/>
          <w:rtl/>
          <w:lang w:eastAsia="en-US"/>
        </w:rPr>
        <w:t>ישור מטעם רואה חשבון או יועץ מס לא יתקבל.</w:t>
      </w:r>
    </w:p>
    <w:p w:rsidR="0020113F" w:rsidRDefault="0020113F" w:rsidP="00A40358">
      <w:pPr>
        <w:widowControl w:val="0"/>
        <w:spacing w:line="300" w:lineRule="atLeast"/>
        <w:ind w:left="2268"/>
        <w:rPr>
          <w:b/>
          <w:bCs/>
          <w:rtl/>
          <w:lang w:eastAsia="en-US"/>
        </w:rPr>
      </w:pPr>
    </w:p>
    <w:p w:rsidR="00976692" w:rsidRPr="00A357C2" w:rsidRDefault="00976692" w:rsidP="003E1BD1">
      <w:pPr>
        <w:widowControl w:val="0"/>
        <w:numPr>
          <w:ilvl w:val="2"/>
          <w:numId w:val="7"/>
        </w:numPr>
        <w:spacing w:after="160" w:line="300" w:lineRule="atLeast"/>
        <w:rPr>
          <w:b/>
          <w:bCs/>
          <w:lang w:eastAsia="en-US"/>
        </w:rPr>
      </w:pPr>
      <w:r w:rsidRPr="00A357C2">
        <w:rPr>
          <w:rFonts w:hint="cs"/>
          <w:b/>
          <w:bCs/>
          <w:rtl/>
          <w:lang w:eastAsia="en-US"/>
        </w:rPr>
        <w:t>ב</w:t>
      </w:r>
      <w:r w:rsidR="002A6C56">
        <w:rPr>
          <w:rFonts w:hint="cs"/>
          <w:b/>
          <w:bCs/>
          <w:rtl/>
          <w:lang w:eastAsia="en-US"/>
        </w:rPr>
        <w:t>נספח</w:t>
      </w:r>
      <w:r w:rsidRPr="00A357C2">
        <w:rPr>
          <w:rFonts w:hint="cs"/>
          <w:b/>
          <w:bCs/>
          <w:rtl/>
          <w:lang w:eastAsia="en-US"/>
        </w:rPr>
        <w:t xml:space="preserve"> </w:t>
      </w:r>
      <w:r w:rsidR="00D44A3F">
        <w:rPr>
          <w:rFonts w:hint="cs"/>
          <w:b/>
          <w:bCs/>
          <w:rtl/>
          <w:lang w:eastAsia="en-US"/>
        </w:rPr>
        <w:t>2</w:t>
      </w:r>
      <w:r w:rsidR="00D44A3F" w:rsidRPr="00A357C2">
        <w:rPr>
          <w:rFonts w:hint="cs"/>
          <w:b/>
          <w:bCs/>
          <w:rtl/>
          <w:lang w:eastAsia="en-US"/>
        </w:rPr>
        <w:t xml:space="preserve"> </w:t>
      </w:r>
      <w:r w:rsidRPr="00A357C2">
        <w:rPr>
          <w:rFonts w:hint="cs"/>
          <w:b/>
          <w:bCs/>
          <w:rtl/>
          <w:lang w:eastAsia="en-US"/>
        </w:rPr>
        <w:t xml:space="preserve">למכרז זה מצורף חוזה ההתקשרות. </w:t>
      </w:r>
    </w:p>
    <w:p w:rsidR="00976692" w:rsidRDefault="00976692" w:rsidP="00D47C95">
      <w:pPr>
        <w:widowControl w:val="0"/>
        <w:spacing w:after="160" w:line="300" w:lineRule="atLeast"/>
        <w:ind w:left="2268" w:right="-284"/>
        <w:rPr>
          <w:b/>
          <w:bCs/>
          <w:rtl/>
          <w:lang w:eastAsia="en-US"/>
        </w:rPr>
      </w:pPr>
      <w:r w:rsidRPr="00F748E9">
        <w:rPr>
          <w:rFonts w:hint="cs"/>
          <w:b/>
          <w:bCs/>
          <w:rtl/>
          <w:lang w:eastAsia="en-US"/>
        </w:rPr>
        <w:t>על המציע</w:t>
      </w:r>
      <w:r w:rsidR="00B864DE" w:rsidRPr="00F748E9">
        <w:rPr>
          <w:rFonts w:hint="cs"/>
          <w:b/>
          <w:bCs/>
          <w:rtl/>
          <w:lang w:eastAsia="en-US"/>
        </w:rPr>
        <w:t xml:space="preserve"> </w:t>
      </w:r>
      <w:r w:rsidR="00A357C2" w:rsidRPr="00F748E9">
        <w:rPr>
          <w:rFonts w:hint="cs"/>
          <w:b/>
          <w:bCs/>
          <w:rtl/>
          <w:lang w:eastAsia="en-US"/>
        </w:rPr>
        <w:t xml:space="preserve">למלא את פרטיו במקומות המיועדים לכך בחוזה, </w:t>
      </w:r>
      <w:r w:rsidRPr="00F748E9">
        <w:rPr>
          <w:rFonts w:hint="cs"/>
          <w:b/>
          <w:bCs/>
          <w:rtl/>
          <w:lang w:eastAsia="en-US"/>
        </w:rPr>
        <w:t>לחתום על דפי חוזה זה בראשי תיבות (כולל חותמת) בכל עמוד וכן חתימה מלאה (כולל חותמת) בעמוד האחרון.</w:t>
      </w:r>
    </w:p>
    <w:p w:rsidR="00A357C2" w:rsidRPr="00A357C2" w:rsidRDefault="00A357C2" w:rsidP="00E46121">
      <w:pPr>
        <w:widowControl w:val="0"/>
        <w:spacing w:after="160" w:line="300" w:lineRule="atLeast"/>
        <w:ind w:left="2268" w:right="-284"/>
        <w:rPr>
          <w:b/>
          <w:bCs/>
          <w:rtl/>
          <w:lang w:eastAsia="en-US"/>
        </w:rPr>
      </w:pPr>
      <w:r>
        <w:rPr>
          <w:rFonts w:hint="cs"/>
          <w:b/>
          <w:bCs/>
          <w:rtl/>
          <w:lang w:eastAsia="en-US"/>
        </w:rPr>
        <w:t>פרטי ההתקשרות (סכום, מועד תחילת ההתקשרות ומשכה ותנאים אחרים שנותרו ריקים בחוזה)</w:t>
      </w:r>
      <w:r w:rsidR="00E3178A">
        <w:rPr>
          <w:rFonts w:hint="cs"/>
          <w:b/>
          <w:bCs/>
          <w:rtl/>
          <w:lang w:eastAsia="en-US"/>
        </w:rPr>
        <w:t xml:space="preserve"> </w:t>
      </w:r>
      <w:r w:rsidR="00C51238" w:rsidRPr="00C51238">
        <w:rPr>
          <w:rFonts w:hint="cs"/>
          <w:b/>
          <w:bCs/>
          <w:rtl/>
          <w:lang w:eastAsia="en-US"/>
        </w:rPr>
        <w:t>ימולאו רק לאחר הודעה על זכיה ורק על ידי המציע שהצעתו נקבעה כזוכה במכרז.</w:t>
      </w:r>
    </w:p>
    <w:p w:rsidR="00976692" w:rsidRPr="00A357C2" w:rsidRDefault="00976692" w:rsidP="00E46121">
      <w:pPr>
        <w:widowControl w:val="0"/>
        <w:spacing w:after="160" w:line="300" w:lineRule="atLeast"/>
        <w:ind w:left="2268" w:right="-284"/>
        <w:rPr>
          <w:b/>
          <w:bCs/>
          <w:rtl/>
          <w:lang w:eastAsia="en-US"/>
        </w:rPr>
      </w:pPr>
      <w:r w:rsidRPr="00A357C2">
        <w:rPr>
          <w:rFonts w:hint="cs"/>
          <w:b/>
          <w:bCs/>
          <w:rtl/>
          <w:lang w:eastAsia="en-US"/>
        </w:rPr>
        <w:t>יש לצרף את החוזה החתום לחוברת ההצעה המוגשת למשרד.</w:t>
      </w:r>
    </w:p>
    <w:p w:rsidR="00734DDE" w:rsidRPr="00A40358" w:rsidRDefault="00734DDE" w:rsidP="00E46121">
      <w:pPr>
        <w:widowControl w:val="0"/>
        <w:spacing w:after="160" w:line="300" w:lineRule="atLeast"/>
        <w:ind w:left="2268" w:right="-284"/>
        <w:rPr>
          <w:b/>
          <w:bCs/>
          <w:rtl/>
          <w:lang w:eastAsia="en-US"/>
        </w:rPr>
      </w:pPr>
      <w:r w:rsidRPr="00A40358">
        <w:rPr>
          <w:b/>
          <w:bCs/>
          <w:rtl/>
          <w:lang w:eastAsia="en-US"/>
        </w:rPr>
        <w:t>כל בקשה לשינוי או הבהרה יש להפנות במסגרת שאלות ובירורים כאמור בסעיף 1.1 במכרז בלבד. התייחסות תינתן אך ורק באופן האמור בסעיף זה.</w:t>
      </w:r>
    </w:p>
    <w:p w:rsidR="004F7AF8" w:rsidRDefault="00734DDE" w:rsidP="00E46121">
      <w:pPr>
        <w:widowControl w:val="0"/>
        <w:spacing w:after="160" w:line="300" w:lineRule="atLeast"/>
        <w:ind w:left="2268" w:right="-284"/>
        <w:rPr>
          <w:b/>
          <w:bCs/>
          <w:rtl/>
          <w:lang w:eastAsia="en-US"/>
        </w:rPr>
      </w:pPr>
      <w:r w:rsidRPr="00A40358">
        <w:rPr>
          <w:b/>
          <w:bCs/>
          <w:rtl/>
          <w:lang w:eastAsia="en-US"/>
        </w:rPr>
        <w:t>המציע הזוכה במכרז ידרש לצרף לחוזה החתום על ידו את הנוסח שנדרש במכרז חתום ע"י חברת הביטוח.</w:t>
      </w:r>
      <w:r w:rsidR="004F7AF8">
        <w:rPr>
          <w:rFonts w:hint="cs"/>
          <w:b/>
          <w:bCs/>
          <w:rtl/>
          <w:lang w:eastAsia="en-US"/>
        </w:rPr>
        <w:t xml:space="preserve"> </w:t>
      </w:r>
    </w:p>
    <w:p w:rsidR="00734DDE" w:rsidRDefault="004F7AF8" w:rsidP="00E46121">
      <w:pPr>
        <w:widowControl w:val="0"/>
        <w:spacing w:line="300" w:lineRule="atLeast"/>
        <w:ind w:left="2268" w:right="-284"/>
        <w:rPr>
          <w:b/>
          <w:bCs/>
          <w:rtl/>
          <w:lang w:eastAsia="en-US"/>
        </w:rPr>
      </w:pPr>
      <w:r w:rsidRPr="00A40358">
        <w:rPr>
          <w:b/>
          <w:bCs/>
          <w:rtl/>
          <w:lang w:eastAsia="en-US"/>
        </w:rPr>
        <w:t>ככל שלא יעשה כן עליו לקחת בחשבון כי הדבר עשוי להוות עילה לביטול זכייתו במכרז</w:t>
      </w:r>
      <w:r>
        <w:rPr>
          <w:rFonts w:hint="cs"/>
          <w:b/>
          <w:bCs/>
          <w:rtl/>
          <w:lang w:eastAsia="en-US"/>
        </w:rPr>
        <w:t>.</w:t>
      </w:r>
    </w:p>
    <w:p w:rsidR="003B48DD" w:rsidRDefault="003B48DD" w:rsidP="00A40358">
      <w:pPr>
        <w:widowControl w:val="0"/>
        <w:spacing w:line="300" w:lineRule="atLeast"/>
        <w:ind w:left="2268"/>
        <w:rPr>
          <w:b/>
          <w:bCs/>
          <w:rtl/>
          <w:lang w:eastAsia="en-US"/>
        </w:rPr>
      </w:pPr>
    </w:p>
    <w:p w:rsidR="008B12A7" w:rsidRPr="00F748E9" w:rsidRDefault="004434DE" w:rsidP="003E1BD1">
      <w:pPr>
        <w:widowControl w:val="0"/>
        <w:numPr>
          <w:ilvl w:val="2"/>
          <w:numId w:val="7"/>
        </w:numPr>
        <w:spacing w:line="300" w:lineRule="atLeast"/>
        <w:rPr>
          <w:lang w:eastAsia="en-US"/>
        </w:rPr>
      </w:pPr>
      <w:r w:rsidRPr="00F748E9">
        <w:rPr>
          <w:rFonts w:hint="cs"/>
          <w:sz w:val="30"/>
          <w:rtl/>
        </w:rPr>
        <w:t xml:space="preserve">מסמכי הבהרות </w:t>
      </w:r>
      <w:r w:rsidR="00D14B6A" w:rsidRPr="00A40358">
        <w:rPr>
          <w:rFonts w:hint="cs"/>
          <w:rtl/>
          <w:lang w:eastAsia="en-US"/>
        </w:rPr>
        <w:t>ככל שיהיו</w:t>
      </w:r>
      <w:r w:rsidR="00B16A23" w:rsidRPr="00F748E9">
        <w:rPr>
          <w:rFonts w:hint="cs"/>
          <w:sz w:val="30"/>
          <w:rtl/>
        </w:rPr>
        <w:t xml:space="preserve">, </w:t>
      </w:r>
      <w:r w:rsidR="008B12A7" w:rsidRPr="00F748E9">
        <w:rPr>
          <w:rFonts w:hint="cs"/>
          <w:sz w:val="30"/>
          <w:rtl/>
        </w:rPr>
        <w:t>חתו</w:t>
      </w:r>
      <w:r w:rsidR="00B16A23" w:rsidRPr="00F748E9">
        <w:rPr>
          <w:rFonts w:hint="cs"/>
          <w:sz w:val="30"/>
          <w:rtl/>
        </w:rPr>
        <w:t>מי</w:t>
      </w:r>
      <w:r w:rsidR="008B12A7" w:rsidRPr="00F748E9">
        <w:rPr>
          <w:rFonts w:hint="cs"/>
          <w:sz w:val="30"/>
          <w:rtl/>
        </w:rPr>
        <w:t xml:space="preserve">ם </w:t>
      </w:r>
      <w:r w:rsidR="006164B0" w:rsidRPr="00F748E9">
        <w:rPr>
          <w:rFonts w:hint="cs"/>
          <w:rtl/>
          <w:lang w:eastAsia="en-US"/>
        </w:rPr>
        <w:t xml:space="preserve">בראשי תיבות (כולל חותמת) </w:t>
      </w:r>
      <w:r w:rsidR="008B12A7" w:rsidRPr="00F748E9">
        <w:rPr>
          <w:rFonts w:hint="cs"/>
          <w:sz w:val="30"/>
          <w:rtl/>
        </w:rPr>
        <w:t>ע"י המציע</w:t>
      </w:r>
      <w:r w:rsidR="006164B0" w:rsidRPr="00F748E9">
        <w:rPr>
          <w:rFonts w:hint="cs"/>
          <w:rtl/>
          <w:lang w:eastAsia="en-US"/>
        </w:rPr>
        <w:t xml:space="preserve"> על כל עמוד </w:t>
      </w:r>
      <w:r w:rsidR="00AC31A5" w:rsidRPr="00F748E9">
        <w:rPr>
          <w:rFonts w:hint="cs"/>
          <w:rtl/>
          <w:lang w:eastAsia="en-US"/>
        </w:rPr>
        <w:t xml:space="preserve">(כנדרש בפרק </w:t>
      </w:r>
      <w:r w:rsidR="00AC31A5" w:rsidRPr="00F748E9">
        <w:rPr>
          <w:rFonts w:hint="cs"/>
          <w:b/>
          <w:bCs/>
          <w:rtl/>
          <w:lang w:eastAsia="en-US"/>
        </w:rPr>
        <w:t>1</w:t>
      </w:r>
      <w:r w:rsidR="00AC31A5" w:rsidRPr="00F748E9">
        <w:rPr>
          <w:rFonts w:hint="cs"/>
          <w:rtl/>
          <w:lang w:eastAsia="en-US"/>
        </w:rPr>
        <w:t xml:space="preserve"> </w:t>
      </w:r>
      <w:r w:rsidR="00AC31A5" w:rsidRPr="00F748E9">
        <w:rPr>
          <w:rtl/>
          <w:lang w:eastAsia="en-US"/>
        </w:rPr>
        <w:t>–</w:t>
      </w:r>
      <w:r w:rsidR="00AC31A5" w:rsidRPr="00F748E9">
        <w:rPr>
          <w:rFonts w:hint="cs"/>
          <w:rtl/>
          <w:lang w:eastAsia="en-US"/>
        </w:rPr>
        <w:t xml:space="preserve"> מבוא)</w:t>
      </w:r>
      <w:r w:rsidR="008B12A7" w:rsidRPr="00F748E9">
        <w:rPr>
          <w:rFonts w:hint="cs"/>
          <w:rtl/>
          <w:lang w:eastAsia="en-US"/>
        </w:rPr>
        <w:t>.</w:t>
      </w:r>
    </w:p>
    <w:p w:rsidR="00113B79" w:rsidRDefault="00113B79" w:rsidP="00C0750C">
      <w:pPr>
        <w:widowControl w:val="0"/>
        <w:spacing w:line="300" w:lineRule="atLeast"/>
        <w:ind w:left="2268"/>
        <w:rPr>
          <w:rtl/>
          <w:lang w:eastAsia="en-US"/>
        </w:rPr>
      </w:pPr>
    </w:p>
    <w:p w:rsidR="00F45B9E" w:rsidRDefault="00F45B9E" w:rsidP="00AB49EF">
      <w:pPr>
        <w:widowControl w:val="0"/>
        <w:numPr>
          <w:ilvl w:val="2"/>
          <w:numId w:val="7"/>
        </w:numPr>
        <w:spacing w:line="300" w:lineRule="atLeast"/>
        <w:rPr>
          <w:lang w:eastAsia="en-US"/>
        </w:rPr>
      </w:pPr>
      <w:r>
        <w:rPr>
          <w:rFonts w:hint="cs"/>
          <w:rtl/>
          <w:lang w:eastAsia="en-US"/>
        </w:rPr>
        <w:t>הנ</w:t>
      </w:r>
      <w:r w:rsidR="00E9609E">
        <w:rPr>
          <w:rFonts w:hint="cs"/>
          <w:rtl/>
          <w:lang w:eastAsia="en-US"/>
        </w:rPr>
        <w:t>י</w:t>
      </w:r>
      <w:r>
        <w:rPr>
          <w:rFonts w:hint="cs"/>
          <w:rtl/>
          <w:lang w:eastAsia="en-US"/>
        </w:rPr>
        <w:t xml:space="preserve">סיון הנדרש בסעיף </w:t>
      </w:r>
      <w:r w:rsidR="00AB49EF">
        <w:rPr>
          <w:rFonts w:hint="cs"/>
          <w:b/>
          <w:bCs/>
          <w:rtl/>
          <w:lang w:eastAsia="en-US"/>
        </w:rPr>
        <w:t xml:space="preserve">2.3.6, </w:t>
      </w:r>
      <w:r>
        <w:rPr>
          <w:rFonts w:hint="cs"/>
          <w:rtl/>
          <w:lang w:eastAsia="en-US"/>
        </w:rPr>
        <w:t xml:space="preserve"> יפורט ברשימה כרונולוגית מלאה של העבודות שבוצעו </w:t>
      </w:r>
      <w:r w:rsidR="00F35884">
        <w:rPr>
          <w:rFonts w:hint="cs"/>
          <w:rtl/>
          <w:lang w:eastAsia="en-US"/>
        </w:rPr>
        <w:t xml:space="preserve">לפחות </w:t>
      </w:r>
      <w:r>
        <w:rPr>
          <w:rFonts w:hint="cs"/>
          <w:rtl/>
          <w:lang w:eastAsia="en-US"/>
        </w:rPr>
        <w:t>במהלך שנות הניסיון ושל לקוחות שקיבלו שירות זה או דומה לו מהמציע, תוך ציון שם הלקוח, שם איש הקשר, מספר הטלפון הקווי ו</w:t>
      </w:r>
      <w:r w:rsidR="00DE494A">
        <w:rPr>
          <w:rFonts w:hint="cs"/>
          <w:rtl/>
          <w:lang w:eastAsia="en-US"/>
        </w:rPr>
        <w:t>ה</w:t>
      </w:r>
      <w:r>
        <w:rPr>
          <w:rFonts w:hint="cs"/>
          <w:rtl/>
          <w:lang w:eastAsia="en-US"/>
        </w:rPr>
        <w:t>טלפון הסלולרי שלו</w:t>
      </w:r>
      <w:r w:rsidR="00DE494A">
        <w:rPr>
          <w:rFonts w:hint="cs"/>
          <w:rtl/>
          <w:lang w:eastAsia="en-US"/>
        </w:rPr>
        <w:t xml:space="preserve"> ומועדי ההפעלה</w:t>
      </w:r>
      <w:r>
        <w:rPr>
          <w:rFonts w:hint="cs"/>
          <w:rtl/>
          <w:lang w:eastAsia="en-US"/>
        </w:rPr>
        <w:t>.</w:t>
      </w:r>
    </w:p>
    <w:p w:rsidR="00FA2925" w:rsidRDefault="00FA2925" w:rsidP="00FA2925">
      <w:pPr>
        <w:pStyle w:val="aff6"/>
        <w:rPr>
          <w:rtl/>
          <w:lang w:eastAsia="en-US"/>
        </w:rPr>
      </w:pPr>
    </w:p>
    <w:p w:rsidR="00FA2925" w:rsidRDefault="00FA2925" w:rsidP="00AB49EF">
      <w:pPr>
        <w:widowControl w:val="0"/>
        <w:numPr>
          <w:ilvl w:val="2"/>
          <w:numId w:val="7"/>
        </w:numPr>
        <w:spacing w:line="300" w:lineRule="atLeast"/>
        <w:rPr>
          <w:rtl/>
          <w:lang w:eastAsia="en-US"/>
        </w:rPr>
      </w:pPr>
      <w:r>
        <w:rPr>
          <w:rFonts w:hint="cs"/>
          <w:rtl/>
          <w:lang w:eastAsia="en-US"/>
        </w:rPr>
        <w:t xml:space="preserve">אישור תקף (למועד האחרון להגשת ההצעות) המעיד על היותו  </w:t>
      </w:r>
      <w:r w:rsidRPr="00CC34CD">
        <w:rPr>
          <w:rFonts w:hint="cs"/>
          <w:rtl/>
          <w:lang w:eastAsia="en-US"/>
        </w:rPr>
        <w:t xml:space="preserve">חבר </w:t>
      </w:r>
      <w:r w:rsidRPr="00AA244D">
        <w:rPr>
          <w:rFonts w:hint="cs"/>
          <w:rtl/>
          <w:lang w:eastAsia="en-US"/>
        </w:rPr>
        <w:t>בארגון יאט"א</w:t>
      </w:r>
      <w:r w:rsidRPr="00CC34CD">
        <w:rPr>
          <w:rFonts w:hint="cs"/>
          <w:b/>
          <w:bCs/>
          <w:rtl/>
          <w:lang w:eastAsia="en-US"/>
        </w:rPr>
        <w:t xml:space="preserve"> (</w:t>
      </w:r>
      <w:r w:rsidRPr="00CC34CD">
        <w:rPr>
          <w:b/>
          <w:bCs/>
          <w:lang w:eastAsia="en-US"/>
        </w:rPr>
        <w:t>IATA-International Air Transport Association</w:t>
      </w:r>
      <w:r w:rsidRPr="00CC34CD">
        <w:rPr>
          <w:rFonts w:hint="cs"/>
          <w:b/>
          <w:bCs/>
          <w:rtl/>
          <w:lang w:eastAsia="en-US"/>
        </w:rPr>
        <w:t>),</w:t>
      </w:r>
      <w:r>
        <w:rPr>
          <w:rFonts w:hint="cs"/>
          <w:rtl/>
          <w:lang w:eastAsia="en-US"/>
        </w:rPr>
        <w:t xml:space="preserve"> ארגון חברות התעופה הבינלאומי</w:t>
      </w:r>
    </w:p>
    <w:p w:rsidR="00FA2925" w:rsidRDefault="00FA2925">
      <w:pPr>
        <w:overflowPunct/>
        <w:autoSpaceDE/>
        <w:autoSpaceDN/>
        <w:bidi w:val="0"/>
        <w:adjustRightInd/>
        <w:spacing w:line="240" w:lineRule="auto"/>
        <w:jc w:val="left"/>
        <w:textAlignment w:val="auto"/>
        <w:rPr>
          <w:b/>
          <w:bCs/>
          <w:rtl/>
          <w:lang w:eastAsia="en-US"/>
        </w:rPr>
      </w:pPr>
    </w:p>
    <w:p w:rsidR="0091340E" w:rsidRPr="00245E14" w:rsidRDefault="0091340E" w:rsidP="003E1BD1">
      <w:pPr>
        <w:widowControl w:val="0"/>
        <w:numPr>
          <w:ilvl w:val="2"/>
          <w:numId w:val="7"/>
        </w:numPr>
        <w:spacing w:line="300" w:lineRule="atLeast"/>
        <w:rPr>
          <w:lang w:eastAsia="en-US"/>
        </w:rPr>
      </w:pPr>
      <w:r w:rsidRPr="009069AC">
        <w:rPr>
          <w:rFonts w:hint="cs"/>
          <w:b/>
          <w:bCs/>
          <w:rtl/>
          <w:lang w:eastAsia="en-US"/>
        </w:rPr>
        <w:t>התחייבות לקיום חקיקה</w:t>
      </w:r>
      <w:r w:rsidRPr="00CF1CBA">
        <w:rPr>
          <w:rFonts w:hint="cs"/>
          <w:rtl/>
          <w:lang w:eastAsia="en-US"/>
        </w:rPr>
        <w:t xml:space="preserve"> בתחום העסקת עובדים, על גבי הטופס המצורף</w:t>
      </w:r>
      <w:r>
        <w:rPr>
          <w:rFonts w:hint="cs"/>
          <w:rtl/>
          <w:lang w:eastAsia="en-US"/>
        </w:rPr>
        <w:t xml:space="preserve"> בנספח </w:t>
      </w:r>
      <w:r w:rsidR="002119AE" w:rsidRPr="002119AE">
        <w:rPr>
          <w:rFonts w:ascii="David" w:hAnsi="David"/>
          <w:b/>
          <w:bCs/>
          <w:rtl/>
          <w:lang w:eastAsia="en-US"/>
        </w:rPr>
        <w:t>5</w:t>
      </w:r>
      <w:r>
        <w:rPr>
          <w:rFonts w:hint="cs"/>
          <w:rtl/>
          <w:lang w:eastAsia="en-US"/>
        </w:rPr>
        <w:t>.</w:t>
      </w:r>
    </w:p>
    <w:p w:rsidR="00DB0568" w:rsidRDefault="00DB0568" w:rsidP="00A40358">
      <w:pPr>
        <w:pStyle w:val="aff6"/>
        <w:widowControl w:val="0"/>
        <w:spacing w:line="300" w:lineRule="atLeast"/>
        <w:rPr>
          <w:rtl/>
          <w:lang w:eastAsia="en-US"/>
        </w:rPr>
      </w:pPr>
    </w:p>
    <w:p w:rsidR="00DB0568" w:rsidRDefault="00DB0568" w:rsidP="003E1BD1">
      <w:pPr>
        <w:widowControl w:val="0"/>
        <w:numPr>
          <w:ilvl w:val="2"/>
          <w:numId w:val="7"/>
        </w:numPr>
        <w:spacing w:line="300" w:lineRule="atLeast"/>
        <w:rPr>
          <w:lang w:eastAsia="en-US"/>
        </w:rPr>
      </w:pPr>
      <w:r>
        <w:rPr>
          <w:rFonts w:hint="cs"/>
          <w:rtl/>
          <w:lang w:eastAsia="en-US"/>
        </w:rPr>
        <w:lastRenderedPageBreak/>
        <w:t xml:space="preserve">תצהיר של המציע כי </w:t>
      </w:r>
      <w:r w:rsidRPr="00840B39">
        <w:rPr>
          <w:rFonts w:hint="cs"/>
          <w:b/>
          <w:bCs/>
          <w:rtl/>
          <w:lang w:eastAsia="en-US"/>
        </w:rPr>
        <w:t>הקובץ הסרוק</w:t>
      </w:r>
      <w:r>
        <w:rPr>
          <w:rFonts w:hint="cs"/>
          <w:rtl/>
          <w:lang w:eastAsia="en-US"/>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2119AE" w:rsidRPr="002119AE">
        <w:rPr>
          <w:rFonts w:ascii="David" w:hAnsi="David"/>
          <w:b/>
          <w:bCs/>
          <w:rtl/>
          <w:lang w:eastAsia="en-US"/>
        </w:rPr>
        <w:t>5</w:t>
      </w:r>
      <w:r w:rsidRPr="006566DE">
        <w:rPr>
          <w:rFonts w:hint="cs"/>
          <w:rtl/>
          <w:lang w:eastAsia="en-US"/>
        </w:rPr>
        <w:t>.</w:t>
      </w:r>
    </w:p>
    <w:p w:rsidR="00DB0568" w:rsidRDefault="00DB0568" w:rsidP="00A40358">
      <w:pPr>
        <w:pStyle w:val="aff6"/>
        <w:widowControl w:val="0"/>
        <w:spacing w:line="300" w:lineRule="atLeast"/>
        <w:rPr>
          <w:rtl/>
          <w:lang w:eastAsia="en-US"/>
        </w:rPr>
      </w:pPr>
    </w:p>
    <w:p w:rsidR="00DB0568" w:rsidRDefault="00DB0568" w:rsidP="003E1BD1">
      <w:pPr>
        <w:widowControl w:val="0"/>
        <w:numPr>
          <w:ilvl w:val="2"/>
          <w:numId w:val="7"/>
        </w:numPr>
        <w:spacing w:line="300" w:lineRule="atLeast"/>
        <w:rPr>
          <w:lang w:eastAsia="en-US"/>
        </w:rPr>
      </w:pPr>
      <w:r>
        <w:rPr>
          <w:rFonts w:hint="cs"/>
          <w:rtl/>
          <w:lang w:eastAsia="en-US"/>
        </w:rPr>
        <w:t xml:space="preserve">תצהיר של המציע המאומת ע"י עו"ד בדבר </w:t>
      </w:r>
      <w:r w:rsidRPr="00840B39">
        <w:rPr>
          <w:rFonts w:hint="cs"/>
          <w:b/>
          <w:bCs/>
          <w:rtl/>
          <w:lang w:eastAsia="en-US"/>
        </w:rPr>
        <w:t>היעדר הרשעות</w:t>
      </w:r>
      <w:r>
        <w:rPr>
          <w:rFonts w:hint="cs"/>
          <w:rtl/>
          <w:lang w:eastAsia="en-US"/>
        </w:rPr>
        <w:t xml:space="preserve"> בעבירות לפי חוק עובדים זרים ולפי חוק שכר מינימום, עפ"י הנוסח המצורף בנספח </w:t>
      </w:r>
      <w:r w:rsidR="002119AE" w:rsidRPr="002119AE">
        <w:rPr>
          <w:rFonts w:ascii="David" w:hAnsi="David"/>
          <w:b/>
          <w:bCs/>
          <w:rtl/>
          <w:lang w:eastAsia="en-US"/>
        </w:rPr>
        <w:t>5</w:t>
      </w:r>
      <w:r>
        <w:rPr>
          <w:rFonts w:hint="cs"/>
          <w:rtl/>
          <w:lang w:eastAsia="en-US"/>
        </w:rPr>
        <w:t>.</w:t>
      </w:r>
    </w:p>
    <w:p w:rsidR="007D7805" w:rsidRDefault="007D7805" w:rsidP="00A40358">
      <w:pPr>
        <w:pStyle w:val="aff6"/>
        <w:widowControl w:val="0"/>
        <w:rPr>
          <w:rtl/>
          <w:lang w:eastAsia="en-US"/>
        </w:rPr>
      </w:pPr>
    </w:p>
    <w:p w:rsidR="007D7805" w:rsidRPr="00A40358" w:rsidRDefault="007D7805" w:rsidP="003E1BD1">
      <w:pPr>
        <w:widowControl w:val="0"/>
        <w:numPr>
          <w:ilvl w:val="2"/>
          <w:numId w:val="7"/>
        </w:numPr>
        <w:overflowPunct/>
        <w:autoSpaceDE/>
        <w:autoSpaceDN/>
        <w:adjustRightInd/>
        <w:spacing w:line="300" w:lineRule="atLeast"/>
        <w:jc w:val="left"/>
        <w:textAlignment w:val="auto"/>
        <w:rPr>
          <w:lang w:eastAsia="en-US"/>
        </w:rPr>
      </w:pPr>
      <w:r w:rsidRPr="00A40358">
        <w:rPr>
          <w:rtl/>
          <w:lang w:eastAsia="en-US"/>
        </w:rPr>
        <w:t xml:space="preserve">תצהיר של המציע המאומת ע"י עו"ד בדבר העסקת </w:t>
      </w:r>
      <w:r w:rsidRPr="00A40358">
        <w:rPr>
          <w:b/>
          <w:bCs/>
          <w:rtl/>
          <w:lang w:eastAsia="en-US"/>
        </w:rPr>
        <w:t>עובדים עם מוגבלות</w:t>
      </w:r>
      <w:r w:rsidRPr="00A40358">
        <w:rPr>
          <w:rtl/>
          <w:lang w:eastAsia="en-US"/>
        </w:rPr>
        <w:t xml:space="preserve">, עפ"י הנוסח המצורף בנספח </w:t>
      </w:r>
      <w:r w:rsidR="002119AE" w:rsidRPr="002119AE">
        <w:rPr>
          <w:rFonts w:ascii="David" w:hAnsi="David"/>
          <w:b/>
          <w:bCs/>
          <w:rtl/>
          <w:lang w:eastAsia="en-US"/>
        </w:rPr>
        <w:t>5</w:t>
      </w:r>
      <w:r w:rsidRPr="00A40358">
        <w:rPr>
          <w:rtl/>
          <w:lang w:eastAsia="en-US"/>
        </w:rPr>
        <w:t>.</w:t>
      </w:r>
    </w:p>
    <w:p w:rsidR="008F0F4D" w:rsidRDefault="008F0F4D" w:rsidP="008F0F4D">
      <w:pPr>
        <w:widowControl w:val="0"/>
        <w:spacing w:line="300" w:lineRule="atLeast"/>
        <w:ind w:left="2268"/>
        <w:rPr>
          <w:lang w:eastAsia="en-US"/>
        </w:rPr>
      </w:pPr>
    </w:p>
    <w:p w:rsidR="002A237B" w:rsidRDefault="002A237B" w:rsidP="00FA2925">
      <w:pPr>
        <w:widowControl w:val="0"/>
        <w:numPr>
          <w:ilvl w:val="2"/>
          <w:numId w:val="7"/>
        </w:numPr>
        <w:spacing w:line="300" w:lineRule="atLeast"/>
      </w:pPr>
      <w:r>
        <w:rPr>
          <w:rFonts w:hint="cs"/>
          <w:rtl/>
        </w:rPr>
        <w:t>על המציע</w:t>
      </w:r>
      <w:r w:rsidRPr="0044184F">
        <w:rPr>
          <w:rtl/>
        </w:rPr>
        <w:t xml:space="preserve"> למלא את המענה שלהם לדרישות שנכללו ב</w:t>
      </w:r>
      <w:r>
        <w:rPr>
          <w:rFonts w:hint="cs"/>
          <w:rtl/>
        </w:rPr>
        <w:t xml:space="preserve">נספח </w:t>
      </w:r>
      <w:r w:rsidR="00FA2925" w:rsidRPr="00FA2925">
        <w:rPr>
          <w:rFonts w:hint="cs"/>
          <w:b/>
          <w:bCs/>
          <w:rtl/>
        </w:rPr>
        <w:t>4</w:t>
      </w:r>
      <w:r>
        <w:rPr>
          <w:rFonts w:hint="cs"/>
          <w:rtl/>
        </w:rPr>
        <w:t xml:space="preserve"> ל</w:t>
      </w:r>
      <w:r w:rsidRPr="0044184F">
        <w:rPr>
          <w:rtl/>
        </w:rPr>
        <w:t>מכרז</w:t>
      </w:r>
      <w:r>
        <w:rPr>
          <w:rFonts w:hint="cs"/>
          <w:rtl/>
        </w:rPr>
        <w:t>,</w:t>
      </w:r>
      <w:r w:rsidRPr="0044184F">
        <w:rPr>
          <w:rtl/>
        </w:rPr>
        <w:t xml:space="preserve"> לרבות סעיף ונספח אבטחת מידע.</w:t>
      </w:r>
    </w:p>
    <w:p w:rsidR="002A237B" w:rsidRPr="0044184F" w:rsidRDefault="002A237B" w:rsidP="00FA2925">
      <w:pPr>
        <w:widowControl w:val="0"/>
        <w:spacing w:line="300" w:lineRule="atLeast"/>
        <w:ind w:left="2409"/>
        <w:rPr>
          <w:rtl/>
        </w:rPr>
      </w:pPr>
      <w:r w:rsidRPr="0044184F">
        <w:rPr>
          <w:rtl/>
        </w:rPr>
        <w:t>המענה בנושא אבטחת מידע  </w:t>
      </w:r>
      <w:r w:rsidRPr="00A2316D">
        <w:rPr>
          <w:b/>
          <w:bCs/>
          <w:u w:val="single"/>
          <w:rtl/>
        </w:rPr>
        <w:t>ייבדק רק עבור ההצעות הזוכות</w:t>
      </w:r>
      <w:r w:rsidRPr="0044184F">
        <w:rPr>
          <w:rtl/>
        </w:rPr>
        <w:t>.</w:t>
      </w:r>
    </w:p>
    <w:p w:rsidR="002A237B" w:rsidRPr="0044184F" w:rsidRDefault="002A237B" w:rsidP="00FA2925">
      <w:pPr>
        <w:widowControl w:val="0"/>
        <w:spacing w:line="300" w:lineRule="atLeast"/>
        <w:ind w:left="2126" w:firstLine="283"/>
        <w:rPr>
          <w:rtl/>
        </w:rPr>
      </w:pPr>
      <w:r w:rsidRPr="0044184F">
        <w:rPr>
          <w:rtl/>
        </w:rPr>
        <w:t>העמידה בדרישות אבטחת מידע תהיה תנאי לחתימת חוזה</w:t>
      </w:r>
      <w:r>
        <w:rPr>
          <w:rFonts w:hint="cs"/>
          <w:rtl/>
        </w:rPr>
        <w:t xml:space="preserve"> עם </w:t>
      </w:r>
      <w:r w:rsidR="00B72915">
        <w:rPr>
          <w:rFonts w:hint="cs"/>
          <w:rtl/>
        </w:rPr>
        <w:t>הספק</w:t>
      </w:r>
      <w:r w:rsidRPr="0044184F">
        <w:rPr>
          <w:rtl/>
        </w:rPr>
        <w:t>.</w:t>
      </w:r>
    </w:p>
    <w:p w:rsidR="008E56D1" w:rsidRDefault="008E56D1" w:rsidP="00BD3B27">
      <w:pPr>
        <w:pStyle w:val="aff6"/>
        <w:widowControl w:val="0"/>
        <w:rPr>
          <w:rtl/>
          <w:lang w:eastAsia="en-US"/>
        </w:rPr>
      </w:pPr>
    </w:p>
    <w:p w:rsidR="001A66AB" w:rsidRDefault="001A66AB" w:rsidP="003E1BD1">
      <w:pPr>
        <w:widowControl w:val="0"/>
        <w:numPr>
          <w:ilvl w:val="2"/>
          <w:numId w:val="7"/>
        </w:numPr>
        <w:spacing w:line="300" w:lineRule="atLeast"/>
        <w:rPr>
          <w:lang w:eastAsia="en-US"/>
        </w:rPr>
      </w:pPr>
      <w:r>
        <w:rPr>
          <w:rFonts w:hint="cs"/>
          <w:rtl/>
          <w:lang w:eastAsia="en-US"/>
        </w:rPr>
        <w:t>הצהרה של</w:t>
      </w:r>
      <w:r w:rsidR="00B864DE">
        <w:rPr>
          <w:rFonts w:hint="cs"/>
          <w:rtl/>
          <w:lang w:eastAsia="en-US"/>
        </w:rPr>
        <w:t xml:space="preserve"> </w:t>
      </w:r>
      <w:r>
        <w:rPr>
          <w:rFonts w:hint="cs"/>
          <w:rtl/>
          <w:lang w:eastAsia="en-US"/>
        </w:rPr>
        <w:t>המציע (ב</w:t>
      </w:r>
      <w:r w:rsidR="00712BC7">
        <w:rPr>
          <w:rFonts w:hint="cs"/>
          <w:rtl/>
          <w:lang w:eastAsia="en-US"/>
        </w:rPr>
        <w:t xml:space="preserve">נספח </w:t>
      </w:r>
      <w:r w:rsidR="002119AE" w:rsidRPr="002119AE">
        <w:rPr>
          <w:rFonts w:ascii="David" w:hAnsi="David"/>
          <w:b/>
          <w:bCs/>
          <w:rtl/>
          <w:lang w:eastAsia="en-US"/>
        </w:rPr>
        <w:t>5</w:t>
      </w:r>
      <w:r>
        <w:rPr>
          <w:rFonts w:hint="cs"/>
          <w:rtl/>
          <w:lang w:eastAsia="en-US"/>
        </w:rPr>
        <w:t xml:space="preserve">) כי לא עולה </w:t>
      </w:r>
      <w:r w:rsidRPr="009069AC">
        <w:rPr>
          <w:rFonts w:hint="cs"/>
          <w:b/>
          <w:bCs/>
          <w:rtl/>
          <w:lang w:eastAsia="en-US"/>
        </w:rPr>
        <w:t>חשש לניגוד עניינים</w:t>
      </w:r>
      <w:r>
        <w:rPr>
          <w:rFonts w:hint="cs"/>
          <w:rtl/>
          <w:lang w:eastAsia="en-US"/>
        </w:rPr>
        <w:t>, בין הפעילות הנדרשת במכרז זה לבין פעילויות אחרות עם המשרד בהם המציע מעורב.</w:t>
      </w:r>
    </w:p>
    <w:p w:rsidR="001A66AB" w:rsidRDefault="001A66AB" w:rsidP="00BD3B27">
      <w:pPr>
        <w:widowControl w:val="0"/>
        <w:spacing w:line="300" w:lineRule="atLeast"/>
        <w:rPr>
          <w:rtl/>
          <w:lang w:eastAsia="en-US"/>
        </w:rPr>
      </w:pPr>
    </w:p>
    <w:p w:rsidR="008B12A7" w:rsidRDefault="008B12A7" w:rsidP="003E1BD1">
      <w:pPr>
        <w:widowControl w:val="0"/>
        <w:numPr>
          <w:ilvl w:val="2"/>
          <w:numId w:val="7"/>
        </w:numPr>
        <w:spacing w:line="300" w:lineRule="atLeast"/>
        <w:rPr>
          <w:lang w:eastAsia="en-US"/>
        </w:rPr>
      </w:pPr>
      <w:r>
        <w:rPr>
          <w:rFonts w:hint="cs"/>
          <w:rtl/>
          <w:lang w:eastAsia="en-US"/>
        </w:rPr>
        <w:t xml:space="preserve">אישור מרואה חשבון המבקר את החברה או מעורך דין שבשרות החברה על התחייבות המציע לדרישה לעשות שימוש לצורך המכרז אך ורק </w:t>
      </w:r>
      <w:r w:rsidRPr="009069AC">
        <w:rPr>
          <w:rFonts w:hint="cs"/>
          <w:b/>
          <w:bCs/>
          <w:rtl/>
          <w:lang w:eastAsia="en-US"/>
        </w:rPr>
        <w:t xml:space="preserve">בתוכנות מקוריות, לשמור על סודיות </w:t>
      </w:r>
      <w:r w:rsidR="000E7C3B" w:rsidRPr="000E7C3B">
        <w:rPr>
          <w:rFonts w:hint="cs"/>
          <w:b/>
          <w:bCs/>
          <w:rtl/>
          <w:lang w:eastAsia="en-US"/>
        </w:rPr>
        <w:t xml:space="preserve">ולשמור על קניין רוחני </w:t>
      </w:r>
      <w:r>
        <w:rPr>
          <w:rFonts w:hint="cs"/>
          <w:rtl/>
          <w:lang w:eastAsia="en-US"/>
        </w:rPr>
        <w:t>כחוק (</w:t>
      </w:r>
      <w:r w:rsidR="00712BC7">
        <w:rPr>
          <w:rFonts w:hint="cs"/>
          <w:rtl/>
          <w:lang w:eastAsia="en-US"/>
        </w:rPr>
        <w:t xml:space="preserve">נספח </w:t>
      </w:r>
      <w:r w:rsidR="002119AE" w:rsidRPr="002119AE">
        <w:rPr>
          <w:rFonts w:ascii="David" w:hAnsi="David"/>
          <w:b/>
          <w:bCs/>
          <w:rtl/>
          <w:lang w:eastAsia="en-US"/>
        </w:rPr>
        <w:t>5</w:t>
      </w:r>
      <w:r w:rsidR="00160B70">
        <w:rPr>
          <w:rFonts w:hint="cs"/>
          <w:rtl/>
          <w:lang w:eastAsia="en-US"/>
        </w:rPr>
        <w:t>)</w:t>
      </w:r>
      <w:r>
        <w:rPr>
          <w:rFonts w:hint="cs"/>
          <w:rtl/>
          <w:lang w:eastAsia="en-US"/>
        </w:rPr>
        <w:t>.</w:t>
      </w:r>
      <w:r w:rsidR="00B864DE">
        <w:rPr>
          <w:rFonts w:hint="cs"/>
          <w:rtl/>
          <w:lang w:eastAsia="en-US"/>
        </w:rPr>
        <w:t xml:space="preserve"> </w:t>
      </w:r>
    </w:p>
    <w:p w:rsidR="00B9138F" w:rsidRPr="00EB4B51" w:rsidRDefault="00B9138F" w:rsidP="00BD3B27">
      <w:pPr>
        <w:widowControl w:val="0"/>
        <w:spacing w:line="300" w:lineRule="atLeast"/>
        <w:ind w:left="2268"/>
        <w:rPr>
          <w:lang w:eastAsia="en-US"/>
        </w:rPr>
      </w:pPr>
    </w:p>
    <w:p w:rsidR="00B9138F" w:rsidRDefault="00B9138F" w:rsidP="003E1BD1">
      <w:pPr>
        <w:widowControl w:val="0"/>
        <w:numPr>
          <w:ilvl w:val="2"/>
          <w:numId w:val="7"/>
        </w:numPr>
        <w:spacing w:line="300" w:lineRule="atLeast"/>
        <w:rPr>
          <w:lang w:eastAsia="en-US"/>
        </w:rPr>
      </w:pPr>
      <w:r>
        <w:rPr>
          <w:rFonts w:hint="cs"/>
          <w:rtl/>
          <w:lang w:eastAsia="en-US"/>
        </w:rPr>
        <w:t xml:space="preserve">הצהרה של המציע בעניין </w:t>
      </w:r>
      <w:r w:rsidRPr="00840B39">
        <w:rPr>
          <w:rFonts w:hint="cs"/>
          <w:b/>
          <w:bCs/>
          <w:rtl/>
          <w:lang w:eastAsia="en-US"/>
        </w:rPr>
        <w:t>דרישות ביטוח</w:t>
      </w:r>
      <w:r>
        <w:rPr>
          <w:rFonts w:hint="cs"/>
          <w:rtl/>
          <w:lang w:eastAsia="en-US"/>
        </w:rPr>
        <w:t xml:space="preserve">, עפ"י הנוסח המצורף בנספח </w:t>
      </w:r>
      <w:r w:rsidR="002119AE" w:rsidRPr="002119AE">
        <w:rPr>
          <w:rFonts w:ascii="David" w:hAnsi="David"/>
          <w:b/>
          <w:bCs/>
          <w:rtl/>
          <w:lang w:eastAsia="en-US"/>
        </w:rPr>
        <w:t>5</w:t>
      </w:r>
      <w:r>
        <w:rPr>
          <w:rFonts w:hint="cs"/>
          <w:rtl/>
          <w:lang w:eastAsia="en-US"/>
        </w:rPr>
        <w:t>.</w:t>
      </w:r>
    </w:p>
    <w:p w:rsidR="00960241" w:rsidRDefault="00960241" w:rsidP="00FA2925">
      <w:pPr>
        <w:widowControl w:val="0"/>
        <w:tabs>
          <w:tab w:val="left" w:pos="4763"/>
        </w:tabs>
        <w:spacing w:line="300" w:lineRule="atLeast"/>
        <w:ind w:left="2268"/>
        <w:rPr>
          <w:rtl/>
          <w:lang w:eastAsia="en-US"/>
        </w:rPr>
      </w:pPr>
    </w:p>
    <w:p w:rsidR="00960241" w:rsidRDefault="00960241" w:rsidP="003E1BD1">
      <w:pPr>
        <w:widowControl w:val="0"/>
        <w:numPr>
          <w:ilvl w:val="2"/>
          <w:numId w:val="7"/>
        </w:numPr>
        <w:spacing w:line="300" w:lineRule="atLeast"/>
        <w:rPr>
          <w:lang w:eastAsia="en-US"/>
        </w:rPr>
      </w:pPr>
      <w:r>
        <w:rPr>
          <w:rFonts w:hint="cs"/>
          <w:rtl/>
          <w:lang w:eastAsia="en-US"/>
        </w:rPr>
        <w:t xml:space="preserve">תצהיר בדבר </w:t>
      </w:r>
      <w:r w:rsidRPr="00840B39">
        <w:rPr>
          <w:rFonts w:hint="cs"/>
          <w:b/>
          <w:bCs/>
          <w:rtl/>
          <w:lang w:eastAsia="en-US"/>
        </w:rPr>
        <w:t>אי תיאום הצעות</w:t>
      </w:r>
      <w:r>
        <w:rPr>
          <w:rFonts w:hint="cs"/>
          <w:rtl/>
          <w:lang w:eastAsia="en-US"/>
        </w:rPr>
        <w:t xml:space="preserve"> במכרז, עפ"י הנוסח המצורף בנספח </w:t>
      </w:r>
      <w:r w:rsidR="002119AE" w:rsidRPr="002119AE">
        <w:rPr>
          <w:rFonts w:ascii="David" w:hAnsi="David"/>
          <w:b/>
          <w:bCs/>
          <w:rtl/>
          <w:lang w:eastAsia="en-US"/>
        </w:rPr>
        <w:t>5</w:t>
      </w:r>
      <w:r>
        <w:rPr>
          <w:rFonts w:hint="cs"/>
          <w:rtl/>
          <w:lang w:eastAsia="en-US"/>
        </w:rPr>
        <w:t>.</w:t>
      </w:r>
    </w:p>
    <w:p w:rsidR="00B16A23" w:rsidRPr="00EB4B51" w:rsidRDefault="009F64B2" w:rsidP="009F64B2">
      <w:pPr>
        <w:widowControl w:val="0"/>
        <w:tabs>
          <w:tab w:val="left" w:pos="4763"/>
        </w:tabs>
        <w:spacing w:line="300" w:lineRule="atLeast"/>
        <w:ind w:left="2268"/>
        <w:rPr>
          <w:lang w:eastAsia="en-US"/>
        </w:rPr>
      </w:pPr>
      <w:r>
        <w:rPr>
          <w:rtl/>
          <w:lang w:eastAsia="en-US"/>
        </w:rPr>
        <w:tab/>
      </w:r>
    </w:p>
    <w:p w:rsidR="00DB0568" w:rsidRPr="00164A46" w:rsidRDefault="00DB0568" w:rsidP="00FA2925">
      <w:pPr>
        <w:widowControl w:val="0"/>
        <w:numPr>
          <w:ilvl w:val="2"/>
          <w:numId w:val="7"/>
        </w:numPr>
        <w:spacing w:line="300" w:lineRule="atLeast"/>
        <w:rPr>
          <w:rtl/>
        </w:rPr>
      </w:pPr>
      <w:r w:rsidRPr="00164A46">
        <w:rPr>
          <w:rFonts w:hint="cs"/>
          <w:rtl/>
        </w:rPr>
        <w:t xml:space="preserve">בהתאם להחלטת ממשלה מס' </w:t>
      </w:r>
      <w:r w:rsidRPr="00FA2925">
        <w:rPr>
          <w:rFonts w:hint="cs"/>
          <w:b/>
          <w:bCs/>
          <w:rtl/>
        </w:rPr>
        <w:t>1116</w:t>
      </w:r>
      <w:r w:rsidRPr="00164A46">
        <w:rPr>
          <w:rFonts w:hint="cs"/>
          <w:rtl/>
        </w:rPr>
        <w:t xml:space="preserve"> מיום </w:t>
      </w:r>
      <w:r w:rsidRPr="00FA2925">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FA2925">
        <w:rPr>
          <w:rFonts w:hint="cs"/>
          <w:b/>
          <w:bCs/>
          <w:rtl/>
        </w:rPr>
        <w:t>החלטת</w:t>
      </w:r>
      <w:r w:rsidRPr="00164A46">
        <w:rPr>
          <w:rFonts w:hint="cs"/>
          <w:rtl/>
        </w:rPr>
        <w:t xml:space="preserve"> </w:t>
      </w:r>
      <w:r w:rsidRPr="00FA2925">
        <w:rPr>
          <w:rFonts w:hint="cs"/>
          <w:b/>
          <w:bCs/>
          <w:rtl/>
        </w:rPr>
        <w:t>הממשלה</w:t>
      </w:r>
      <w:r w:rsidRPr="00164A46">
        <w:rPr>
          <w:rFonts w:hint="cs"/>
          <w:rtl/>
        </w:rPr>
        <w:t xml:space="preserve">"), יפורסם החוזה החתום באתר חופש המידע המרכזי שכתובתו </w:t>
      </w:r>
      <w:hyperlink r:id="rId11" w:history="1">
        <w:r w:rsidRPr="00FA2925">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FA2925">
        <w:rPr>
          <w:rFonts w:hint="cs"/>
          <w:b/>
          <w:bCs/>
          <w:rtl/>
        </w:rPr>
        <w:t xml:space="preserve">4(ז) </w:t>
      </w:r>
      <w:r w:rsidRPr="00164A46">
        <w:rPr>
          <w:rFonts w:hint="cs"/>
          <w:rtl/>
        </w:rPr>
        <w:t>בהחלטת הממשלה</w:t>
      </w:r>
      <w:r w:rsidRPr="00FA2925">
        <w:rPr>
          <w:rStyle w:val="afb"/>
          <w:rFonts w:cs="Times New Roman" w:hint="cs"/>
          <w:rtl/>
          <w:lang w:val="x-none"/>
        </w:rPr>
        <w:t>.</w:t>
      </w:r>
    </w:p>
    <w:p w:rsidR="000E7C3B" w:rsidRDefault="000E7C3B" w:rsidP="000E7C3B">
      <w:pPr>
        <w:widowControl w:val="0"/>
        <w:spacing w:line="300" w:lineRule="atLeast"/>
        <w:ind w:left="2268"/>
        <w:rPr>
          <w:b/>
          <w:bCs/>
          <w:position w:val="2"/>
          <w:u w:val="single"/>
          <w:rtl/>
          <w:lang w:eastAsia="en-US"/>
        </w:rPr>
      </w:pPr>
    </w:p>
    <w:p w:rsidR="002A237B" w:rsidRDefault="002A237B" w:rsidP="00FA2925">
      <w:pPr>
        <w:widowControl w:val="0"/>
        <w:numPr>
          <w:ilvl w:val="2"/>
          <w:numId w:val="7"/>
        </w:numPr>
        <w:spacing w:line="300" w:lineRule="atLeast"/>
        <w:rPr>
          <w:lang w:eastAsia="en-US"/>
        </w:rPr>
      </w:pPr>
      <w:r>
        <w:rPr>
          <w:rFonts w:hint="cs"/>
          <w:rtl/>
          <w:lang w:eastAsia="en-US"/>
        </w:rPr>
        <w:t xml:space="preserve">בהתאם לתקנות חוק חובת המכרזים, תקנה </w:t>
      </w:r>
      <w:r>
        <w:rPr>
          <w:rFonts w:hint="cs"/>
          <w:b/>
          <w:bCs/>
          <w:rtl/>
          <w:lang w:eastAsia="en-US"/>
        </w:rPr>
        <w:t xml:space="preserve">21-ה' </w:t>
      </w:r>
      <w:r>
        <w:rPr>
          <w:rFonts w:hint="cs"/>
          <w:rtl/>
          <w:lang w:eastAsia="en-US"/>
        </w:rPr>
        <w:t xml:space="preserve">ותקנה </w:t>
      </w:r>
      <w:r>
        <w:rPr>
          <w:rFonts w:hint="cs"/>
          <w:b/>
          <w:bCs/>
          <w:rtl/>
          <w:lang w:eastAsia="en-US"/>
        </w:rPr>
        <w:t xml:space="preserve">21-ו', </w:t>
      </w:r>
      <w:r>
        <w:rPr>
          <w:rFonts w:ascii="David" w:hAnsi="David" w:hint="cs"/>
          <w:color w:val="000000"/>
          <w:rtl/>
        </w:rPr>
        <w:t xml:space="preserve">כל </w:t>
      </w:r>
      <w:r w:rsidRPr="0098197F">
        <w:rPr>
          <w:rFonts w:ascii="David" w:eastAsia="Calibri" w:hAnsi="David" w:hint="cs"/>
          <w:color w:val="000000"/>
          <w:rtl/>
        </w:rPr>
        <w:t>משתתף</w:t>
      </w:r>
      <w:r>
        <w:rPr>
          <w:rFonts w:ascii="David" w:eastAsia="Calibri" w:hAnsi="David" w:hint="cs"/>
          <w:color w:val="000000"/>
          <w:rtl/>
        </w:rPr>
        <w:t xml:space="preserve"> במכרז</w:t>
      </w:r>
      <w:r w:rsidRPr="0098197F">
        <w:rPr>
          <w:rFonts w:ascii="David" w:eastAsia="Calibri" w:hAnsi="David" w:hint="cs"/>
          <w:color w:val="000000"/>
          <w:rtl/>
        </w:rPr>
        <w:t xml:space="preserve"> יהיה </w:t>
      </w:r>
      <w:r>
        <w:rPr>
          <w:rFonts w:ascii="David" w:hAnsi="David" w:hint="cs"/>
          <w:color w:val="000000"/>
          <w:rtl/>
        </w:rPr>
        <w:t xml:space="preserve">רשאי </w:t>
      </w:r>
      <w:r w:rsidRPr="0098197F">
        <w:rPr>
          <w:rFonts w:ascii="David" w:eastAsia="Calibri" w:hAnsi="David" w:hint="cs"/>
          <w:color w:val="000000"/>
          <w:rtl/>
        </w:rPr>
        <w:t>לעיין ב</w:t>
      </w:r>
      <w:r>
        <w:rPr>
          <w:rFonts w:ascii="David" w:hAnsi="David" w:hint="cs"/>
          <w:color w:val="000000"/>
          <w:rtl/>
        </w:rPr>
        <w:t>הצעה הזוכה והכל בהתאם ובכפוף לתקנות ח</w:t>
      </w:r>
      <w:r w:rsidRPr="0098197F">
        <w:rPr>
          <w:rFonts w:ascii="David" w:hAnsi="David"/>
          <w:color w:val="000000"/>
          <w:rtl/>
        </w:rPr>
        <w:t>ובת המכרזים, תשנ"ג</w:t>
      </w:r>
      <w:r w:rsidRPr="0098197F">
        <w:rPr>
          <w:rFonts w:ascii="David" w:hAnsi="David" w:hint="cs"/>
          <w:color w:val="000000"/>
          <w:rtl/>
        </w:rPr>
        <w:t>-</w:t>
      </w:r>
      <w:r w:rsidRPr="00B8371C">
        <w:rPr>
          <w:rFonts w:ascii="David" w:hAnsi="David"/>
          <w:b/>
          <w:bCs/>
          <w:color w:val="000000"/>
          <w:rtl/>
        </w:rPr>
        <w:t>1993</w:t>
      </w:r>
      <w:r>
        <w:rPr>
          <w:rFonts w:ascii="David" w:hAnsi="David" w:hint="cs"/>
          <w:color w:val="000000"/>
          <w:rtl/>
        </w:rPr>
        <w:t xml:space="preserve"> או כל נוסח אחר שיבוא במקומו</w:t>
      </w:r>
      <w:r>
        <w:rPr>
          <w:rFonts w:hint="cs"/>
          <w:rtl/>
          <w:lang w:eastAsia="en-US"/>
        </w:rPr>
        <w:t xml:space="preserve">, למעט חלקים בהצעה אשר העיון בהם עלול לחשוף סוד מסחרי או סוד מקצועי. </w:t>
      </w:r>
    </w:p>
    <w:p w:rsidR="002A237B" w:rsidRDefault="002A237B" w:rsidP="00FA2925">
      <w:pPr>
        <w:widowControl w:val="0"/>
        <w:tabs>
          <w:tab w:val="num" w:pos="2693"/>
        </w:tabs>
        <w:spacing w:after="80" w:line="300" w:lineRule="atLeast"/>
        <w:ind w:left="2409"/>
        <w:rPr>
          <w:sz w:val="22"/>
          <w:rtl/>
          <w:lang w:eastAsia="en-US"/>
        </w:rPr>
      </w:pPr>
      <w:r>
        <w:rPr>
          <w:rFonts w:hint="cs"/>
          <w:rtl/>
          <w:lang w:eastAsia="en-US"/>
        </w:rPr>
        <w:t>המשרד רשאי לגבות תשלום לכיסוי העלות הכרוכה בקיום ההוראות בתקנה זה.</w:t>
      </w:r>
    </w:p>
    <w:p w:rsidR="002A237B" w:rsidRPr="00D11E2C" w:rsidRDefault="002A237B" w:rsidP="00FA2925">
      <w:pPr>
        <w:widowControl w:val="0"/>
        <w:tabs>
          <w:tab w:val="num" w:pos="2693"/>
        </w:tabs>
        <w:spacing w:after="80" w:line="300" w:lineRule="atLeast"/>
        <w:ind w:left="2409"/>
        <w:rPr>
          <w:b/>
          <w:bCs/>
          <w:sz w:val="22"/>
          <w:szCs w:val="22"/>
          <w:rtl/>
          <w:lang w:eastAsia="en-US"/>
        </w:rPr>
      </w:pPr>
      <w:r w:rsidRPr="00D11E2C">
        <w:rPr>
          <w:rFonts w:hint="cs"/>
          <w:b/>
          <w:bCs/>
          <w:sz w:val="22"/>
          <w:rtl/>
          <w:lang w:eastAsia="en-US"/>
        </w:rPr>
        <w:t xml:space="preserve">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 וכן לצרף עותק מושחר תואם. </w:t>
      </w:r>
    </w:p>
    <w:p w:rsidR="002A237B" w:rsidRDefault="002A237B" w:rsidP="00FA2925">
      <w:pPr>
        <w:widowControl w:val="0"/>
        <w:tabs>
          <w:tab w:val="num" w:pos="2693"/>
        </w:tabs>
        <w:spacing w:after="80" w:line="300" w:lineRule="atLeast"/>
        <w:ind w:left="2409"/>
        <w:rPr>
          <w:sz w:val="22"/>
          <w:rtl/>
          <w:lang w:eastAsia="en-US"/>
        </w:rPr>
      </w:pPr>
      <w:r>
        <w:rPr>
          <w:rFonts w:hint="cs"/>
          <w:sz w:val="22"/>
          <w:rtl/>
          <w:lang w:eastAsia="en-US"/>
        </w:rPr>
        <w:t xml:space="preserve">בכל מקרה, מובהר בזאת, כי </w:t>
      </w:r>
      <w:r>
        <w:rPr>
          <w:rFonts w:hint="cs"/>
          <w:rtl/>
        </w:rPr>
        <w:t>ההחלטה בדבר חשיפה או חיסיון של חלקים בהצעה הינה בסמכותה של ועדת המכרזים של המשרד אשר רשאית לחשוף גם חלקים שצויינו כחסויים על ידי המציע</w:t>
      </w:r>
      <w:r>
        <w:rPr>
          <w:rFonts w:hint="cs"/>
          <w:sz w:val="22"/>
          <w:rtl/>
          <w:lang w:eastAsia="en-US"/>
        </w:rPr>
        <w:t xml:space="preserve">. </w:t>
      </w:r>
    </w:p>
    <w:p w:rsidR="002A2F54" w:rsidRDefault="002A2F54" w:rsidP="00FA2925">
      <w:pPr>
        <w:widowControl w:val="0"/>
        <w:tabs>
          <w:tab w:val="num" w:pos="2693"/>
        </w:tabs>
        <w:spacing w:after="80" w:line="300" w:lineRule="atLeast"/>
        <w:ind w:left="2409"/>
        <w:rPr>
          <w:sz w:val="22"/>
          <w:rtl/>
          <w:lang w:eastAsia="en-US"/>
        </w:rPr>
      </w:pPr>
    </w:p>
    <w:p w:rsidR="00F45B9E" w:rsidRDefault="00F45B9E" w:rsidP="003E1BD1">
      <w:pPr>
        <w:widowControl w:val="0"/>
        <w:numPr>
          <w:ilvl w:val="2"/>
          <w:numId w:val="7"/>
        </w:numPr>
        <w:spacing w:line="300" w:lineRule="atLeast"/>
        <w:rPr>
          <w:b/>
          <w:bCs/>
          <w:position w:val="2"/>
          <w:u w:val="single"/>
          <w:rtl/>
          <w:lang w:eastAsia="en-US"/>
        </w:rPr>
      </w:pPr>
      <w:r>
        <w:rPr>
          <w:rFonts w:hint="cs"/>
          <w:b/>
          <w:bCs/>
          <w:position w:val="2"/>
          <w:u w:val="single"/>
          <w:rtl/>
          <w:lang w:eastAsia="en-US"/>
        </w:rPr>
        <w:lastRenderedPageBreak/>
        <w:t>לעניין עידוד נשים בעסקים</w:t>
      </w:r>
    </w:p>
    <w:p w:rsidR="00F45B9E" w:rsidRDefault="00F45B9E" w:rsidP="00BD3B27">
      <w:pPr>
        <w:pStyle w:val="23"/>
        <w:widowControl w:val="0"/>
        <w:rPr>
          <w:position w:val="2"/>
          <w:rtl/>
          <w:lang w:eastAsia="en-US"/>
        </w:rPr>
      </w:pPr>
      <w:r>
        <w:rPr>
          <w:rFonts w:hint="cs"/>
          <w:position w:val="2"/>
          <w:rtl/>
          <w:lang w:eastAsia="en-US"/>
        </w:rPr>
        <w:t>אישור של רואה חשבון כי בעסק מסוים אישה מחזיקה בשליטה וכי לא התקיים אף אחד מאלה:</w:t>
      </w:r>
    </w:p>
    <w:p w:rsidR="00F45B9E" w:rsidRDefault="00F45B9E" w:rsidP="00C015D0">
      <w:pPr>
        <w:widowControl w:val="0"/>
        <w:numPr>
          <w:ilvl w:val="1"/>
          <w:numId w:val="3"/>
        </w:numPr>
        <w:tabs>
          <w:tab w:val="clear" w:pos="975"/>
        </w:tabs>
        <w:spacing w:line="300" w:lineRule="atLeast"/>
        <w:ind w:left="2777" w:right="-142" w:hanging="509"/>
        <w:rPr>
          <w:position w:val="2"/>
          <w:lang w:eastAsia="en-US"/>
        </w:rPr>
      </w:pPr>
      <w:r>
        <w:rPr>
          <w:rFonts w:hint="cs"/>
          <w:position w:val="2"/>
          <w:rtl/>
          <w:lang w:eastAsia="en-US"/>
        </w:rPr>
        <w:t xml:space="preserve">אם מכהן בעסק נושא משרה שאינו אישה </w:t>
      </w:r>
      <w:r>
        <w:rPr>
          <w:position w:val="2"/>
          <w:rtl/>
          <w:lang w:eastAsia="en-US"/>
        </w:rPr>
        <w:t>–</w:t>
      </w:r>
      <w:r>
        <w:rPr>
          <w:rFonts w:hint="cs"/>
          <w:position w:val="2"/>
          <w:rtl/>
          <w:lang w:eastAsia="en-US"/>
        </w:rPr>
        <w:t xml:space="preserve"> הוא אינו קרוב של המחזיקה בשליטה.</w:t>
      </w:r>
    </w:p>
    <w:p w:rsidR="00F45B9E" w:rsidRDefault="00F45B9E" w:rsidP="00C015D0">
      <w:pPr>
        <w:widowControl w:val="0"/>
        <w:numPr>
          <w:ilvl w:val="1"/>
          <w:numId w:val="3"/>
        </w:numPr>
        <w:tabs>
          <w:tab w:val="clear" w:pos="975"/>
        </w:tabs>
        <w:spacing w:line="300" w:lineRule="atLeast"/>
        <w:ind w:left="2777" w:right="0" w:hanging="509"/>
        <w:rPr>
          <w:position w:val="2"/>
          <w:rtl/>
          <w:lang w:eastAsia="en-US"/>
        </w:rPr>
      </w:pPr>
      <w:r>
        <w:rPr>
          <w:rFonts w:hint="cs"/>
          <w:position w:val="2"/>
          <w:rtl/>
          <w:lang w:eastAsia="en-US"/>
        </w:rPr>
        <w:t xml:space="preserve">אם שליש מהדירקטורים אינם נשים </w:t>
      </w:r>
      <w:r>
        <w:rPr>
          <w:position w:val="2"/>
          <w:rtl/>
          <w:lang w:eastAsia="en-US"/>
        </w:rPr>
        <w:t>–</w:t>
      </w:r>
      <w:r>
        <w:rPr>
          <w:rFonts w:hint="cs"/>
          <w:position w:val="2"/>
          <w:rtl/>
          <w:lang w:eastAsia="en-US"/>
        </w:rPr>
        <w:t xml:space="preserve"> אין הם קרובים של המחזיקה בשליטה.</w:t>
      </w:r>
    </w:p>
    <w:p w:rsidR="00F45B9E" w:rsidRDefault="00F45B9E" w:rsidP="00BD3B27">
      <w:pPr>
        <w:widowControl w:val="0"/>
        <w:spacing w:line="300" w:lineRule="atLeast"/>
        <w:rPr>
          <w:position w:val="2"/>
          <w:lang w:eastAsia="en-US"/>
        </w:rPr>
      </w:pPr>
    </w:p>
    <w:p w:rsidR="00F45B9E" w:rsidRDefault="00F45B9E" w:rsidP="003E1BD1">
      <w:pPr>
        <w:widowControl w:val="0"/>
        <w:numPr>
          <w:ilvl w:val="1"/>
          <w:numId w:val="7"/>
        </w:numPr>
        <w:spacing w:line="300" w:lineRule="atLeast"/>
        <w:rPr>
          <w:position w:val="2"/>
          <w:rtl/>
          <w:lang w:eastAsia="en-US"/>
        </w:rPr>
      </w:pPr>
      <w:r>
        <w:rPr>
          <w:rFonts w:hint="cs"/>
          <w:position w:val="2"/>
          <w:rtl/>
          <w:lang w:eastAsia="en-US"/>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rsidR="00F45B9E" w:rsidRDefault="00F45B9E" w:rsidP="00BD3B27">
      <w:pPr>
        <w:widowControl w:val="0"/>
        <w:spacing w:line="300" w:lineRule="atLeast"/>
        <w:ind w:left="2160" w:hanging="720"/>
        <w:rPr>
          <w:b/>
          <w:bCs/>
          <w:position w:val="2"/>
          <w:rtl/>
          <w:lang w:eastAsia="en-US"/>
        </w:rPr>
      </w:pPr>
    </w:p>
    <w:p w:rsidR="00F45B9E" w:rsidRDefault="00F45B9E" w:rsidP="003E1BD1">
      <w:pPr>
        <w:widowControl w:val="0"/>
        <w:numPr>
          <w:ilvl w:val="1"/>
          <w:numId w:val="7"/>
        </w:numPr>
        <w:spacing w:after="80" w:line="300" w:lineRule="atLeast"/>
        <w:rPr>
          <w:position w:val="2"/>
          <w:lang w:eastAsia="en-US"/>
        </w:rPr>
      </w:pPr>
      <w:r>
        <w:rPr>
          <w:rFonts w:hint="cs"/>
          <w:position w:val="2"/>
          <w:u w:val="single"/>
          <w:rtl/>
          <w:lang w:eastAsia="en-US"/>
        </w:rPr>
        <w:t>כל שינוי שייעשה</w:t>
      </w:r>
      <w:r>
        <w:rPr>
          <w:rFonts w:hint="cs"/>
          <w:position w:val="2"/>
          <w:rtl/>
          <w:lang w:eastAsia="en-US"/>
        </w:rPr>
        <w:t xml:space="preserve"> במסמכי המכרז או כל הסתייגות ביחס אליהם, בין על ידי תוספת</w:t>
      </w:r>
      <w:r w:rsidR="00B864DE">
        <w:rPr>
          <w:rFonts w:hint="cs"/>
          <w:position w:val="2"/>
          <w:rtl/>
          <w:lang w:eastAsia="en-US"/>
        </w:rPr>
        <w:t xml:space="preserve"> </w:t>
      </w:r>
      <w:r>
        <w:rPr>
          <w:rFonts w:hint="cs"/>
          <w:position w:val="2"/>
          <w:rtl/>
          <w:lang w:eastAsia="en-US"/>
        </w:rPr>
        <w:t>בגוף המסמכים ובין במכתב לוואי או בכל דרך אחרת לא יובא בחשבון בעת הדיון בהצעה כאילו לא נכתב ואף עלול לגרום לפסילתה.</w:t>
      </w:r>
    </w:p>
    <w:p w:rsidR="00F45B9E" w:rsidRDefault="00F45B9E" w:rsidP="00BD3B27">
      <w:pPr>
        <w:widowControl w:val="0"/>
        <w:spacing w:after="80" w:line="300" w:lineRule="atLeast"/>
        <w:ind w:left="993" w:firstLine="425"/>
        <w:rPr>
          <w:position w:val="2"/>
          <w:rtl/>
          <w:lang w:eastAsia="en-US"/>
        </w:rPr>
      </w:pPr>
      <w:r>
        <w:rPr>
          <w:rFonts w:hint="cs"/>
          <w:position w:val="2"/>
          <w:rtl/>
          <w:lang w:eastAsia="en-US"/>
        </w:rPr>
        <w:t>אין כל חובה על המשרד להודיע למציע כל הודעה בנוסף על האמור בסעיף זה.</w:t>
      </w:r>
    </w:p>
    <w:p w:rsidR="00F45B9E" w:rsidRDefault="00F45B9E" w:rsidP="00BD3B27">
      <w:pPr>
        <w:widowControl w:val="0"/>
        <w:spacing w:line="300" w:lineRule="atLeast"/>
        <w:ind w:left="993" w:firstLine="425"/>
        <w:rPr>
          <w:position w:val="2"/>
          <w:rtl/>
          <w:lang w:eastAsia="en-US"/>
        </w:rPr>
      </w:pPr>
      <w:r>
        <w:rPr>
          <w:rFonts w:hint="cs"/>
          <w:position w:val="2"/>
          <w:rtl/>
          <w:lang w:eastAsia="en-US"/>
        </w:rPr>
        <w:t>קיבל המשרד את הצעת המציע, יראו את השינויים האמורים כאילו לא היו כלל.</w:t>
      </w:r>
    </w:p>
    <w:p w:rsidR="00402FA1" w:rsidRDefault="00402FA1" w:rsidP="00BD3B27">
      <w:pPr>
        <w:widowControl w:val="0"/>
        <w:spacing w:line="300" w:lineRule="atLeast"/>
        <w:ind w:left="993" w:firstLine="425"/>
        <w:rPr>
          <w:position w:val="2"/>
          <w:rtl/>
          <w:lang w:eastAsia="en-US"/>
        </w:rPr>
      </w:pPr>
    </w:p>
    <w:p w:rsidR="00F45B9E" w:rsidRPr="00A4720C" w:rsidRDefault="00F45B9E" w:rsidP="003E1BD1">
      <w:pPr>
        <w:widowControl w:val="0"/>
        <w:numPr>
          <w:ilvl w:val="1"/>
          <w:numId w:val="7"/>
        </w:numPr>
        <w:spacing w:line="300" w:lineRule="atLeast"/>
        <w:rPr>
          <w:b/>
          <w:bCs/>
          <w:position w:val="2"/>
          <w:sz w:val="28"/>
          <w:szCs w:val="28"/>
          <w:rtl/>
          <w:lang w:eastAsia="en-US"/>
        </w:rPr>
      </w:pPr>
      <w:r w:rsidRPr="00A4720C">
        <w:rPr>
          <w:rFonts w:hint="cs"/>
          <w:b/>
          <w:bCs/>
          <w:position w:val="2"/>
          <w:sz w:val="28"/>
          <w:szCs w:val="28"/>
          <w:u w:val="single"/>
          <w:rtl/>
          <w:lang w:eastAsia="en-US"/>
        </w:rPr>
        <w:t>הצעות מפורטות בהתאם לדרישות המכרז, יש לשלוח אל</w:t>
      </w:r>
      <w:r w:rsidRPr="00A4720C">
        <w:rPr>
          <w:rFonts w:hint="cs"/>
          <w:b/>
          <w:bCs/>
          <w:position w:val="2"/>
          <w:sz w:val="28"/>
          <w:szCs w:val="28"/>
          <w:rtl/>
          <w:lang w:eastAsia="en-US"/>
        </w:rPr>
        <w:t>:</w:t>
      </w:r>
    </w:p>
    <w:p w:rsidR="00F45B9E" w:rsidRDefault="00F45B9E" w:rsidP="00BD3B27">
      <w:pPr>
        <w:widowControl w:val="0"/>
        <w:spacing w:line="300" w:lineRule="atLeast"/>
        <w:rPr>
          <w:position w:val="2"/>
          <w:rtl/>
          <w:lang w:eastAsia="en-US"/>
        </w:rPr>
      </w:pPr>
    </w:p>
    <w:p w:rsidR="00F45B9E" w:rsidRDefault="00487549" w:rsidP="00BD3B27">
      <w:pPr>
        <w:widowControl w:val="0"/>
        <w:spacing w:line="300" w:lineRule="atLeast"/>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rsidR="00652F5D" w:rsidRPr="00652F5D" w:rsidRDefault="00652F5D" w:rsidP="00652F5D">
      <w:pPr>
        <w:widowControl w:val="0"/>
        <w:spacing w:line="300" w:lineRule="atLeast"/>
        <w:ind w:left="1417"/>
        <w:jc w:val="left"/>
        <w:textAlignment w:val="auto"/>
        <w:rPr>
          <w:b/>
          <w:bCs/>
          <w:lang w:eastAsia="en-US"/>
        </w:rPr>
      </w:pPr>
      <w:r w:rsidRPr="00652F5D">
        <w:rPr>
          <w:b/>
          <w:bCs/>
          <w:rtl/>
          <w:lang w:eastAsia="en-US"/>
        </w:rPr>
        <w:t>אגף בכיר, תפעול רכש ולוגיסטיקה</w:t>
      </w:r>
    </w:p>
    <w:p w:rsidR="00D63F5C" w:rsidRPr="000D0959" w:rsidRDefault="000D0959" w:rsidP="00BD3B27">
      <w:pPr>
        <w:widowControl w:val="0"/>
        <w:spacing w:line="300" w:lineRule="atLeast"/>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rsidR="00D6278A" w:rsidRPr="00A40358" w:rsidRDefault="00D6278A" w:rsidP="00A40358">
      <w:pPr>
        <w:widowControl w:val="0"/>
        <w:spacing w:line="300" w:lineRule="atLeast"/>
        <w:ind w:left="1417"/>
        <w:rPr>
          <w:b/>
          <w:bCs/>
          <w:position w:val="2"/>
          <w:sz w:val="40"/>
          <w:szCs w:val="40"/>
          <w:rtl/>
          <w:lang w:eastAsia="en-US"/>
        </w:rPr>
      </w:pPr>
      <w:r w:rsidRPr="00A40358">
        <w:rPr>
          <w:rFonts w:hint="cs"/>
          <w:b/>
          <w:bCs/>
          <w:position w:val="2"/>
          <w:sz w:val="40"/>
          <w:szCs w:val="40"/>
          <w:rtl/>
          <w:lang w:eastAsia="en-US"/>
        </w:rPr>
        <w:t>"תיבת המכרזים"</w:t>
      </w:r>
    </w:p>
    <w:p w:rsidR="00D6278A" w:rsidRPr="00891C07" w:rsidRDefault="00D6278A" w:rsidP="00BD3B27">
      <w:pPr>
        <w:widowControl w:val="0"/>
        <w:spacing w:line="300" w:lineRule="atLeast"/>
        <w:ind w:left="1417"/>
        <w:rPr>
          <w:b/>
          <w:bCs/>
          <w:sz w:val="22"/>
          <w:rtl/>
          <w:lang w:eastAsia="en-US"/>
        </w:rPr>
      </w:pPr>
      <w:r w:rsidRPr="00891C07">
        <w:rPr>
          <w:rFonts w:hint="cs"/>
          <w:b/>
          <w:bCs/>
          <w:sz w:val="22"/>
          <w:rtl/>
          <w:lang w:eastAsia="en-US"/>
        </w:rPr>
        <w:t xml:space="preserve">רח' שבטי ישראל 34 </w:t>
      </w:r>
    </w:p>
    <w:p w:rsidR="00D6278A" w:rsidRPr="00891C07" w:rsidRDefault="00D6278A" w:rsidP="00BD3B27">
      <w:pPr>
        <w:widowControl w:val="0"/>
        <w:spacing w:line="300" w:lineRule="atLeast"/>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rsidR="00D6278A" w:rsidRPr="00891C07" w:rsidRDefault="00D6278A" w:rsidP="00385153">
      <w:pPr>
        <w:widowControl w:val="0"/>
        <w:spacing w:line="240" w:lineRule="auto"/>
        <w:ind w:left="1417"/>
        <w:jc w:val="left"/>
        <w:rPr>
          <w:b/>
          <w:bCs/>
          <w:sz w:val="32"/>
          <w:szCs w:val="32"/>
          <w:rtl/>
          <w:lang w:eastAsia="en-US"/>
        </w:rPr>
      </w:pPr>
    </w:p>
    <w:p w:rsidR="00F45B9E" w:rsidRPr="00891C07" w:rsidRDefault="00F66C55" w:rsidP="00BD3B27">
      <w:pPr>
        <w:widowControl w:val="0"/>
        <w:spacing w:line="300" w:lineRule="atLeast"/>
        <w:ind w:left="1417"/>
        <w:jc w:val="left"/>
        <w:rPr>
          <w:b/>
          <w:bCs/>
          <w:sz w:val="32"/>
          <w:szCs w:val="32"/>
          <w:u w:val="single"/>
          <w:rtl/>
          <w:lang w:eastAsia="en-US"/>
        </w:rPr>
      </w:pPr>
      <w:r>
        <w:rPr>
          <w:b/>
          <w:bCs/>
          <w:sz w:val="32"/>
          <w:szCs w:val="32"/>
          <w:rtl/>
          <w:lang w:eastAsia="en-US"/>
        </w:rPr>
        <w:t xml:space="preserve">מכרז פומבי מס' </w:t>
      </w:r>
      <w:r w:rsidR="00597B6E">
        <w:rPr>
          <w:rFonts w:hint="cs"/>
          <w:b/>
          <w:bCs/>
          <w:sz w:val="32"/>
          <w:szCs w:val="32"/>
          <w:u w:val="single"/>
          <w:rtl/>
          <w:lang w:eastAsia="en-US"/>
        </w:rPr>
        <w:t>25/8.2024</w:t>
      </w:r>
      <w:r w:rsidR="00292297" w:rsidRPr="00891C07">
        <w:rPr>
          <w:rFonts w:hint="cs"/>
          <w:b/>
          <w:bCs/>
          <w:sz w:val="32"/>
          <w:szCs w:val="32"/>
          <w:rtl/>
          <w:lang w:eastAsia="en-US"/>
        </w:rPr>
        <w:t xml:space="preserve"> :</w:t>
      </w:r>
      <w:r w:rsidR="00F45B9E" w:rsidRPr="00891C07">
        <w:rPr>
          <w:rFonts w:hint="cs"/>
          <w:b/>
          <w:bCs/>
          <w:sz w:val="32"/>
          <w:szCs w:val="32"/>
          <w:rtl/>
          <w:lang w:eastAsia="en-US"/>
        </w:rPr>
        <w:t xml:space="preserve"> </w:t>
      </w:r>
      <w:r w:rsidR="00076E40">
        <w:rPr>
          <w:rFonts w:hint="cs"/>
          <w:b/>
          <w:bCs/>
          <w:sz w:val="32"/>
          <w:szCs w:val="32"/>
          <w:u w:val="single"/>
          <w:rtl/>
          <w:lang w:eastAsia="en-US"/>
        </w:rPr>
        <w:t>מתן שירותי קרקע והטסה במסגרת המסע לפולין, למשלחות משרדיות מטעם משרד החינוך</w:t>
      </w:r>
    </w:p>
    <w:p w:rsidR="00F45B9E" w:rsidRPr="00891C07" w:rsidRDefault="00F45B9E" w:rsidP="00BD3B27">
      <w:pPr>
        <w:widowControl w:val="0"/>
        <w:spacing w:line="300" w:lineRule="atLeast"/>
        <w:rPr>
          <w:sz w:val="22"/>
          <w:rtl/>
          <w:lang w:eastAsia="en-US"/>
        </w:rPr>
      </w:pPr>
    </w:p>
    <w:p w:rsidR="00D6278A" w:rsidRPr="00A40358" w:rsidRDefault="00D6278A" w:rsidP="00385153">
      <w:pPr>
        <w:widowControl w:val="0"/>
        <w:ind w:left="1417"/>
        <w:rPr>
          <w:b/>
          <w:bCs/>
          <w:sz w:val="28"/>
          <w:szCs w:val="28"/>
          <w:rtl/>
          <w:lang w:eastAsia="en-US"/>
        </w:rPr>
      </w:pPr>
      <w:r w:rsidRPr="00A40358">
        <w:rPr>
          <w:rFonts w:hint="cs"/>
          <w:b/>
          <w:bCs/>
          <w:sz w:val="28"/>
          <w:szCs w:val="28"/>
          <w:rtl/>
          <w:lang w:eastAsia="en-US"/>
        </w:rPr>
        <w:t>יש לציין על המעטפה הסגורה את מספר המכרז ונושאו.</w:t>
      </w:r>
    </w:p>
    <w:p w:rsidR="00F45B9E" w:rsidRPr="00B6396A" w:rsidRDefault="00F45B9E" w:rsidP="004F3C54">
      <w:pPr>
        <w:widowControl w:val="0"/>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4F3C54">
        <w:rPr>
          <w:rFonts w:hint="cs"/>
          <w:b/>
          <w:bCs/>
          <w:sz w:val="26"/>
          <w:szCs w:val="26"/>
          <w:u w:val="single"/>
          <w:rtl/>
          <w:lang w:eastAsia="en-US"/>
        </w:rPr>
        <w:t>18</w:t>
      </w:r>
      <w:r w:rsidR="002119AE">
        <w:rPr>
          <w:rFonts w:hint="cs"/>
          <w:b/>
          <w:bCs/>
          <w:sz w:val="26"/>
          <w:szCs w:val="26"/>
          <w:u w:val="single"/>
          <w:rtl/>
          <w:lang w:eastAsia="en-US"/>
        </w:rPr>
        <w:t>.09.2024</w:t>
      </w:r>
      <w:r w:rsidR="00A4720C"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rsidR="00F45B9E" w:rsidRPr="00891C07" w:rsidRDefault="00F45B9E" w:rsidP="00BD3B27">
      <w:pPr>
        <w:widowControl w:val="0"/>
        <w:spacing w:line="300" w:lineRule="atLeast"/>
        <w:ind w:left="1440"/>
        <w:rPr>
          <w:b/>
          <w:bCs/>
          <w:sz w:val="22"/>
          <w:szCs w:val="28"/>
          <w:rtl/>
          <w:lang w:eastAsia="en-US"/>
        </w:rPr>
      </w:pPr>
    </w:p>
    <w:p w:rsidR="00F45B9E" w:rsidRPr="00891C07" w:rsidRDefault="00F45B9E" w:rsidP="00BD3B27">
      <w:pPr>
        <w:widowControl w:val="0"/>
        <w:spacing w:line="300" w:lineRule="atLeast"/>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A40358">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rsidR="00F45B9E" w:rsidRPr="00891C07" w:rsidRDefault="00F45B9E" w:rsidP="00BD3B27">
      <w:pPr>
        <w:widowControl w:val="0"/>
        <w:spacing w:line="300" w:lineRule="atLeast"/>
        <w:ind w:left="1440"/>
        <w:rPr>
          <w:b/>
          <w:bCs/>
          <w:sz w:val="20"/>
          <w:szCs w:val="26"/>
          <w:rtl/>
          <w:lang w:eastAsia="en-US"/>
        </w:rPr>
      </w:pPr>
    </w:p>
    <w:p w:rsidR="00F45B9E" w:rsidRPr="00891C07" w:rsidRDefault="00F45B9E" w:rsidP="00BD3B27">
      <w:pPr>
        <w:widowControl w:val="0"/>
        <w:spacing w:line="300" w:lineRule="atLeast"/>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rsidR="00F45B9E" w:rsidRDefault="00F45B9E" w:rsidP="00BD3B27">
      <w:pPr>
        <w:widowControl w:val="0"/>
        <w:spacing w:line="300" w:lineRule="atLeast"/>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rsidR="00F45B9E" w:rsidRDefault="00F45B9E" w:rsidP="00BD3B27">
      <w:pPr>
        <w:widowControl w:val="0"/>
        <w:spacing w:line="300" w:lineRule="atLeast"/>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rsidR="00297FF7" w:rsidRDefault="00D93826" w:rsidP="00BD3B27">
      <w:pPr>
        <w:widowControl w:val="0"/>
        <w:spacing w:line="300" w:lineRule="atLeast"/>
        <w:rPr>
          <w:sz w:val="22"/>
          <w:szCs w:val="22"/>
          <w:rtl/>
          <w:lang w:eastAsia="en-US"/>
        </w:rPr>
      </w:pPr>
      <w:r>
        <w:rPr>
          <w:rFonts w:hint="cs"/>
          <w:noProof/>
          <w:sz w:val="22"/>
          <w:szCs w:val="22"/>
          <w:rtl/>
          <w:lang w:eastAsia="en-US"/>
        </w:rPr>
        <mc:AlternateContent>
          <mc:Choice Requires="wps">
            <w:drawing>
              <wp:anchor distT="0" distB="0" distL="114300" distR="114300" simplePos="0" relativeHeight="251657728" behindDoc="0" locked="0" layoutInCell="1" allowOverlap="1" wp14:anchorId="6C2A772A" wp14:editId="342A7DD8">
                <wp:simplePos x="0" y="0"/>
                <wp:positionH relativeFrom="column">
                  <wp:posOffset>-25400</wp:posOffset>
                </wp:positionH>
                <wp:positionV relativeFrom="paragraph">
                  <wp:posOffset>12065</wp:posOffset>
                </wp:positionV>
                <wp:extent cx="5405755" cy="909955"/>
                <wp:effectExtent l="0" t="0" r="0" b="0"/>
                <wp:wrapNone/>
                <wp:docPr id="29"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rsidR="004F3C54" w:rsidRPr="00297FF7" w:rsidRDefault="004F3C54"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rsidR="004F3C54" w:rsidRPr="00A40358" w:rsidRDefault="004F3C54"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C2A772A" id="AutoShape 267" o:spid="_x0000_s1033" style="position:absolute;left:0;text-align:left;margin-left:-2pt;margin-top:.95pt;width:425.65pt;height:71.6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">
                <v:shadow on="t" opacity=".5" offset="3pt,-3pt"/>
                <v:textbox>
                  <w:txbxContent>
                    <w:p w:rsidR="004F3C54" w:rsidRPr="00297FF7" w:rsidRDefault="004F3C54"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rsidR="004F3C54" w:rsidRPr="00A40358" w:rsidRDefault="004F3C54"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rsidR="00297FF7" w:rsidRDefault="00297FF7" w:rsidP="00BD3B27">
      <w:pPr>
        <w:widowControl w:val="0"/>
        <w:spacing w:line="300" w:lineRule="atLeast"/>
        <w:rPr>
          <w:sz w:val="22"/>
          <w:szCs w:val="22"/>
          <w:rtl/>
          <w:lang w:eastAsia="en-US"/>
        </w:rPr>
      </w:pPr>
    </w:p>
    <w:p w:rsidR="00297FF7" w:rsidRDefault="00297FF7" w:rsidP="00BD3B27">
      <w:pPr>
        <w:widowControl w:val="0"/>
        <w:spacing w:line="300" w:lineRule="atLeast"/>
        <w:rPr>
          <w:sz w:val="22"/>
          <w:szCs w:val="22"/>
          <w:rtl/>
          <w:lang w:eastAsia="en-US"/>
        </w:rPr>
      </w:pPr>
    </w:p>
    <w:p w:rsidR="00297FF7" w:rsidRDefault="00297FF7" w:rsidP="00BD3B27">
      <w:pPr>
        <w:widowControl w:val="0"/>
        <w:spacing w:line="300" w:lineRule="atLeast"/>
        <w:rPr>
          <w:sz w:val="22"/>
          <w:szCs w:val="22"/>
          <w:rtl/>
          <w:lang w:eastAsia="en-US"/>
        </w:rPr>
      </w:pPr>
    </w:p>
    <w:p w:rsidR="00297FF7" w:rsidRDefault="00297FF7" w:rsidP="00BD3B27">
      <w:pPr>
        <w:widowControl w:val="0"/>
        <w:spacing w:line="300" w:lineRule="atLeast"/>
        <w:rPr>
          <w:sz w:val="22"/>
          <w:szCs w:val="22"/>
          <w:rtl/>
          <w:lang w:eastAsia="en-US"/>
        </w:rPr>
      </w:pPr>
    </w:p>
    <w:p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hint="cs"/>
          <w:b/>
          <w:bCs/>
          <w:sz w:val="22"/>
          <w:rtl/>
          <w:lang w:eastAsia="en-US"/>
        </w:rPr>
        <w:t>אורנה מיטמיגר</w:t>
      </w:r>
    </w:p>
    <w:p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rsidR="0035789D" w:rsidRDefault="0035789D" w:rsidP="0035789D">
      <w:pPr>
        <w:widowControl w:val="0"/>
        <w:spacing w:line="240" w:lineRule="auto"/>
        <w:ind w:left="-33"/>
        <w:jc w:val="right"/>
      </w:pPr>
      <w:bookmarkStart w:id="8" w:name="_נספח_א_–_[טבלת_שינויים_שבוצעו_בהורא"/>
      <w:bookmarkEnd w:id="8"/>
    </w:p>
    <w:p w:rsidR="0035789D" w:rsidRDefault="0035789D" w:rsidP="0035789D">
      <w:pPr>
        <w:widowControl w:val="0"/>
        <w:spacing w:line="240" w:lineRule="auto"/>
        <w:ind w:left="-33"/>
        <w:jc w:val="right"/>
        <w:rPr>
          <w:rtl/>
        </w:rPr>
      </w:pPr>
      <w:r>
        <w:rPr>
          <w:rFonts w:hint="cs"/>
          <w:rtl/>
        </w:rPr>
        <w:lastRenderedPageBreak/>
        <w:t>נספח מספר 1</w:t>
      </w:r>
    </w:p>
    <w:p w:rsidR="0035789D" w:rsidRDefault="0035789D" w:rsidP="0035789D">
      <w:pPr>
        <w:widowControl w:val="0"/>
        <w:spacing w:line="240" w:lineRule="auto"/>
        <w:ind w:left="-33"/>
        <w:jc w:val="right"/>
        <w:rPr>
          <w:rtl/>
        </w:rPr>
      </w:pPr>
      <w:r>
        <w:rPr>
          <w:rFonts w:hint="cs"/>
          <w:rtl/>
        </w:rPr>
        <w:t xml:space="preserve">דף </w:t>
      </w:r>
      <w:r>
        <w:rPr>
          <w:rStyle w:val="af2"/>
        </w:rPr>
        <w:t>1</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2F5A4C" w:rsidTr="00860C0E">
        <w:trPr>
          <w:trHeight w:val="547"/>
          <w:jc w:val="center"/>
        </w:trPr>
        <w:tc>
          <w:tcPr>
            <w:tcW w:w="2408" w:type="dxa"/>
            <w:gridSpan w:val="2"/>
            <w:tcBorders>
              <w:bottom w:val="single" w:sz="6" w:space="0" w:color="548DD4"/>
            </w:tcBorders>
            <w:shd w:val="clear" w:color="auto" w:fill="FFFFFF"/>
            <w:vAlign w:val="center"/>
          </w:tcPr>
          <w:p w:rsidR="0035789D" w:rsidRPr="002F5A4C" w:rsidRDefault="00D93826"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5D2A9D69" wp14:editId="46E5AC19">
                  <wp:extent cx="1395095" cy="265815"/>
                  <wp:effectExtent l="0" t="0" r="0" b="127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5095" cy="265430"/>
                          </a:xfrm>
                          <a:prstGeom prst="rect">
                            <a:avLst/>
                          </a:prstGeom>
                          <a:ln>
                            <a:noFill/>
                          </a:ln>
                          <a:extLst>
                            <a:ext uri="{53640926-AAD7-44D8-BBD7-CCE9431645EC}">
                              <a14:shadowObscured xmlns:a14="http://schemas.microsoft.com/office/drawing/2010/main"/>
                            </a:ext>
                          </a:extLst>
                        </pic:spPr>
                      </pic:pic>
                    </a:graphicData>
                  </a:graphic>
                </wp:inline>
              </w:drawing>
            </w:r>
            <w:r w:rsidR="0035789D" w:rsidRPr="002F5A4C">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2F5A4C" w:rsidTr="00860C0E">
        <w:trPr>
          <w:trHeight w:val="547"/>
          <w:jc w:val="center"/>
        </w:trPr>
        <w:tc>
          <w:tcPr>
            <w:tcW w:w="1021" w:type="dxa"/>
            <w:tcBorders>
              <w:top w:val="single" w:sz="6" w:space="0" w:color="548DD4"/>
            </w:tcBorders>
            <w:shd w:val="clear" w:color="auto" w:fill="C6E0F2"/>
            <w:vAlign w:val="center"/>
          </w:tcPr>
          <w:p w:rsidR="0035789D" w:rsidRPr="002F5A4C" w:rsidRDefault="00D93826"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74080495" wp14:editId="72A4CF99">
                  <wp:extent cx="540385" cy="457200"/>
                  <wp:effectExtent l="0" t="0" r="0"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0385"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rsidTr="00860C0E">
              <w:trPr>
                <w:trHeight w:val="340"/>
                <w:tblHeader/>
                <w:jc w:val="right"/>
              </w:trPr>
              <w:tc>
                <w:tcPr>
                  <w:tcW w:w="1134"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35789D" w:rsidRPr="00860C0E" w:rsidTr="00860C0E">
              <w:trPr>
                <w:trHeight w:val="340"/>
                <w:tblHeader/>
                <w:jc w:val="right"/>
              </w:trPr>
              <w:tc>
                <w:tcPr>
                  <w:tcW w:w="1134"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35789D" w:rsidRPr="00860C0E" w:rsidTr="00860C0E">
              <w:trPr>
                <w:trHeight w:val="340"/>
                <w:tblHeader/>
                <w:jc w:val="right"/>
              </w:trPr>
              <w:tc>
                <w:tcPr>
                  <w:tcW w:w="1134"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2F5A4C" w:rsidTr="00860C0E">
        <w:trPr>
          <w:trHeight w:val="812"/>
          <w:jc w:val="center"/>
        </w:trPr>
        <w:tc>
          <w:tcPr>
            <w:tcW w:w="6827" w:type="dxa"/>
            <w:gridSpan w:val="3"/>
            <w:shd w:val="clear" w:color="auto" w:fill="C6E0F2"/>
            <w:vAlign w:val="center"/>
          </w:tcPr>
          <w:p w:rsidR="0035789D" w:rsidRPr="002F5A4C"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rsidR="0035789D" w:rsidRPr="002F5A4C"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35789D" w:rsidRPr="00457C4C" w:rsidRDefault="0035789D" w:rsidP="003E1BD1">
      <w:pPr>
        <w:pStyle w:val="13"/>
        <w:numPr>
          <w:ilvl w:val="0"/>
          <w:numId w:val="16"/>
        </w:numPr>
        <w:shd w:val="clear" w:color="auto" w:fill="F2F2F2"/>
        <w:overflowPunct/>
        <w:autoSpaceDE/>
        <w:autoSpaceDN/>
        <w:adjustRightInd/>
        <w:spacing w:after="180" w:line="276" w:lineRule="auto"/>
        <w:ind w:left="521" w:right="0" w:hanging="521"/>
        <w:jc w:val="left"/>
        <w:textAlignment w:val="auto"/>
      </w:pPr>
      <w:r>
        <w:rPr>
          <w:rtl/>
        </w:rPr>
        <w:t>מבוא</w:t>
      </w:r>
    </w:p>
    <w:p w:rsidR="0035789D" w:rsidRDefault="0035789D" w:rsidP="003E1BD1">
      <w:pPr>
        <w:pStyle w:val="25"/>
        <w:numPr>
          <w:ilvl w:val="1"/>
          <w:numId w:val="16"/>
        </w:numPr>
        <w:spacing w:line="276" w:lineRule="auto"/>
        <w:ind w:left="567" w:right="-426"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rsidR="0035789D" w:rsidRDefault="0035789D" w:rsidP="003E1BD1">
      <w:pPr>
        <w:pStyle w:val="25"/>
        <w:numPr>
          <w:ilvl w:val="1"/>
          <w:numId w:val="16"/>
        </w:numPr>
        <w:spacing w:line="276" w:lineRule="auto"/>
        <w:ind w:left="567" w:right="-426" w:hanging="567"/>
        <w:rPr>
          <w:rtl/>
        </w:rPr>
      </w:pPr>
      <w:r>
        <w:rPr>
          <w:rtl/>
        </w:rPr>
        <w:t>מדיניות ימי האשראי של ממשלת ישראל כפופה ל</w:t>
      </w:r>
      <w:hyperlink r:id="rId14"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rsidR="0035789D" w:rsidRDefault="0035789D" w:rsidP="003E1BD1">
      <w:pPr>
        <w:pStyle w:val="25"/>
        <w:numPr>
          <w:ilvl w:val="1"/>
          <w:numId w:val="16"/>
        </w:numPr>
        <w:spacing w:line="276" w:lineRule="auto"/>
        <w:ind w:left="567" w:right="-426" w:hanging="567"/>
      </w:pPr>
      <w:r>
        <w:rPr>
          <w:rFonts w:hint="cs"/>
          <w:rtl/>
        </w:rPr>
        <w:t xml:space="preserve">בחודש פברואר 2021 פורסמו </w:t>
      </w:r>
      <w:hyperlink r:id="rId15"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שעה) התשפ</w:t>
        </w:r>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p>
    <w:p w:rsidR="0035789D" w:rsidRPr="004F286A" w:rsidRDefault="0035789D" w:rsidP="003E1BD1">
      <w:pPr>
        <w:pStyle w:val="25"/>
        <w:numPr>
          <w:ilvl w:val="1"/>
          <w:numId w:val="16"/>
        </w:numPr>
        <w:spacing w:line="276" w:lineRule="auto"/>
        <w:ind w:left="567" w:right="-426"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rsidR="0035789D" w:rsidRPr="004F286A" w:rsidRDefault="0035789D" w:rsidP="003E1BD1">
      <w:pPr>
        <w:pStyle w:val="25"/>
        <w:numPr>
          <w:ilvl w:val="1"/>
          <w:numId w:val="16"/>
        </w:numPr>
        <w:spacing w:line="276" w:lineRule="auto"/>
        <w:ind w:left="567" w:right="-426"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rsidR="0035789D" w:rsidRPr="004F286A" w:rsidRDefault="0035789D" w:rsidP="003E1BD1">
      <w:pPr>
        <w:pStyle w:val="25"/>
        <w:numPr>
          <w:ilvl w:val="1"/>
          <w:numId w:val="16"/>
        </w:numPr>
        <w:spacing w:line="276" w:lineRule="auto"/>
        <w:ind w:left="567" w:right="-426" w:hanging="567"/>
        <w:rPr>
          <w:rtl/>
        </w:rPr>
      </w:pPr>
      <w:r w:rsidRPr="004F286A">
        <w:rPr>
          <w:rtl/>
        </w:rPr>
        <w:t xml:space="preserve">הוראה זו לא תחול </w:t>
      </w:r>
      <w:r>
        <w:rPr>
          <w:rFonts w:hint="cs"/>
          <w:rtl/>
        </w:rPr>
        <w:t xml:space="preserve">על </w:t>
      </w:r>
      <w:r w:rsidRPr="004F286A">
        <w:rPr>
          <w:rtl/>
        </w:rPr>
        <w:t>סוגי התשלומים הבאים:</w:t>
      </w:r>
    </w:p>
    <w:p w:rsidR="0035789D" w:rsidRDefault="0035789D" w:rsidP="003E1BD1">
      <w:pPr>
        <w:pStyle w:val="35"/>
        <w:numPr>
          <w:ilvl w:val="2"/>
          <w:numId w:val="16"/>
        </w:numPr>
        <w:tabs>
          <w:tab w:val="clear" w:pos="1304"/>
          <w:tab w:val="left" w:pos="1371"/>
        </w:tabs>
        <w:spacing w:line="276" w:lineRule="auto"/>
        <w:ind w:left="1371" w:right="-426" w:hanging="804"/>
        <w:rPr>
          <w:rtl/>
        </w:rPr>
      </w:pPr>
      <w:r>
        <w:rPr>
          <w:rtl/>
        </w:rPr>
        <w:t>תשלום בין משרדי ממשלה – בהתאם ל</w:t>
      </w:r>
      <w:hyperlink r:id="rId16" w:history="1">
        <w:r>
          <w:rPr>
            <w:rStyle w:val="Hyperlink"/>
            <w:rtl/>
          </w:rPr>
          <w:t>הוראת תכ"ם, "חיובי</w:t>
        </w:r>
        <w:r>
          <w:rPr>
            <w:rStyle w:val="Hyperlink"/>
            <w:rFonts w:hint="cs"/>
            <w:rtl/>
          </w:rPr>
          <w:t>ם בין-משרדיים</w:t>
        </w:r>
        <w:r>
          <w:rPr>
            <w:rStyle w:val="Hyperlink"/>
            <w:rtl/>
          </w:rPr>
          <w:t>", מס' 1.6.0.7</w:t>
        </w:r>
      </w:hyperlink>
      <w:r>
        <w:rPr>
          <w:rtl/>
        </w:rPr>
        <w:t xml:space="preserve"> ו</w:t>
      </w:r>
      <w:hyperlink r:id="rId17" w:history="1">
        <w:r w:rsidRPr="0014699F">
          <w:rPr>
            <w:rStyle w:val="Hyperlink"/>
            <w:rtl/>
          </w:rPr>
          <w:t>הוראת תכ"ם,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rsidR="0035789D" w:rsidRDefault="0035789D" w:rsidP="003E1BD1">
      <w:pPr>
        <w:pStyle w:val="35"/>
        <w:numPr>
          <w:ilvl w:val="2"/>
          <w:numId w:val="16"/>
        </w:numPr>
        <w:tabs>
          <w:tab w:val="clear" w:pos="1304"/>
          <w:tab w:val="left" w:pos="1371"/>
        </w:tabs>
        <w:spacing w:line="276" w:lineRule="auto"/>
        <w:ind w:left="1371" w:right="-426" w:hanging="804"/>
        <w:rPr>
          <w:rtl/>
        </w:rPr>
      </w:pPr>
      <w:r>
        <w:rPr>
          <w:rtl/>
        </w:rPr>
        <w:t>תשלום לגוף נתמך – בהתאם ל</w:t>
      </w:r>
      <w:hyperlink r:id="rId18" w:history="1">
        <w:r w:rsidRPr="0014699F">
          <w:rPr>
            <w:rStyle w:val="Hyperlink"/>
            <w:rtl/>
          </w:rPr>
          <w:t>הוראת תכ"ם, "תמיכות במוסדות ציבור", מס' 6.1.0.1</w:t>
        </w:r>
      </w:hyperlink>
      <w:r>
        <w:rPr>
          <w:rtl/>
        </w:rPr>
        <w:t>.</w:t>
      </w:r>
    </w:p>
    <w:p w:rsidR="0035789D" w:rsidRDefault="0035789D" w:rsidP="003E1BD1">
      <w:pPr>
        <w:pStyle w:val="35"/>
        <w:numPr>
          <w:ilvl w:val="2"/>
          <w:numId w:val="16"/>
        </w:numPr>
        <w:tabs>
          <w:tab w:val="clear" w:pos="1304"/>
          <w:tab w:val="left" w:pos="1371"/>
        </w:tabs>
        <w:spacing w:line="276" w:lineRule="auto"/>
        <w:ind w:left="1371" w:right="-426" w:hanging="804"/>
        <w:rPr>
          <w:rtl/>
        </w:rPr>
      </w:pPr>
      <w:r>
        <w:rPr>
          <w:rtl/>
        </w:rPr>
        <w:t>תשלום בהתאם לפסק דין – בהתאם ל</w:t>
      </w:r>
      <w:hyperlink r:id="rId19" w:history="1">
        <w:r w:rsidRPr="006132DA">
          <w:rPr>
            <w:rStyle w:val="Hyperlink"/>
            <w:rtl/>
          </w:rPr>
          <w:t>הוראת תכ"ם, "תשלום עקב פסק דין שניתן כנגד המדינה", מס' 1.5.0.4</w:t>
        </w:r>
      </w:hyperlink>
      <w:r>
        <w:rPr>
          <w:rtl/>
        </w:rPr>
        <w:t>.</w:t>
      </w:r>
    </w:p>
    <w:p w:rsidR="0035789D" w:rsidRPr="003A31C4" w:rsidRDefault="0035789D" w:rsidP="003E1BD1">
      <w:pPr>
        <w:pStyle w:val="35"/>
        <w:numPr>
          <w:ilvl w:val="2"/>
          <w:numId w:val="16"/>
        </w:numPr>
        <w:tabs>
          <w:tab w:val="clear" w:pos="1304"/>
          <w:tab w:val="left" w:pos="1371"/>
        </w:tabs>
        <w:spacing w:line="276" w:lineRule="auto"/>
        <w:ind w:left="1371" w:right="-426"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fldChar w:fldCharType="separate"/>
      </w:r>
      <w:r w:rsidRPr="003A31C4">
        <w:rPr>
          <w:rStyle w:val="Hyperlink"/>
          <w:rtl/>
        </w:rPr>
        <w:t>הוראת תכ"ם,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rsidR="0035789D" w:rsidRDefault="0035789D" w:rsidP="003E1BD1">
      <w:pPr>
        <w:pStyle w:val="35"/>
        <w:numPr>
          <w:ilvl w:val="2"/>
          <w:numId w:val="16"/>
        </w:numPr>
        <w:tabs>
          <w:tab w:val="clear" w:pos="1304"/>
          <w:tab w:val="left" w:pos="1371"/>
        </w:tabs>
        <w:spacing w:line="276" w:lineRule="auto"/>
        <w:ind w:left="1371" w:right="-426" w:hanging="804"/>
        <w:rPr>
          <w:rtl/>
        </w:rPr>
      </w:pPr>
      <w:r>
        <w:rPr>
          <w:rStyle w:val="Hyperlink"/>
          <w:rtl/>
        </w:rPr>
        <w:fldChar w:fldCharType="end"/>
      </w:r>
      <w:r w:rsidRPr="002E4DD8">
        <w:rPr>
          <w:rtl/>
        </w:rPr>
        <w:t>התקשרויות</w:t>
      </w:r>
      <w:r>
        <w:rPr>
          <w:rtl/>
        </w:rPr>
        <w:t xml:space="preserve"> במקרקעין לפי</w:t>
      </w:r>
      <w:hyperlink r:id="rId20"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rsidR="0035789D" w:rsidRPr="004F286A" w:rsidRDefault="0035789D" w:rsidP="003E1BD1">
      <w:pPr>
        <w:pStyle w:val="35"/>
        <w:numPr>
          <w:ilvl w:val="2"/>
          <w:numId w:val="16"/>
        </w:numPr>
        <w:tabs>
          <w:tab w:val="clear" w:pos="1304"/>
          <w:tab w:val="left" w:pos="1371"/>
        </w:tabs>
        <w:spacing w:line="276" w:lineRule="auto"/>
        <w:ind w:left="1371" w:right="-426" w:hanging="804"/>
        <w:rPr>
          <w:rtl/>
        </w:rPr>
      </w:pPr>
      <w:r w:rsidRPr="004F286A">
        <w:rPr>
          <w:rtl/>
        </w:rPr>
        <w:t>תשלום לספקים מחו"ל – בהתאם להסכמים הפרטניים.</w:t>
      </w:r>
    </w:p>
    <w:p w:rsidR="0035789D" w:rsidRPr="004F286A" w:rsidRDefault="0035789D" w:rsidP="003E1BD1">
      <w:pPr>
        <w:pStyle w:val="35"/>
        <w:numPr>
          <w:ilvl w:val="2"/>
          <w:numId w:val="16"/>
        </w:numPr>
        <w:tabs>
          <w:tab w:val="clear" w:pos="1304"/>
          <w:tab w:val="left" w:pos="1371"/>
        </w:tabs>
        <w:spacing w:line="276" w:lineRule="auto"/>
        <w:ind w:left="1371" w:right="-426" w:hanging="804"/>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rsidR="0035789D" w:rsidRPr="004F286A" w:rsidRDefault="0035789D" w:rsidP="003E1BD1">
      <w:pPr>
        <w:pStyle w:val="35"/>
        <w:numPr>
          <w:ilvl w:val="2"/>
          <w:numId w:val="16"/>
        </w:numPr>
        <w:tabs>
          <w:tab w:val="clear" w:pos="1304"/>
          <w:tab w:val="left" w:pos="1371"/>
        </w:tabs>
        <w:spacing w:line="276" w:lineRule="auto"/>
        <w:ind w:left="1371" w:right="-426" w:hanging="804"/>
        <w:rPr>
          <w:rtl/>
        </w:rPr>
      </w:pPr>
      <w:r w:rsidRPr="004F286A">
        <w:rPr>
          <w:rtl/>
        </w:rPr>
        <w:t xml:space="preserve">תשלום שהוחרג במסגרת חוק </w:t>
      </w:r>
      <w:r>
        <w:rPr>
          <w:rFonts w:hint="cs"/>
          <w:rtl/>
        </w:rPr>
        <w:t>מוסר תשלומים</w:t>
      </w:r>
      <w:r w:rsidRPr="004F286A">
        <w:rPr>
          <w:rtl/>
        </w:rPr>
        <w:t xml:space="preserve"> ותקנותיו.</w:t>
      </w:r>
    </w:p>
    <w:p w:rsidR="0035789D" w:rsidRPr="00F1722C" w:rsidRDefault="0035789D" w:rsidP="003E1BD1">
      <w:pPr>
        <w:pStyle w:val="22"/>
        <w:numPr>
          <w:ilvl w:val="1"/>
          <w:numId w:val="16"/>
        </w:numPr>
        <w:spacing w:line="276" w:lineRule="auto"/>
        <w:ind w:left="567" w:right="-426" w:hanging="567"/>
      </w:pPr>
      <w:r w:rsidRPr="00F1722C">
        <w:rPr>
          <w:rtl/>
        </w:rPr>
        <w:t>מטר</w:t>
      </w:r>
      <w:r>
        <w:rPr>
          <w:rFonts w:hint="cs"/>
          <w:rtl/>
        </w:rPr>
        <w:t>ו</w:t>
      </w:r>
      <w:r w:rsidRPr="00F1722C">
        <w:rPr>
          <w:rtl/>
        </w:rPr>
        <w:t>ת ההוראה</w:t>
      </w:r>
    </w:p>
    <w:p w:rsidR="0035789D" w:rsidRPr="004F286A" w:rsidRDefault="0035789D" w:rsidP="003E1BD1">
      <w:pPr>
        <w:pStyle w:val="35"/>
        <w:numPr>
          <w:ilvl w:val="2"/>
          <w:numId w:val="16"/>
        </w:numPr>
        <w:tabs>
          <w:tab w:val="clear" w:pos="1304"/>
          <w:tab w:val="left" w:pos="1371"/>
        </w:tabs>
        <w:spacing w:line="276" w:lineRule="auto"/>
        <w:ind w:left="1371" w:right="-426" w:hanging="804"/>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rsidR="0035789D" w:rsidRDefault="0035789D" w:rsidP="003E1BD1">
      <w:pPr>
        <w:pStyle w:val="35"/>
        <w:numPr>
          <w:ilvl w:val="2"/>
          <w:numId w:val="16"/>
        </w:numPr>
        <w:tabs>
          <w:tab w:val="clear" w:pos="1304"/>
          <w:tab w:val="left" w:pos="1371"/>
        </w:tabs>
        <w:spacing w:line="276" w:lineRule="auto"/>
        <w:ind w:left="1371" w:right="-426" w:hanging="804"/>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rsidR="0035789D" w:rsidRPr="004F286A" w:rsidRDefault="0035789D" w:rsidP="003E1BD1">
      <w:pPr>
        <w:pStyle w:val="35"/>
        <w:numPr>
          <w:ilvl w:val="2"/>
          <w:numId w:val="16"/>
        </w:numPr>
        <w:tabs>
          <w:tab w:val="clear" w:pos="1304"/>
          <w:tab w:val="left" w:pos="1371"/>
        </w:tabs>
        <w:spacing w:line="276" w:lineRule="auto"/>
        <w:ind w:left="1371" w:right="-426" w:hanging="804"/>
        <w:rPr>
          <w:rtl/>
        </w:rPr>
      </w:pPr>
      <w:r>
        <w:rPr>
          <w:rFonts w:hint="cs"/>
          <w:rtl/>
        </w:rPr>
        <w:t>להנחות את חשבי משרדי הממשלה בדבר הגשת דיווחים בעניין העמידה בחוק מוסר תשלומים.</w:t>
      </w:r>
    </w:p>
    <w:p w:rsidR="0035789D" w:rsidRDefault="0035789D" w:rsidP="003E1BD1">
      <w:pPr>
        <w:pStyle w:val="25"/>
        <w:numPr>
          <w:ilvl w:val="1"/>
          <w:numId w:val="16"/>
        </w:numPr>
        <w:spacing w:line="240" w:lineRule="auto"/>
        <w:ind w:right="-426"/>
      </w:pPr>
      <w:r w:rsidRPr="00E2138B">
        <w:rPr>
          <w:rtl/>
        </w:rPr>
        <w:t>ראה הגדרות הוראה זו ב</w:t>
      </w:r>
      <w:hyperlink w:anchor="נספח_א" w:history="1">
        <w:r w:rsidRPr="00E2138B">
          <w:rPr>
            <w:rStyle w:val="Hyperlink"/>
            <w:rtl/>
          </w:rPr>
          <w:t xml:space="preserve">נספח א </w:t>
        </w:r>
        <w:r w:rsidRPr="00E2138B">
          <w:rPr>
            <w:rStyle w:val="Hyperlink"/>
            <w:rFonts w:hint="cs"/>
            <w:rtl/>
          </w:rPr>
          <w:t>-</w:t>
        </w:r>
        <w:r w:rsidRPr="00E2138B">
          <w:rPr>
            <w:rStyle w:val="Hyperlink"/>
            <w:rtl/>
          </w:rPr>
          <w:t xml:space="preserve"> הגדרות</w:t>
        </w:r>
      </w:hyperlink>
      <w:r w:rsidRPr="00E2138B">
        <w:rPr>
          <w:rtl/>
        </w:rPr>
        <w:t>.</w:t>
      </w:r>
    </w:p>
    <w:p w:rsidR="0035789D" w:rsidRDefault="0035789D" w:rsidP="0035789D">
      <w:pPr>
        <w:pStyle w:val="25"/>
        <w:spacing w:line="240" w:lineRule="auto"/>
        <w:ind w:left="792" w:right="-426" w:firstLine="0"/>
        <w:rPr>
          <w:rtl/>
        </w:rPr>
      </w:pPr>
    </w:p>
    <w:p w:rsidR="0035789D" w:rsidRDefault="0035789D" w:rsidP="0035789D">
      <w:pPr>
        <w:pStyle w:val="25"/>
        <w:spacing w:line="240" w:lineRule="auto"/>
        <w:ind w:left="792" w:right="-426" w:firstLine="0"/>
        <w:rPr>
          <w:rtl/>
        </w:rPr>
      </w:pPr>
    </w:p>
    <w:p w:rsidR="0035789D" w:rsidRPr="00E2138B" w:rsidRDefault="0035789D" w:rsidP="0035789D">
      <w:pPr>
        <w:pStyle w:val="25"/>
        <w:spacing w:line="240" w:lineRule="auto"/>
        <w:ind w:left="792" w:right="-426" w:firstLine="0"/>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5789D" w:rsidRPr="00C27024" w:rsidTr="00860C0E">
        <w:trPr>
          <w:trHeight w:val="397"/>
          <w:jc w:val="center"/>
        </w:trPr>
        <w:tc>
          <w:tcPr>
            <w:tcW w:w="2541" w:type="dxa"/>
            <w:gridSpan w:val="2"/>
            <w:tcBorders>
              <w:top w:val="single" w:sz="4" w:space="0" w:color="244061"/>
            </w:tcBorders>
            <w:shd w:val="clear" w:color="auto" w:fill="C6E0F2"/>
            <w:noWrap/>
            <w:vAlign w:val="center"/>
          </w:tcPr>
          <w:p w:rsidR="0035789D" w:rsidRPr="00C27024"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C27024">
              <w:rPr>
                <w:rFonts w:ascii="Arial" w:hAnsi="Arial" w:cs="Arial"/>
                <w:b/>
                <w:bCs/>
                <w:color w:val="1F3864"/>
                <w:sz w:val="20"/>
                <w:szCs w:val="20"/>
                <w:rtl/>
                <w:lang w:eastAsia="en-US"/>
              </w:rPr>
              <w:t xml:space="preserve">בתוקף מיום: </w:t>
            </w:r>
            <w:r w:rsidRPr="00C27024">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rsidR="0035789D" w:rsidRPr="00C27024" w:rsidRDefault="0035789D" w:rsidP="00860C0E">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35789D" w:rsidRPr="00C27024" w:rsidRDefault="0035789D" w:rsidP="00860C0E">
            <w:pPr>
              <w:overflowPunct/>
              <w:autoSpaceDE/>
              <w:autoSpaceDN/>
              <w:adjustRightInd/>
              <w:spacing w:line="240" w:lineRule="auto"/>
              <w:jc w:val="left"/>
              <w:textAlignment w:val="auto"/>
              <w:rPr>
                <w:rFonts w:ascii="Arial" w:hAnsi="Arial" w:cs="Arial"/>
                <w:color w:val="1F3864"/>
                <w:sz w:val="20"/>
                <w:szCs w:val="20"/>
                <w:rtl/>
                <w:lang w:eastAsia="en-US"/>
              </w:rPr>
            </w:pPr>
            <w:r w:rsidRPr="00C27024">
              <w:rPr>
                <w:rFonts w:ascii="Arial" w:hAnsi="Arial" w:cs="Arial"/>
                <w:b/>
                <w:bCs/>
                <w:color w:val="1F3864"/>
                <w:sz w:val="20"/>
                <w:szCs w:val="20"/>
                <w:rtl/>
                <w:lang w:eastAsia="en-US"/>
              </w:rPr>
              <w:t>שם המאשר:</w:t>
            </w:r>
            <w:r w:rsidRPr="00C27024">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rsidR="0035789D" w:rsidRPr="00C27024"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C27024">
              <w:rPr>
                <w:rFonts w:ascii="Arial" w:hAnsi="Arial" w:cs="Arial"/>
                <w:b/>
                <w:bCs/>
                <w:color w:val="1F3864"/>
                <w:sz w:val="20"/>
                <w:szCs w:val="20"/>
                <w:rtl/>
                <w:lang w:eastAsia="en-US"/>
              </w:rPr>
              <w:t>תפקיד:</w:t>
            </w:r>
            <w:r w:rsidRPr="00C27024">
              <w:rPr>
                <w:rFonts w:ascii="Arial" w:hAnsi="Arial" w:cs="Arial"/>
                <w:color w:val="1F3864"/>
                <w:sz w:val="20"/>
                <w:szCs w:val="20"/>
                <w:rtl/>
                <w:lang w:eastAsia="en-US"/>
              </w:rPr>
              <w:t xml:space="preserve"> סגן בכיר לחשב הכללי</w:t>
            </w:r>
          </w:p>
        </w:tc>
      </w:tr>
      <w:tr w:rsidR="0035789D" w:rsidRPr="00C27024" w:rsidTr="00860C0E">
        <w:trPr>
          <w:trHeight w:val="20"/>
          <w:jc w:val="center"/>
        </w:trPr>
        <w:tc>
          <w:tcPr>
            <w:tcW w:w="11193" w:type="dxa"/>
            <w:gridSpan w:val="9"/>
            <w:shd w:val="clear" w:color="auto" w:fill="FFFFFF"/>
            <w:noWrap/>
            <w:vAlign w:val="center"/>
          </w:tcPr>
          <w:p w:rsidR="0035789D" w:rsidRPr="00C27024" w:rsidRDefault="0035789D" w:rsidP="00860C0E">
            <w:pPr>
              <w:overflowPunct/>
              <w:autoSpaceDE/>
              <w:autoSpaceDN/>
              <w:adjustRightInd/>
              <w:spacing w:line="240" w:lineRule="auto"/>
              <w:jc w:val="left"/>
              <w:textAlignment w:val="auto"/>
              <w:rPr>
                <w:rFonts w:ascii="Assistant" w:hAnsi="Assistant" w:cs="Assistant"/>
                <w:sz w:val="10"/>
                <w:szCs w:val="10"/>
                <w:rtl/>
                <w:lang w:eastAsia="en-US"/>
              </w:rPr>
            </w:pPr>
          </w:p>
        </w:tc>
      </w:tr>
      <w:tr w:rsidR="0035789D" w:rsidRPr="00C27024" w:rsidTr="00860C0E">
        <w:trPr>
          <w:trHeight w:val="283"/>
          <w:jc w:val="center"/>
        </w:trPr>
        <w:tc>
          <w:tcPr>
            <w:tcW w:w="613" w:type="dxa"/>
            <w:shd w:val="clear" w:color="auto" w:fill="auto"/>
            <w:vAlign w:val="center"/>
          </w:tcPr>
          <w:p w:rsidR="0035789D" w:rsidRPr="00C27024" w:rsidRDefault="00D93826" w:rsidP="00860C0E">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37BD0A02" wp14:editId="6A35B814">
                  <wp:extent cx="249555" cy="249555"/>
                  <wp:effectExtent l="0" t="0" r="0" b="0"/>
                  <wp:docPr id="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1" descr="כותרת תחתונה" title="כותרת תחתונה"/>
                          <pic:cNvPicPr/>
                        </pic:nvPicPr>
                        <pic:blipFill>
                          <a:blip r:embed="rId2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49555" cy="249555"/>
                          </a:xfrm>
                          <a:prstGeom prst="rect">
                            <a:avLst/>
                          </a:prstGeom>
                        </pic:spPr>
                      </pic:pic>
                    </a:graphicData>
                  </a:graphic>
                </wp:inline>
              </w:drawing>
            </w:r>
          </w:p>
        </w:tc>
        <w:tc>
          <w:tcPr>
            <w:tcW w:w="1928" w:type="dxa"/>
            <w:shd w:val="clear" w:color="auto" w:fill="auto"/>
            <w:vAlign w:val="center"/>
          </w:tcPr>
          <w:p w:rsidR="0035789D" w:rsidRPr="00C27024" w:rsidRDefault="00490E47" w:rsidP="00860C0E">
            <w:pPr>
              <w:overflowPunct/>
              <w:autoSpaceDE/>
              <w:autoSpaceDN/>
              <w:adjustRightInd/>
              <w:spacing w:line="240" w:lineRule="auto"/>
              <w:jc w:val="left"/>
              <w:textAlignment w:val="auto"/>
              <w:rPr>
                <w:rFonts w:ascii="Arial" w:hAnsi="Arial" w:cs="Arial"/>
                <w:sz w:val="20"/>
                <w:szCs w:val="20"/>
                <w:u w:color="3464BA"/>
                <w:rtl/>
                <w:lang w:eastAsia="en-US"/>
              </w:rPr>
            </w:pPr>
            <w:hyperlink r:id="rId22" w:history="1">
              <w:r w:rsidR="0035789D" w:rsidRPr="00C27024">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35789D" w:rsidRPr="00C27024" w:rsidRDefault="00D93826" w:rsidP="00860C0E">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29E3D0CD" wp14:editId="23CE13C7">
                  <wp:extent cx="249555" cy="249555"/>
                  <wp:effectExtent l="0" t="0" r="0" b="0"/>
                  <wp:docPr id="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3" descr="כותרת תחתונה" title="כותרת תחתונה"/>
                          <pic:cNvPicPr>
                            <a:picLocks noChangeAspect="1" noChangeArrowheads="1"/>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9555" cy="249555"/>
                          </a:xfrm>
                          <a:prstGeom prst="rect">
                            <a:avLst/>
                          </a:prstGeom>
                          <a:noFill/>
                          <a:ln>
                            <a:noFill/>
                          </a:ln>
                        </pic:spPr>
                      </pic:pic>
                    </a:graphicData>
                  </a:graphic>
                </wp:inline>
              </w:drawing>
            </w:r>
          </w:p>
        </w:tc>
        <w:tc>
          <w:tcPr>
            <w:tcW w:w="2126" w:type="dxa"/>
            <w:gridSpan w:val="2"/>
            <w:shd w:val="clear" w:color="auto" w:fill="auto"/>
            <w:vAlign w:val="center"/>
          </w:tcPr>
          <w:p w:rsidR="0035789D" w:rsidRPr="00C27024" w:rsidRDefault="0035789D" w:rsidP="00860C0E">
            <w:pPr>
              <w:overflowPunct/>
              <w:autoSpaceDE/>
              <w:autoSpaceDN/>
              <w:adjustRightInd/>
              <w:spacing w:line="240" w:lineRule="auto"/>
              <w:jc w:val="left"/>
              <w:textAlignment w:val="auto"/>
              <w:rPr>
                <w:rFonts w:ascii="Arial" w:hAnsi="Arial" w:cs="Arial"/>
                <w:rtl/>
                <w:lang w:eastAsia="en-US"/>
              </w:rPr>
            </w:pPr>
            <w:r w:rsidRPr="00C27024">
              <w:rPr>
                <w:rFonts w:ascii="Arial" w:hAnsi="Arial" w:cs="Arial"/>
                <w:sz w:val="20"/>
                <w:szCs w:val="20"/>
                <w:u w:color="3464BA"/>
                <w:rtl/>
                <w:lang w:eastAsia="en-US"/>
              </w:rPr>
              <w:t>לקבלת עדכונים במערכת</w:t>
            </w:r>
          </w:p>
          <w:p w:rsidR="0035789D" w:rsidRPr="00C27024" w:rsidRDefault="00490E47" w:rsidP="00860C0E">
            <w:pPr>
              <w:overflowPunct/>
              <w:autoSpaceDE/>
              <w:autoSpaceDN/>
              <w:adjustRightInd/>
              <w:spacing w:line="240" w:lineRule="auto"/>
              <w:jc w:val="left"/>
              <w:textAlignment w:val="auto"/>
              <w:rPr>
                <w:rFonts w:ascii="Arial" w:hAnsi="Arial" w:cs="Arial"/>
                <w:sz w:val="20"/>
                <w:szCs w:val="20"/>
                <w:rtl/>
                <w:lang w:eastAsia="en-US"/>
              </w:rPr>
            </w:pPr>
            <w:hyperlink r:id="rId24" w:history="1">
              <w:r w:rsidR="0035789D" w:rsidRPr="00C27024">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35789D" w:rsidRPr="00C27024" w:rsidRDefault="00D93826" w:rsidP="00860C0E">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33D981D3" wp14:editId="3A564EE6">
                  <wp:extent cx="249555" cy="249555"/>
                  <wp:effectExtent l="0" t="0" r="0" b="0"/>
                  <wp:docPr id="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4"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9555" cy="249555"/>
                          </a:xfrm>
                          <a:prstGeom prst="rect">
                            <a:avLst/>
                          </a:prstGeom>
                          <a:noFill/>
                          <a:ln>
                            <a:noFill/>
                          </a:ln>
                        </pic:spPr>
                      </pic:pic>
                    </a:graphicData>
                  </a:graphic>
                </wp:inline>
              </w:drawing>
            </w:r>
          </w:p>
        </w:tc>
        <w:tc>
          <w:tcPr>
            <w:tcW w:w="2552" w:type="dxa"/>
            <w:gridSpan w:val="2"/>
            <w:shd w:val="clear" w:color="auto" w:fill="auto"/>
            <w:vAlign w:val="center"/>
          </w:tcPr>
          <w:p w:rsidR="0035789D" w:rsidRPr="00C27024" w:rsidRDefault="0035789D" w:rsidP="00860C0E">
            <w:pPr>
              <w:overflowPunct/>
              <w:autoSpaceDE/>
              <w:autoSpaceDN/>
              <w:adjustRightInd/>
              <w:spacing w:line="240" w:lineRule="auto"/>
              <w:jc w:val="left"/>
              <w:textAlignment w:val="auto"/>
              <w:rPr>
                <w:rFonts w:ascii="Arial" w:hAnsi="Arial" w:cs="Arial"/>
                <w:rtl/>
                <w:lang w:eastAsia="en-US"/>
              </w:rPr>
            </w:pPr>
            <w:r w:rsidRPr="00C27024">
              <w:rPr>
                <w:rFonts w:ascii="Arial" w:hAnsi="Arial" w:cs="Arial"/>
                <w:sz w:val="20"/>
                <w:szCs w:val="20"/>
                <w:rtl/>
                <w:lang w:eastAsia="en-US"/>
              </w:rPr>
              <w:t>לפניות ושאלות</w:t>
            </w:r>
          </w:p>
          <w:p w:rsidR="0035789D" w:rsidRPr="00C27024" w:rsidRDefault="00490E47" w:rsidP="00860C0E">
            <w:pPr>
              <w:overflowPunct/>
              <w:autoSpaceDE/>
              <w:autoSpaceDN/>
              <w:adjustRightInd/>
              <w:spacing w:line="240" w:lineRule="auto"/>
              <w:jc w:val="left"/>
              <w:textAlignment w:val="auto"/>
              <w:rPr>
                <w:rFonts w:ascii="Arial" w:hAnsi="Arial" w:cs="Arial"/>
                <w:sz w:val="20"/>
                <w:szCs w:val="20"/>
                <w:lang w:eastAsia="en-US"/>
              </w:rPr>
            </w:pPr>
            <w:hyperlink r:id="rId26" w:history="1">
              <w:r w:rsidR="0035789D" w:rsidRPr="00C27024">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35789D" w:rsidRPr="00C27024" w:rsidRDefault="0035789D" w:rsidP="00860C0E">
            <w:pPr>
              <w:overflowPunct/>
              <w:autoSpaceDE/>
              <w:autoSpaceDN/>
              <w:adjustRightInd/>
              <w:spacing w:line="240" w:lineRule="auto"/>
              <w:jc w:val="right"/>
              <w:textAlignment w:val="auto"/>
              <w:rPr>
                <w:rFonts w:ascii="Arial" w:hAnsi="Arial" w:cs="Arial"/>
                <w:b/>
                <w:bCs/>
                <w:color w:val="1F3864"/>
                <w:lang w:eastAsia="en-US"/>
              </w:rPr>
            </w:pPr>
            <w:r w:rsidRPr="00C27024">
              <w:rPr>
                <w:rFonts w:ascii="Arial" w:hAnsi="Arial" w:cs="Arial"/>
                <w:b/>
                <w:bCs/>
                <w:color w:val="1F3864"/>
                <w:rtl/>
                <w:lang w:eastAsia="en-US"/>
              </w:rPr>
              <w:t xml:space="preserve">עמוד </w:t>
            </w:r>
            <w:r w:rsidRPr="00C27024">
              <w:rPr>
                <w:rFonts w:ascii="Arial" w:hAnsi="Arial" w:cs="Arial"/>
                <w:b/>
                <w:bCs/>
                <w:color w:val="1F3864"/>
                <w:lang w:eastAsia="en-US"/>
              </w:rPr>
              <w:fldChar w:fldCharType="begin"/>
            </w:r>
            <w:r w:rsidRPr="00C27024">
              <w:rPr>
                <w:rFonts w:ascii="Arial" w:hAnsi="Arial" w:cs="Arial"/>
                <w:b/>
                <w:bCs/>
                <w:color w:val="1F3864"/>
                <w:lang w:eastAsia="en-US"/>
              </w:rPr>
              <w:instrText xml:space="preserve"> PAGE  </w:instrText>
            </w:r>
            <w:r w:rsidRPr="00C27024">
              <w:rPr>
                <w:rFonts w:ascii="Arial" w:hAnsi="Arial" w:cs="Arial"/>
                <w:b/>
                <w:bCs/>
                <w:color w:val="1F3864"/>
                <w:lang w:eastAsia="en-US"/>
              </w:rPr>
              <w:fldChar w:fldCharType="separate"/>
            </w:r>
            <w:r w:rsidRPr="00C27024">
              <w:rPr>
                <w:rFonts w:ascii="Arial" w:hAnsi="Arial" w:cs="Arial"/>
                <w:b/>
                <w:bCs/>
                <w:noProof/>
                <w:color w:val="1F3864"/>
                <w:rtl/>
                <w:lang w:eastAsia="en-US"/>
              </w:rPr>
              <w:t>1</w:t>
            </w:r>
            <w:r w:rsidRPr="00C27024">
              <w:rPr>
                <w:rFonts w:ascii="Arial" w:hAnsi="Arial" w:cs="Arial"/>
                <w:b/>
                <w:bCs/>
                <w:color w:val="1F3864"/>
                <w:lang w:eastAsia="en-US"/>
              </w:rPr>
              <w:fldChar w:fldCharType="end"/>
            </w:r>
            <w:r w:rsidRPr="00C27024">
              <w:rPr>
                <w:rFonts w:ascii="Arial" w:hAnsi="Arial" w:cs="Arial"/>
                <w:b/>
                <w:bCs/>
                <w:color w:val="1F3864"/>
                <w:rtl/>
                <w:lang w:eastAsia="en-US"/>
              </w:rPr>
              <w:t xml:space="preserve"> מתוך </w:t>
            </w:r>
            <w:r w:rsidRPr="00C27024">
              <w:rPr>
                <w:rFonts w:ascii="Arial" w:hAnsi="Arial" w:cs="Arial"/>
                <w:b/>
                <w:bCs/>
                <w:color w:val="1F3864"/>
                <w:lang w:eastAsia="en-US"/>
              </w:rPr>
              <w:fldChar w:fldCharType="begin"/>
            </w:r>
            <w:r w:rsidRPr="00C27024">
              <w:rPr>
                <w:rFonts w:ascii="Arial" w:hAnsi="Arial" w:cs="Arial"/>
                <w:b/>
                <w:bCs/>
                <w:color w:val="1F3864"/>
                <w:lang w:eastAsia="en-US"/>
              </w:rPr>
              <w:instrText xml:space="preserve"> NUMPAGES  </w:instrText>
            </w:r>
            <w:r w:rsidRPr="00C27024">
              <w:rPr>
                <w:rFonts w:ascii="Arial" w:hAnsi="Arial" w:cs="Arial"/>
                <w:b/>
                <w:bCs/>
                <w:color w:val="1F3864"/>
                <w:lang w:eastAsia="en-US"/>
              </w:rPr>
              <w:fldChar w:fldCharType="separate"/>
            </w:r>
            <w:r w:rsidRPr="00C27024">
              <w:rPr>
                <w:rFonts w:ascii="Arial" w:hAnsi="Arial" w:cs="Arial"/>
                <w:b/>
                <w:bCs/>
                <w:noProof/>
                <w:color w:val="1F3864"/>
                <w:rtl/>
                <w:lang w:eastAsia="en-US"/>
              </w:rPr>
              <w:t>9</w:t>
            </w:r>
            <w:r w:rsidRPr="00C27024">
              <w:rPr>
                <w:rFonts w:ascii="Arial" w:hAnsi="Arial" w:cs="Arial"/>
                <w:b/>
                <w:bCs/>
                <w:color w:val="1F3864"/>
                <w:lang w:eastAsia="en-US"/>
              </w:rPr>
              <w:fldChar w:fldCharType="end"/>
            </w:r>
          </w:p>
        </w:tc>
      </w:tr>
    </w:tbl>
    <w:p w:rsidR="0035789D" w:rsidRPr="00A95B60" w:rsidRDefault="0035789D" w:rsidP="0035789D">
      <w:pPr>
        <w:widowControl w:val="0"/>
        <w:spacing w:line="240" w:lineRule="auto"/>
        <w:ind w:left="-33"/>
        <w:jc w:val="right"/>
        <w:rPr>
          <w:rtl/>
        </w:rPr>
      </w:pPr>
    </w:p>
    <w:p w:rsidR="0035789D" w:rsidRDefault="0035789D" w:rsidP="0035789D">
      <w:pPr>
        <w:widowControl w:val="0"/>
        <w:spacing w:line="240" w:lineRule="auto"/>
        <w:ind w:left="-33"/>
        <w:jc w:val="right"/>
        <w:rPr>
          <w:rtl/>
        </w:rPr>
      </w:pPr>
      <w:r>
        <w:rPr>
          <w:rtl/>
        </w:rPr>
        <w:br w:type="page"/>
      </w:r>
      <w:r>
        <w:rPr>
          <w:rFonts w:hint="cs"/>
          <w:rtl/>
        </w:rPr>
        <w:lastRenderedPageBreak/>
        <w:t>נספח מספר 1</w:t>
      </w:r>
    </w:p>
    <w:p w:rsidR="0035789D" w:rsidRDefault="0035789D" w:rsidP="0035789D">
      <w:pPr>
        <w:widowControl w:val="0"/>
        <w:spacing w:line="240" w:lineRule="auto"/>
        <w:ind w:left="-33"/>
        <w:jc w:val="right"/>
        <w:rPr>
          <w:rtl/>
        </w:rPr>
      </w:pPr>
      <w:r>
        <w:rPr>
          <w:rFonts w:hint="cs"/>
          <w:rtl/>
        </w:rPr>
        <w:t xml:space="preserve">דף </w:t>
      </w:r>
      <w:r>
        <w:rPr>
          <w:rStyle w:val="af2"/>
        </w:rPr>
        <w:t>2</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rsidTr="00860C0E">
        <w:trPr>
          <w:trHeight w:val="547"/>
          <w:jc w:val="center"/>
        </w:trPr>
        <w:tc>
          <w:tcPr>
            <w:tcW w:w="2408" w:type="dxa"/>
            <w:gridSpan w:val="2"/>
            <w:tcBorders>
              <w:bottom w:val="single" w:sz="6" w:space="0" w:color="548DD4"/>
            </w:tcBorders>
            <w:shd w:val="clear" w:color="auto" w:fill="FFFFFF"/>
            <w:vAlign w:val="center"/>
          </w:tcPr>
          <w:p w:rsidR="0035789D" w:rsidRPr="00B50930" w:rsidRDefault="00D93826"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1C1D9FD4" wp14:editId="37894C6D">
                  <wp:extent cx="1395095" cy="265815"/>
                  <wp:effectExtent l="0" t="0" r="0" b="1270"/>
                  <wp:docPr id="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5095" cy="265430"/>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rsidTr="00860C0E">
        <w:trPr>
          <w:trHeight w:val="547"/>
          <w:jc w:val="center"/>
        </w:trPr>
        <w:tc>
          <w:tcPr>
            <w:tcW w:w="1021" w:type="dxa"/>
            <w:tcBorders>
              <w:top w:val="single" w:sz="6" w:space="0" w:color="548DD4"/>
            </w:tcBorders>
            <w:shd w:val="clear" w:color="auto" w:fill="C6E0F2"/>
            <w:vAlign w:val="center"/>
          </w:tcPr>
          <w:p w:rsidR="0035789D" w:rsidRPr="00B50930" w:rsidRDefault="00D93826"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2945C538" wp14:editId="74ABC417">
                  <wp:extent cx="540385" cy="457200"/>
                  <wp:effectExtent l="0" t="0" r="0" b="0"/>
                  <wp:docPr id="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0385"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5</w:t>
                  </w:r>
                </w:p>
              </w:tc>
            </w:tr>
          </w:tbl>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rsidTr="00860C0E">
        <w:trPr>
          <w:trHeight w:val="812"/>
          <w:jc w:val="center"/>
        </w:trPr>
        <w:tc>
          <w:tcPr>
            <w:tcW w:w="6827" w:type="dxa"/>
            <w:gridSpan w:val="3"/>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35789D" w:rsidRDefault="0035789D" w:rsidP="003E1BD1">
      <w:pPr>
        <w:pStyle w:val="13"/>
        <w:numPr>
          <w:ilvl w:val="0"/>
          <w:numId w:val="16"/>
        </w:numPr>
        <w:shd w:val="clear" w:color="auto" w:fill="F2F2F2"/>
        <w:overflowPunct/>
        <w:autoSpaceDE/>
        <w:autoSpaceDN/>
        <w:adjustRightInd/>
        <w:spacing w:after="180" w:line="276" w:lineRule="auto"/>
        <w:ind w:left="521" w:right="0" w:hanging="521"/>
        <w:jc w:val="left"/>
        <w:textAlignment w:val="auto"/>
      </w:pPr>
      <w:r w:rsidRPr="00044A35">
        <w:rPr>
          <w:rtl/>
        </w:rPr>
        <w:t xml:space="preserve">הנחיות לביצוע </w:t>
      </w:r>
    </w:p>
    <w:p w:rsidR="0035789D" w:rsidRDefault="0035789D" w:rsidP="003E1BD1">
      <w:pPr>
        <w:pStyle w:val="25"/>
        <w:numPr>
          <w:ilvl w:val="1"/>
          <w:numId w:val="16"/>
        </w:numPr>
        <w:spacing w:line="276" w:lineRule="auto"/>
        <w:ind w:left="567" w:hanging="567"/>
      </w:pPr>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לא יאוחר מ- 45 ימים מהמועד שבו הומצא </w:t>
      </w:r>
      <w:r w:rsidRPr="00A64B23">
        <w:rPr>
          <w:rFonts w:hint="cs"/>
          <w:rtl/>
        </w:rPr>
        <w:t xml:space="preserve">החשבון </w:t>
      </w:r>
      <w:r w:rsidRPr="00A64B23">
        <w:rPr>
          <w:rtl/>
        </w:rPr>
        <w:t>למזמי</w:t>
      </w:r>
      <w:r w:rsidRPr="00A64B23">
        <w:rPr>
          <w:rFonts w:hint="cs"/>
          <w:rtl/>
        </w:rPr>
        <w:t>ן.</w:t>
      </w:r>
      <w:r>
        <w:rPr>
          <w:rFonts w:hint="cs"/>
          <w:rtl/>
        </w:rPr>
        <w:t xml:space="preserve"> </w:t>
      </w:r>
    </w:p>
    <w:p w:rsidR="0035789D" w:rsidRPr="00A64B23" w:rsidRDefault="0035789D" w:rsidP="003E1BD1">
      <w:pPr>
        <w:pStyle w:val="25"/>
        <w:numPr>
          <w:ilvl w:val="1"/>
          <w:numId w:val="16"/>
        </w:numPr>
        <w:spacing w:line="276" w:lineRule="auto"/>
        <w:ind w:left="567" w:hanging="567"/>
      </w:pPr>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יהיה 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7" w:history="1">
        <w:r w:rsidRPr="004E1E8B">
          <w:rPr>
            <w:rStyle w:val="Hyperlink"/>
            <w:rtl/>
          </w:rPr>
          <w:t>הוראת תכ"ם, "התקשרות עם קבלן מוכר לביצוע עבודות הנדסה בנאיות", מס' 7.3.9.4.</w:t>
        </w:r>
      </w:hyperlink>
    </w:p>
    <w:p w:rsidR="0035789D" w:rsidRPr="00A64B23" w:rsidRDefault="0035789D" w:rsidP="003E1BD1">
      <w:pPr>
        <w:pStyle w:val="25"/>
        <w:numPr>
          <w:ilvl w:val="1"/>
          <w:numId w:val="16"/>
        </w:numPr>
        <w:spacing w:line="276" w:lineRule="auto"/>
        <w:ind w:left="567" w:hanging="567"/>
      </w:pPr>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p>
    <w:p w:rsidR="0035789D" w:rsidRPr="00A64B23" w:rsidRDefault="0035789D" w:rsidP="003E1BD1">
      <w:pPr>
        <w:pStyle w:val="25"/>
        <w:numPr>
          <w:ilvl w:val="1"/>
          <w:numId w:val="16"/>
        </w:numPr>
        <w:spacing w:line="276" w:lineRule="auto"/>
        <w:ind w:left="567" w:hanging="567"/>
      </w:pPr>
      <w:r w:rsidRPr="00A64B23">
        <w:rPr>
          <w:rFonts w:hint="cs"/>
          <w:rtl/>
        </w:rPr>
        <w:t>במקרים חריגים, חשב המשרד רשאי לאשר כי מועדי התשלום יהיו בהתאם למפורט להלן:</w:t>
      </w:r>
    </w:p>
    <w:p w:rsidR="0035789D" w:rsidRPr="00A64B23" w:rsidRDefault="0035789D" w:rsidP="003E1BD1">
      <w:pPr>
        <w:pStyle w:val="35"/>
        <w:numPr>
          <w:ilvl w:val="2"/>
          <w:numId w:val="16"/>
        </w:numPr>
        <w:tabs>
          <w:tab w:val="clear" w:pos="1304"/>
          <w:tab w:val="left" w:pos="1371"/>
        </w:tabs>
        <w:spacing w:line="276" w:lineRule="auto"/>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rsidR="0035789D" w:rsidRPr="00A64B23" w:rsidRDefault="0035789D" w:rsidP="003E1BD1">
      <w:pPr>
        <w:pStyle w:val="35"/>
        <w:numPr>
          <w:ilvl w:val="2"/>
          <w:numId w:val="16"/>
        </w:numPr>
        <w:tabs>
          <w:tab w:val="clear" w:pos="1304"/>
          <w:tab w:val="left" w:pos="1371"/>
        </w:tabs>
        <w:spacing w:line="276" w:lineRule="auto"/>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rsidR="0035789D" w:rsidDel="00006196" w:rsidRDefault="0035789D" w:rsidP="003E1BD1">
      <w:pPr>
        <w:pStyle w:val="25"/>
        <w:numPr>
          <w:ilvl w:val="1"/>
          <w:numId w:val="16"/>
        </w:numPr>
        <w:spacing w:line="276" w:lineRule="auto"/>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8"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rsidR="0035789D" w:rsidRDefault="0035789D" w:rsidP="003E1BD1">
      <w:pPr>
        <w:pStyle w:val="25"/>
        <w:numPr>
          <w:ilvl w:val="1"/>
          <w:numId w:val="16"/>
        </w:numPr>
        <w:spacing w:line="276" w:lineRule="auto"/>
        <w:ind w:left="567" w:hanging="567"/>
      </w:pPr>
      <w:r w:rsidRPr="00A64B23">
        <w:rPr>
          <w:rtl/>
        </w:rPr>
        <w:t>פיגורים במועדי תשלום יישאו ריבית</w:t>
      </w:r>
      <w:r>
        <w:rPr>
          <w:rFonts w:hint="cs"/>
          <w:rtl/>
        </w:rPr>
        <w:t>,</w:t>
      </w:r>
      <w:r w:rsidRPr="00A64B23">
        <w:rPr>
          <w:rtl/>
        </w:rPr>
        <w:t xml:space="preserve"> כמפורט ב</w:t>
      </w:r>
      <w:hyperlink r:id="rId29" w:history="1">
        <w:r w:rsidRPr="00A64B23">
          <w:rPr>
            <w:rStyle w:val="Hyperlink"/>
            <w:rtl/>
          </w:rPr>
          <w:t>חוק</w:t>
        </w:r>
      </w:hyperlink>
      <w:r>
        <w:rPr>
          <w:rFonts w:hint="cs"/>
          <w:rtl/>
        </w:rPr>
        <w:t xml:space="preserve"> מוסר תשלומים.</w:t>
      </w:r>
    </w:p>
    <w:p w:rsidR="0035789D" w:rsidRPr="009442F4" w:rsidRDefault="0035789D" w:rsidP="003E1BD1">
      <w:pPr>
        <w:pStyle w:val="25"/>
        <w:numPr>
          <w:ilvl w:val="1"/>
          <w:numId w:val="16"/>
        </w:numPr>
        <w:spacing w:line="276" w:lineRule="auto"/>
        <w:ind w:left="567" w:hanging="567"/>
        <w:rPr>
          <w:u w:val="single"/>
        </w:rPr>
      </w:pPr>
      <w:r w:rsidRPr="009442F4">
        <w:rPr>
          <w:rFonts w:hint="cs"/>
          <w:u w:val="single"/>
          <w:rtl/>
        </w:rPr>
        <w:t>נאמ</w:t>
      </w:r>
      <w:r>
        <w:rPr>
          <w:rFonts w:hint="cs"/>
          <w:u w:val="single"/>
          <w:rtl/>
        </w:rPr>
        <w:t>ני</w:t>
      </w:r>
      <w:r w:rsidRPr="009442F4">
        <w:rPr>
          <w:rFonts w:hint="cs"/>
          <w:u w:val="single"/>
          <w:rtl/>
        </w:rPr>
        <w:t xml:space="preserve"> חוק מוסר תשלומים</w:t>
      </w:r>
    </w:p>
    <w:p w:rsidR="0035789D" w:rsidRDefault="0035789D" w:rsidP="003E1BD1">
      <w:pPr>
        <w:pStyle w:val="35"/>
        <w:numPr>
          <w:ilvl w:val="2"/>
          <w:numId w:val="16"/>
        </w:numPr>
        <w:tabs>
          <w:tab w:val="clear" w:pos="1304"/>
          <w:tab w:val="left" w:pos="1371"/>
        </w:tabs>
        <w:spacing w:line="276" w:lineRule="auto"/>
        <w:ind w:left="1371"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rsidR="0035789D" w:rsidRDefault="0035789D" w:rsidP="003E1BD1">
      <w:pPr>
        <w:pStyle w:val="40"/>
        <w:numPr>
          <w:ilvl w:val="3"/>
          <w:numId w:val="16"/>
        </w:numPr>
        <w:tabs>
          <w:tab w:val="clear" w:pos="1304"/>
          <w:tab w:val="left" w:pos="1371"/>
          <w:tab w:val="left" w:pos="2268"/>
        </w:tabs>
        <w:spacing w:line="276" w:lineRule="auto"/>
        <w:ind w:left="2268" w:hanging="897"/>
      </w:pPr>
      <w:r>
        <w:rPr>
          <w:rFonts w:hint="cs"/>
          <w:rtl/>
        </w:rPr>
        <w:t xml:space="preserve">חשב המשרד ימנה </w:t>
      </w:r>
      <w:r w:rsidRPr="009C1692">
        <w:rPr>
          <w:rtl/>
        </w:rPr>
        <w:t xml:space="preserve">"נאמן חוק מוסר תשלומים" </w:t>
      </w:r>
      <w:r>
        <w:rPr>
          <w:rFonts w:hint="cs"/>
          <w:rtl/>
        </w:rPr>
        <w:t xml:space="preserve">מטעם חשבות המשרד, וכן יפנה למנכ"ל המשרד על מנת שימנה </w:t>
      </w:r>
      <w:r w:rsidRPr="009C1692">
        <w:rPr>
          <w:rtl/>
        </w:rPr>
        <w:t xml:space="preserve">"נאמן חוק מוסר תשלומים" </w:t>
      </w:r>
      <w:r>
        <w:rPr>
          <w:rFonts w:hint="cs"/>
          <w:rtl/>
        </w:rPr>
        <w:t xml:space="preserve">נוסף </w:t>
      </w:r>
      <w:r w:rsidRPr="009C1692">
        <w:rPr>
          <w:rtl/>
        </w:rPr>
        <w:t>מטעם המשרד</w:t>
      </w:r>
      <w:r>
        <w:rPr>
          <w:rFonts w:hint="cs"/>
          <w:rtl/>
        </w:rPr>
        <w:t xml:space="preserve">, </w:t>
      </w:r>
      <w:r w:rsidRPr="00F967FE">
        <w:rPr>
          <w:bCs/>
          <w:rtl/>
        </w:rPr>
        <w:t xml:space="preserve">שאינו </w:t>
      </w:r>
      <w:r w:rsidRPr="009C1692">
        <w:rPr>
          <w:rtl/>
        </w:rPr>
        <w:t xml:space="preserve">עובד </w:t>
      </w:r>
      <w:r>
        <w:rPr>
          <w:rFonts w:hint="cs"/>
          <w:rtl/>
        </w:rPr>
        <w:t>ה</w:t>
      </w:r>
      <w:r w:rsidRPr="009C1692">
        <w:rPr>
          <w:rtl/>
        </w:rPr>
        <w:t>חשבות</w:t>
      </w:r>
      <w:r>
        <w:rPr>
          <w:rFonts w:hint="cs"/>
          <w:rtl/>
        </w:rPr>
        <w:t xml:space="preserve">. </w:t>
      </w:r>
    </w:p>
    <w:p w:rsidR="0035789D" w:rsidRDefault="0035789D" w:rsidP="003E1BD1">
      <w:pPr>
        <w:pStyle w:val="40"/>
        <w:numPr>
          <w:ilvl w:val="3"/>
          <w:numId w:val="16"/>
        </w:numPr>
        <w:tabs>
          <w:tab w:val="clear" w:pos="1304"/>
          <w:tab w:val="left" w:pos="1371"/>
          <w:tab w:val="left" w:pos="2268"/>
        </w:tabs>
        <w:spacing w:line="276" w:lineRule="auto"/>
        <w:ind w:left="2268" w:hanging="897"/>
      </w:pPr>
      <w:r>
        <w:rPr>
          <w:rtl/>
        </w:rPr>
        <w:t>נאמ</w:t>
      </w:r>
      <w:r>
        <w:rPr>
          <w:rFonts w:hint="cs"/>
          <w:rtl/>
        </w:rPr>
        <w:t>ני</w:t>
      </w:r>
      <w:r>
        <w:rPr>
          <w:rtl/>
        </w:rPr>
        <w:t xml:space="preserve"> חוק מוסר </w:t>
      </w:r>
      <w:r>
        <w:rPr>
          <w:rFonts w:hint="cs"/>
          <w:rtl/>
        </w:rPr>
        <w:t>ה</w:t>
      </w:r>
      <w:r>
        <w:rPr>
          <w:rtl/>
        </w:rPr>
        <w:t>תשלומים</w:t>
      </w:r>
      <w:r>
        <w:rPr>
          <w:rFonts w:hint="cs"/>
          <w:rtl/>
        </w:rPr>
        <w:t xml:space="preserve"> </w:t>
      </w:r>
      <w:r w:rsidRPr="009C1692">
        <w:rPr>
          <w:rtl/>
        </w:rPr>
        <w:t>יהי</w:t>
      </w:r>
      <w:r>
        <w:rPr>
          <w:rFonts w:hint="cs"/>
          <w:rtl/>
        </w:rPr>
        <w:t>ו</w:t>
      </w:r>
      <w:r w:rsidRPr="009C1692">
        <w:rPr>
          <w:rtl/>
        </w:rPr>
        <w:t xml:space="preserve"> אחראי</w:t>
      </w:r>
      <w:r>
        <w:rPr>
          <w:rFonts w:hint="cs"/>
          <w:rtl/>
        </w:rPr>
        <w:t>ם</w:t>
      </w:r>
      <w:r w:rsidRPr="009C1692">
        <w:rPr>
          <w:rtl/>
        </w:rPr>
        <w:t xml:space="preserve"> על יישום החוק במשרד</w:t>
      </w:r>
      <w:r>
        <w:rPr>
          <w:rFonts w:hint="cs"/>
          <w:rtl/>
        </w:rPr>
        <w:t>,</w:t>
      </w:r>
      <w:r w:rsidRPr="009C1692">
        <w:rPr>
          <w:rtl/>
        </w:rPr>
        <w:t xml:space="preserve"> </w:t>
      </w:r>
      <w:r>
        <w:rPr>
          <w:rFonts w:hint="cs"/>
          <w:rtl/>
        </w:rPr>
        <w:t xml:space="preserve">כל אחד בתחומו, לרבות </w:t>
      </w:r>
      <w:r w:rsidRPr="009C1692">
        <w:rPr>
          <w:rtl/>
        </w:rPr>
        <w:t xml:space="preserve">מעקב אחר </w:t>
      </w:r>
      <w:r>
        <w:rPr>
          <w:rFonts w:hint="cs"/>
          <w:rtl/>
        </w:rPr>
        <w:t>ה</w:t>
      </w:r>
      <w:r w:rsidRPr="009C1692">
        <w:rPr>
          <w:rtl/>
        </w:rPr>
        <w:t>טיפול בחשבונות</w:t>
      </w:r>
      <w:r>
        <w:rPr>
          <w:rFonts w:hint="cs"/>
          <w:rtl/>
        </w:rPr>
        <w:t>,</w:t>
      </w:r>
      <w:r w:rsidRPr="009C1692">
        <w:rPr>
          <w:rtl/>
        </w:rPr>
        <w:t xml:space="preserve"> בדיקתם ואישורם</w:t>
      </w:r>
      <w:r>
        <w:rPr>
          <w:rFonts w:hint="cs"/>
          <w:rtl/>
        </w:rPr>
        <w:t>,</w:t>
      </w:r>
      <w:r w:rsidRPr="009C1692">
        <w:rPr>
          <w:rtl/>
        </w:rPr>
        <w:t xml:space="preserve"> תוך עמידה בהוראות החוק והסכמי ההתקשרות וכן עמידה ב</w:t>
      </w:r>
      <w:hyperlink r:id="rId30" w:history="1">
        <w:r w:rsidRPr="003E5F53">
          <w:rPr>
            <w:rStyle w:val="Hyperlink"/>
            <w:rFonts w:cs="Arial"/>
            <w:rtl/>
          </w:rPr>
          <w:t>חוק עסקאות גופים ציבוריים</w:t>
        </w:r>
        <w:r w:rsidRPr="003E5F53">
          <w:rPr>
            <w:rStyle w:val="Hyperlink"/>
            <w:rFonts w:cs="Arial" w:hint="cs"/>
            <w:rtl/>
          </w:rPr>
          <w:t>, תשל"</w:t>
        </w:r>
        <w:r w:rsidRPr="004F7088">
          <w:rPr>
            <w:rStyle w:val="Hyperlink"/>
            <w:rFonts w:cs="Arial" w:hint="cs"/>
            <w:rtl/>
          </w:rPr>
          <w:t>ו-19</w:t>
        </w:r>
        <w:r w:rsidRPr="00BB585D">
          <w:rPr>
            <w:rStyle w:val="Hyperlink"/>
            <w:rFonts w:cs="Arial" w:hint="cs"/>
            <w:rtl/>
          </w:rPr>
          <w:t>76</w:t>
        </w:r>
      </w:hyperlink>
      <w:r w:rsidRPr="009C1692">
        <w:rPr>
          <w:rtl/>
        </w:rPr>
        <w:t xml:space="preserve"> </w:t>
      </w:r>
      <w:r>
        <w:rPr>
          <w:rFonts w:hint="cs"/>
          <w:rtl/>
        </w:rPr>
        <w:t>(</w:t>
      </w:r>
      <w:r w:rsidRPr="009C1692">
        <w:rPr>
          <w:rtl/>
        </w:rPr>
        <w:t>תיקון 10).</w:t>
      </w:r>
    </w:p>
    <w:p w:rsidR="0035789D" w:rsidRDefault="0035789D" w:rsidP="003E1BD1">
      <w:pPr>
        <w:pStyle w:val="25"/>
        <w:numPr>
          <w:ilvl w:val="1"/>
          <w:numId w:val="16"/>
        </w:numPr>
        <w:spacing w:line="276" w:lineRule="auto"/>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סמנכ"ל למינהל</w:t>
      </w:r>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p w:rsidR="0035789D" w:rsidRDefault="0035789D" w:rsidP="0035789D">
      <w:pPr>
        <w:pStyle w:val="25"/>
        <w:spacing w:line="240" w:lineRule="auto"/>
        <w:ind w:left="792" w:firstLine="0"/>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5789D" w:rsidRPr="00B50930" w:rsidTr="00860C0E">
        <w:trPr>
          <w:trHeight w:val="397"/>
          <w:jc w:val="center"/>
        </w:trPr>
        <w:tc>
          <w:tcPr>
            <w:tcW w:w="2541" w:type="dxa"/>
            <w:gridSpan w:val="2"/>
            <w:tcBorders>
              <w:top w:val="single" w:sz="4" w:space="0" w:color="244061"/>
            </w:tcBorders>
            <w:shd w:val="clear" w:color="auto" w:fill="C6E0F2"/>
            <w:noWrap/>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35789D" w:rsidRPr="00B50930" w:rsidTr="00860C0E">
        <w:trPr>
          <w:trHeight w:val="20"/>
          <w:jc w:val="center"/>
        </w:trPr>
        <w:tc>
          <w:tcPr>
            <w:tcW w:w="11193" w:type="dxa"/>
            <w:gridSpan w:val="9"/>
            <w:shd w:val="clear" w:color="auto" w:fill="FFFFFF"/>
            <w:noWrap/>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sz w:val="10"/>
                <w:szCs w:val="10"/>
                <w:rtl/>
                <w:lang w:eastAsia="en-US"/>
              </w:rPr>
            </w:pPr>
          </w:p>
        </w:tc>
      </w:tr>
      <w:tr w:rsidR="0035789D" w:rsidRPr="00B50930" w:rsidTr="00860C0E">
        <w:trPr>
          <w:trHeight w:val="283"/>
          <w:jc w:val="center"/>
        </w:trPr>
        <w:tc>
          <w:tcPr>
            <w:tcW w:w="613" w:type="dxa"/>
            <w:shd w:val="clear" w:color="auto" w:fill="auto"/>
            <w:vAlign w:val="center"/>
          </w:tcPr>
          <w:p w:rsidR="0035789D" w:rsidRPr="00B50930" w:rsidRDefault="00D93826" w:rsidP="00860C0E">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7C8EA2E2" wp14:editId="070BB3F6">
                  <wp:extent cx="249555" cy="249555"/>
                  <wp:effectExtent l="0" t="0" r="0" b="0"/>
                  <wp:docPr id="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1" descr="כותרת תחתונה" title="כותרת תחתונה"/>
                          <pic:cNvPicPr/>
                        </pic:nvPicPr>
                        <pic:blipFill>
                          <a:blip r:embed="rId2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49555" cy="249555"/>
                          </a:xfrm>
                          <a:prstGeom prst="rect">
                            <a:avLst/>
                          </a:prstGeom>
                        </pic:spPr>
                      </pic:pic>
                    </a:graphicData>
                  </a:graphic>
                </wp:inline>
              </w:drawing>
            </w:r>
          </w:p>
        </w:tc>
        <w:tc>
          <w:tcPr>
            <w:tcW w:w="1928" w:type="dxa"/>
            <w:shd w:val="clear" w:color="auto" w:fill="auto"/>
            <w:vAlign w:val="center"/>
          </w:tcPr>
          <w:p w:rsidR="0035789D" w:rsidRPr="00B50930" w:rsidRDefault="00490E47" w:rsidP="00860C0E">
            <w:pPr>
              <w:overflowPunct/>
              <w:autoSpaceDE/>
              <w:autoSpaceDN/>
              <w:adjustRightInd/>
              <w:spacing w:line="240" w:lineRule="auto"/>
              <w:jc w:val="left"/>
              <w:textAlignment w:val="auto"/>
              <w:rPr>
                <w:rFonts w:ascii="Arial" w:hAnsi="Arial" w:cs="Arial"/>
                <w:sz w:val="20"/>
                <w:szCs w:val="20"/>
                <w:u w:color="3464BA"/>
                <w:rtl/>
                <w:lang w:eastAsia="en-US"/>
              </w:rPr>
            </w:pPr>
            <w:hyperlink r:id="rId31" w:history="1">
              <w:r w:rsidR="0035789D" w:rsidRPr="00B50930">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35789D" w:rsidRPr="00B50930" w:rsidRDefault="00D93826" w:rsidP="00860C0E">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6703A195" wp14:editId="115ABA55">
                  <wp:extent cx="249555" cy="249555"/>
                  <wp:effectExtent l="0" t="0" r="0" b="0"/>
                  <wp:docPr id="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3" descr="כותרת תחתונה" title="כותרת תחתונה"/>
                          <pic:cNvPicPr>
                            <a:picLocks noChangeAspect="1" noChangeArrowheads="1"/>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9555" cy="249555"/>
                          </a:xfrm>
                          <a:prstGeom prst="rect">
                            <a:avLst/>
                          </a:prstGeom>
                          <a:noFill/>
                          <a:ln>
                            <a:noFill/>
                          </a:ln>
                        </pic:spPr>
                      </pic:pic>
                    </a:graphicData>
                  </a:graphic>
                </wp:inline>
              </w:drawing>
            </w:r>
          </w:p>
        </w:tc>
        <w:tc>
          <w:tcPr>
            <w:tcW w:w="2126" w:type="dxa"/>
            <w:gridSpan w:val="2"/>
            <w:shd w:val="clear" w:color="auto" w:fill="auto"/>
            <w:vAlign w:val="center"/>
          </w:tcPr>
          <w:p w:rsidR="0035789D" w:rsidRPr="00B50930" w:rsidRDefault="0035789D" w:rsidP="00860C0E">
            <w:pPr>
              <w:overflowPunct/>
              <w:autoSpaceDE/>
              <w:autoSpaceDN/>
              <w:adjustRightInd/>
              <w:spacing w:line="240" w:lineRule="auto"/>
              <w:jc w:val="left"/>
              <w:textAlignment w:val="auto"/>
              <w:rPr>
                <w:rFonts w:ascii="Arial" w:hAnsi="Arial" w:cs="Arial"/>
                <w:rtl/>
                <w:lang w:eastAsia="en-US"/>
              </w:rPr>
            </w:pPr>
            <w:r w:rsidRPr="00B50930">
              <w:rPr>
                <w:rFonts w:ascii="Arial" w:hAnsi="Arial" w:cs="Arial"/>
                <w:sz w:val="20"/>
                <w:szCs w:val="20"/>
                <w:u w:color="3464BA"/>
                <w:rtl/>
                <w:lang w:eastAsia="en-US"/>
              </w:rPr>
              <w:t>לקבלת עדכונים במערכת</w:t>
            </w:r>
          </w:p>
          <w:p w:rsidR="0035789D" w:rsidRPr="00B50930" w:rsidRDefault="00490E47" w:rsidP="00860C0E">
            <w:pPr>
              <w:overflowPunct/>
              <w:autoSpaceDE/>
              <w:autoSpaceDN/>
              <w:adjustRightInd/>
              <w:spacing w:line="240" w:lineRule="auto"/>
              <w:jc w:val="left"/>
              <w:textAlignment w:val="auto"/>
              <w:rPr>
                <w:rFonts w:ascii="Arial" w:hAnsi="Arial" w:cs="Arial"/>
                <w:sz w:val="20"/>
                <w:szCs w:val="20"/>
                <w:rtl/>
                <w:lang w:eastAsia="en-US"/>
              </w:rPr>
            </w:pPr>
            <w:hyperlink r:id="rId32" w:history="1">
              <w:r w:rsidR="0035789D" w:rsidRPr="00B50930">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35789D" w:rsidRPr="00B50930" w:rsidRDefault="00D93826" w:rsidP="00860C0E">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60AB0341" wp14:editId="1BA8AD2E">
                  <wp:extent cx="249555" cy="249555"/>
                  <wp:effectExtent l="0" t="0" r="0" b="0"/>
                  <wp:docPr id="1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4"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9555" cy="249555"/>
                          </a:xfrm>
                          <a:prstGeom prst="rect">
                            <a:avLst/>
                          </a:prstGeom>
                          <a:noFill/>
                          <a:ln>
                            <a:noFill/>
                          </a:ln>
                        </pic:spPr>
                      </pic:pic>
                    </a:graphicData>
                  </a:graphic>
                </wp:inline>
              </w:drawing>
            </w:r>
          </w:p>
        </w:tc>
        <w:tc>
          <w:tcPr>
            <w:tcW w:w="2552" w:type="dxa"/>
            <w:gridSpan w:val="2"/>
            <w:shd w:val="clear" w:color="auto" w:fill="auto"/>
            <w:vAlign w:val="center"/>
          </w:tcPr>
          <w:p w:rsidR="0035789D" w:rsidRPr="00B50930" w:rsidRDefault="0035789D" w:rsidP="00860C0E">
            <w:pPr>
              <w:overflowPunct/>
              <w:autoSpaceDE/>
              <w:autoSpaceDN/>
              <w:adjustRightInd/>
              <w:spacing w:line="240" w:lineRule="auto"/>
              <w:jc w:val="left"/>
              <w:textAlignment w:val="auto"/>
              <w:rPr>
                <w:rFonts w:ascii="Arial" w:hAnsi="Arial" w:cs="Arial"/>
                <w:rtl/>
                <w:lang w:eastAsia="en-US"/>
              </w:rPr>
            </w:pPr>
            <w:r w:rsidRPr="00B50930">
              <w:rPr>
                <w:rFonts w:ascii="Arial" w:hAnsi="Arial" w:cs="Arial"/>
                <w:sz w:val="20"/>
                <w:szCs w:val="20"/>
                <w:rtl/>
                <w:lang w:eastAsia="en-US"/>
              </w:rPr>
              <w:t>לפניות ושאלות</w:t>
            </w:r>
          </w:p>
          <w:p w:rsidR="0035789D" w:rsidRPr="00B50930" w:rsidRDefault="00490E47" w:rsidP="00860C0E">
            <w:pPr>
              <w:overflowPunct/>
              <w:autoSpaceDE/>
              <w:autoSpaceDN/>
              <w:adjustRightInd/>
              <w:spacing w:line="240" w:lineRule="auto"/>
              <w:jc w:val="left"/>
              <w:textAlignment w:val="auto"/>
              <w:rPr>
                <w:rFonts w:ascii="Arial" w:hAnsi="Arial" w:cs="Arial"/>
                <w:sz w:val="20"/>
                <w:szCs w:val="20"/>
                <w:lang w:eastAsia="en-US"/>
              </w:rPr>
            </w:pPr>
            <w:hyperlink r:id="rId33" w:history="1">
              <w:r w:rsidR="0035789D" w:rsidRPr="00B50930">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35789D" w:rsidRPr="00B50930" w:rsidRDefault="0035789D" w:rsidP="00860C0E">
            <w:pPr>
              <w:overflowPunct/>
              <w:autoSpaceDE/>
              <w:autoSpaceDN/>
              <w:adjustRightInd/>
              <w:spacing w:line="240" w:lineRule="auto"/>
              <w:jc w:val="right"/>
              <w:textAlignment w:val="auto"/>
              <w:rPr>
                <w:rFonts w:ascii="Arial" w:hAnsi="Arial" w:cs="Arial"/>
                <w:b/>
                <w:bCs/>
                <w:color w:val="1F3864"/>
                <w:lang w:eastAsia="en-US"/>
              </w:rPr>
            </w:pPr>
            <w:r w:rsidRPr="00B50930">
              <w:rPr>
                <w:rFonts w:ascii="Arial" w:hAnsi="Arial" w:cs="Arial"/>
                <w:b/>
                <w:bCs/>
                <w:color w:val="1F3864"/>
                <w:rtl/>
                <w:lang w:eastAsia="en-US"/>
              </w:rPr>
              <w:t xml:space="preserve">עמוד </w:t>
            </w:r>
            <w:r>
              <w:rPr>
                <w:rFonts w:ascii="Arial" w:hAnsi="Arial" w:cs="Arial" w:hint="cs"/>
                <w:b/>
                <w:bCs/>
                <w:color w:val="1F3864"/>
                <w:rtl/>
                <w:lang w:eastAsia="en-US"/>
              </w:rPr>
              <w:t>2</w:t>
            </w:r>
            <w:r w:rsidRPr="00B50930">
              <w:rPr>
                <w:rFonts w:ascii="Arial" w:hAnsi="Arial" w:cs="Arial"/>
                <w:b/>
                <w:bCs/>
                <w:color w:val="1F3864"/>
                <w:rtl/>
                <w:lang w:eastAsia="en-US"/>
              </w:rPr>
              <w:t xml:space="preserve"> מתוך </w:t>
            </w:r>
            <w:r w:rsidRPr="00B50930">
              <w:rPr>
                <w:rFonts w:ascii="Arial" w:hAnsi="Arial" w:cs="Arial"/>
                <w:b/>
                <w:bCs/>
                <w:color w:val="1F3864"/>
                <w:lang w:eastAsia="en-US"/>
              </w:rPr>
              <w:fldChar w:fldCharType="begin"/>
            </w:r>
            <w:r w:rsidRPr="00B50930">
              <w:rPr>
                <w:rFonts w:ascii="Arial" w:hAnsi="Arial" w:cs="Arial"/>
                <w:b/>
                <w:bCs/>
                <w:color w:val="1F3864"/>
                <w:lang w:eastAsia="en-US"/>
              </w:rPr>
              <w:instrText xml:space="preserve"> NUMPAGES  </w:instrText>
            </w:r>
            <w:r w:rsidRPr="00B50930">
              <w:rPr>
                <w:rFonts w:ascii="Arial" w:hAnsi="Arial" w:cs="Arial"/>
                <w:b/>
                <w:bCs/>
                <w:color w:val="1F3864"/>
                <w:lang w:eastAsia="en-US"/>
              </w:rPr>
              <w:fldChar w:fldCharType="separate"/>
            </w:r>
            <w:r w:rsidRPr="00B50930">
              <w:rPr>
                <w:rFonts w:ascii="Arial" w:hAnsi="Arial" w:cs="Arial"/>
                <w:b/>
                <w:bCs/>
                <w:noProof/>
                <w:color w:val="1F3864"/>
                <w:rtl/>
                <w:lang w:eastAsia="en-US"/>
              </w:rPr>
              <w:t>9</w:t>
            </w:r>
            <w:r w:rsidRPr="00B50930">
              <w:rPr>
                <w:rFonts w:ascii="Arial" w:hAnsi="Arial" w:cs="Arial"/>
                <w:b/>
                <w:bCs/>
                <w:color w:val="1F3864"/>
                <w:lang w:eastAsia="en-US"/>
              </w:rPr>
              <w:fldChar w:fldCharType="end"/>
            </w:r>
          </w:p>
        </w:tc>
      </w:tr>
    </w:tbl>
    <w:p w:rsidR="0035789D" w:rsidRDefault="0035789D" w:rsidP="0035789D">
      <w:pPr>
        <w:widowControl w:val="0"/>
        <w:spacing w:line="240" w:lineRule="auto"/>
        <w:ind w:left="-33"/>
        <w:jc w:val="right"/>
        <w:rPr>
          <w:rtl/>
        </w:rPr>
      </w:pPr>
      <w:r>
        <w:rPr>
          <w:rtl/>
        </w:rPr>
        <w:br w:type="page"/>
      </w:r>
      <w:r>
        <w:rPr>
          <w:rFonts w:hint="cs"/>
          <w:rtl/>
        </w:rPr>
        <w:lastRenderedPageBreak/>
        <w:t>נספח מספר 1</w:t>
      </w:r>
    </w:p>
    <w:p w:rsidR="0035789D" w:rsidRDefault="0035789D" w:rsidP="0035789D">
      <w:pPr>
        <w:widowControl w:val="0"/>
        <w:spacing w:line="240" w:lineRule="auto"/>
        <w:ind w:left="-33"/>
        <w:jc w:val="right"/>
        <w:rPr>
          <w:rtl/>
        </w:rPr>
      </w:pPr>
      <w:r>
        <w:rPr>
          <w:rFonts w:hint="cs"/>
          <w:rtl/>
        </w:rPr>
        <w:t xml:space="preserve">דף </w:t>
      </w:r>
      <w:r>
        <w:rPr>
          <w:rStyle w:val="af2"/>
        </w:rPr>
        <w:t>3</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rsidTr="00860C0E">
        <w:trPr>
          <w:trHeight w:val="547"/>
          <w:jc w:val="center"/>
        </w:trPr>
        <w:tc>
          <w:tcPr>
            <w:tcW w:w="2408" w:type="dxa"/>
            <w:gridSpan w:val="2"/>
            <w:tcBorders>
              <w:bottom w:val="single" w:sz="6" w:space="0" w:color="548DD4"/>
            </w:tcBorders>
            <w:shd w:val="clear" w:color="auto" w:fill="FFFFFF"/>
            <w:vAlign w:val="center"/>
          </w:tcPr>
          <w:p w:rsidR="0035789D" w:rsidRPr="00B50930" w:rsidRDefault="00D93826"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31088C03" wp14:editId="2FF021D0">
                  <wp:extent cx="1395095" cy="265815"/>
                  <wp:effectExtent l="0" t="0" r="0" b="1270"/>
                  <wp:docPr id="1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5095" cy="265430"/>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rsidTr="00860C0E">
        <w:trPr>
          <w:trHeight w:val="547"/>
          <w:jc w:val="center"/>
        </w:trPr>
        <w:tc>
          <w:tcPr>
            <w:tcW w:w="1021" w:type="dxa"/>
            <w:tcBorders>
              <w:top w:val="single" w:sz="6" w:space="0" w:color="548DD4"/>
            </w:tcBorders>
            <w:shd w:val="clear" w:color="auto" w:fill="C6E0F2"/>
            <w:vAlign w:val="center"/>
          </w:tcPr>
          <w:p w:rsidR="0035789D" w:rsidRPr="00B50930" w:rsidRDefault="00D93826"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2A4DF06C" wp14:editId="0B0D1A22">
                  <wp:extent cx="540385" cy="457200"/>
                  <wp:effectExtent l="0" t="0" r="0" b="0"/>
                  <wp:docPr id="1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0385"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5</w:t>
                  </w:r>
                </w:p>
              </w:tc>
            </w:tr>
          </w:tbl>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rsidTr="00860C0E">
        <w:trPr>
          <w:trHeight w:val="812"/>
          <w:jc w:val="center"/>
        </w:trPr>
        <w:tc>
          <w:tcPr>
            <w:tcW w:w="6827" w:type="dxa"/>
            <w:gridSpan w:val="3"/>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35789D" w:rsidRPr="00CA582F" w:rsidRDefault="0035789D" w:rsidP="003E1BD1">
      <w:pPr>
        <w:pStyle w:val="22"/>
        <w:numPr>
          <w:ilvl w:val="1"/>
          <w:numId w:val="16"/>
        </w:numPr>
        <w:spacing w:line="276" w:lineRule="auto"/>
        <w:ind w:left="567" w:right="0" w:hanging="567"/>
        <w:rPr>
          <w:rFonts w:ascii="David" w:hAnsi="David" w:cs="David"/>
        </w:rPr>
      </w:pPr>
      <w:r w:rsidRPr="00CA582F">
        <w:rPr>
          <w:rFonts w:ascii="David" w:hAnsi="David" w:cs="David"/>
          <w:rtl/>
        </w:rPr>
        <w:t>פיקוח, בקרה ודיווח</w:t>
      </w:r>
    </w:p>
    <w:p w:rsidR="0035789D" w:rsidRPr="00CA582F" w:rsidRDefault="0035789D" w:rsidP="003E1BD1">
      <w:pPr>
        <w:pStyle w:val="35"/>
        <w:numPr>
          <w:ilvl w:val="2"/>
          <w:numId w:val="16"/>
        </w:numPr>
        <w:tabs>
          <w:tab w:val="clear" w:pos="1304"/>
          <w:tab w:val="left" w:pos="1371"/>
        </w:tabs>
        <w:spacing w:line="276" w:lineRule="auto"/>
        <w:ind w:left="1371" w:hanging="804"/>
        <w:rPr>
          <w:rFonts w:ascii="David" w:hAnsi="David" w:cs="David"/>
          <w:rtl/>
        </w:rPr>
      </w:pPr>
      <w:r w:rsidRPr="00CA582F">
        <w:rPr>
          <w:rFonts w:ascii="David" w:hAnsi="David" w:cs="David"/>
          <w:rtl/>
        </w:rPr>
        <w:t>עיכוב בתשלום: עד ה- 10 לכל חודש, יש לבצע בדיקה בגין מועדי ביצוע התשלום בחודש החולף ולהעביר את תוצאותיה בהתאם למדרג הבא:</w:t>
      </w:r>
    </w:p>
    <w:p w:rsidR="0035789D" w:rsidRPr="00CA582F" w:rsidRDefault="0035789D" w:rsidP="003E1BD1">
      <w:pPr>
        <w:pStyle w:val="40"/>
        <w:numPr>
          <w:ilvl w:val="3"/>
          <w:numId w:val="16"/>
        </w:numPr>
        <w:tabs>
          <w:tab w:val="clear" w:pos="1304"/>
          <w:tab w:val="left" w:pos="1371"/>
          <w:tab w:val="left" w:pos="2268"/>
        </w:tabs>
        <w:ind w:left="2268" w:hanging="897"/>
        <w:rPr>
          <w:sz w:val="22"/>
          <w:szCs w:val="22"/>
          <w:rtl/>
        </w:rPr>
      </w:pPr>
      <w:r w:rsidRPr="00CA582F">
        <w:rPr>
          <w:sz w:val="22"/>
          <w:szCs w:val="22"/>
          <w:rtl/>
        </w:rPr>
        <w:t xml:space="preserve">עד 30 ימי עיכוב – חשב המשרד יבדוק את סיבת העיכוב אל מול מנהל מחלקת התשלומים בחשבות ואנשי הרכש במשרד, ויעביר את ממצאי הבדיקה לידי מנכ''ל המשרד. </w:t>
      </w:r>
    </w:p>
    <w:p w:rsidR="0035789D" w:rsidRPr="00CA582F" w:rsidRDefault="0035789D" w:rsidP="003E1BD1">
      <w:pPr>
        <w:pStyle w:val="40"/>
        <w:numPr>
          <w:ilvl w:val="3"/>
          <w:numId w:val="16"/>
        </w:numPr>
        <w:tabs>
          <w:tab w:val="clear" w:pos="1304"/>
          <w:tab w:val="left" w:pos="1371"/>
          <w:tab w:val="left" w:pos="2268"/>
        </w:tabs>
        <w:ind w:left="2268" w:hanging="897"/>
        <w:rPr>
          <w:sz w:val="22"/>
          <w:szCs w:val="22"/>
        </w:rPr>
      </w:pPr>
      <w:r w:rsidRPr="00CA582F">
        <w:rPr>
          <w:sz w:val="22"/>
          <w:szCs w:val="22"/>
          <w:rtl/>
        </w:rPr>
        <w:t>מעל 30 ימי עיכוב – חשב המשרד ידווח לסגן בכיר לחשב הכללי, האחראי על המשרד.</w:t>
      </w:r>
    </w:p>
    <w:p w:rsidR="0035789D" w:rsidRPr="00CA582F" w:rsidRDefault="0035789D" w:rsidP="003E1BD1">
      <w:pPr>
        <w:pStyle w:val="35"/>
        <w:numPr>
          <w:ilvl w:val="2"/>
          <w:numId w:val="16"/>
        </w:numPr>
        <w:tabs>
          <w:tab w:val="clear" w:pos="1304"/>
          <w:tab w:val="left" w:pos="1371"/>
        </w:tabs>
        <w:ind w:left="1371" w:hanging="804"/>
        <w:rPr>
          <w:rFonts w:ascii="David" w:hAnsi="David" w:cs="David"/>
          <w:rtl/>
        </w:rPr>
      </w:pPr>
      <w:r w:rsidRPr="00CA582F">
        <w:rPr>
          <w:rFonts w:ascii="David" w:hAnsi="David" w:cs="David"/>
          <w:rtl/>
        </w:rPr>
        <w:t>דיווח רבעוני (עבור 3 הרבעונים הראשונים של כל שנה):</w:t>
      </w:r>
    </w:p>
    <w:p w:rsidR="0035789D" w:rsidRPr="00CA582F" w:rsidRDefault="0035789D" w:rsidP="003E1BD1">
      <w:pPr>
        <w:pStyle w:val="40"/>
        <w:numPr>
          <w:ilvl w:val="3"/>
          <w:numId w:val="16"/>
        </w:numPr>
        <w:tabs>
          <w:tab w:val="clear" w:pos="1304"/>
          <w:tab w:val="left" w:pos="1371"/>
          <w:tab w:val="left" w:pos="2268"/>
        </w:tabs>
        <w:ind w:left="2268" w:hanging="897"/>
        <w:rPr>
          <w:sz w:val="22"/>
          <w:szCs w:val="22"/>
          <w:rtl/>
        </w:rPr>
      </w:pPr>
      <w:r w:rsidRPr="00CA582F">
        <w:rPr>
          <w:sz w:val="22"/>
          <w:szCs w:val="22"/>
          <w:rtl/>
        </w:rPr>
        <w:t>לאחר תום הרבעון המדווח, יופק על ידי חשב המשרד דוח, במבנה המפורט ב</w:t>
      </w:r>
      <w:hyperlink w:anchor="נספח_ב" w:history="1">
        <w:r w:rsidRPr="00CA582F">
          <w:rPr>
            <w:rStyle w:val="Hyperlink"/>
            <w:sz w:val="22"/>
            <w:szCs w:val="22"/>
            <w:rtl/>
          </w:rPr>
          <w:t>נספח ב - דיווחים תקופתיים</w:t>
        </w:r>
      </w:hyperlink>
      <w:r w:rsidRPr="00CA582F">
        <w:rPr>
          <w:sz w:val="22"/>
          <w:szCs w:val="22"/>
          <w:rtl/>
        </w:rPr>
        <w:t xml:space="preserve">, אשר יציג את ימי האשראי בפועל במשרד ואת העיכוב בתשלומים. </w:t>
      </w:r>
    </w:p>
    <w:p w:rsidR="0035789D" w:rsidRPr="00CA582F" w:rsidRDefault="0035789D" w:rsidP="003E1BD1">
      <w:pPr>
        <w:pStyle w:val="40"/>
        <w:numPr>
          <w:ilvl w:val="3"/>
          <w:numId w:val="16"/>
        </w:numPr>
        <w:tabs>
          <w:tab w:val="clear" w:pos="1304"/>
          <w:tab w:val="left" w:pos="1371"/>
          <w:tab w:val="left" w:pos="2268"/>
        </w:tabs>
        <w:ind w:left="2268" w:hanging="897"/>
        <w:rPr>
          <w:sz w:val="22"/>
          <w:szCs w:val="22"/>
          <w:rtl/>
        </w:rPr>
      </w:pPr>
      <w:r w:rsidRPr="00CA582F">
        <w:rPr>
          <w:sz w:val="22"/>
          <w:szCs w:val="22"/>
          <w:rtl/>
        </w:rPr>
        <w:t>הדוח יופק בגין התקופה שחלה מתחילת השנה ועד לסוף הרבעון המדווח.</w:t>
      </w:r>
    </w:p>
    <w:p w:rsidR="0035789D" w:rsidRPr="00CA582F" w:rsidRDefault="0035789D" w:rsidP="003E1BD1">
      <w:pPr>
        <w:pStyle w:val="40"/>
        <w:numPr>
          <w:ilvl w:val="3"/>
          <w:numId w:val="16"/>
        </w:numPr>
        <w:tabs>
          <w:tab w:val="clear" w:pos="1304"/>
          <w:tab w:val="left" w:pos="1371"/>
          <w:tab w:val="left" w:pos="2268"/>
        </w:tabs>
        <w:ind w:left="2268" w:hanging="897"/>
        <w:rPr>
          <w:sz w:val="22"/>
          <w:szCs w:val="22"/>
          <w:rtl/>
        </w:rPr>
      </w:pPr>
      <w:r w:rsidRPr="00CA582F">
        <w:rPr>
          <w:sz w:val="22"/>
          <w:szCs w:val="22"/>
          <w:rtl/>
        </w:rPr>
        <w:t>הדוח יוגש לסגן בכיר לחשב הכללי, האחראי על המשרד ולחשבונאית הראשית בחשב הכללי, לא יאוחר מ- 30 ימים מתום הרבעון.</w:t>
      </w:r>
    </w:p>
    <w:p w:rsidR="0035789D" w:rsidRPr="00CA582F" w:rsidRDefault="0035789D" w:rsidP="003E1BD1">
      <w:pPr>
        <w:pStyle w:val="40"/>
        <w:numPr>
          <w:ilvl w:val="3"/>
          <w:numId w:val="16"/>
        </w:numPr>
        <w:tabs>
          <w:tab w:val="clear" w:pos="1304"/>
          <w:tab w:val="left" w:pos="1371"/>
          <w:tab w:val="left" w:pos="2268"/>
        </w:tabs>
        <w:ind w:left="2268" w:hanging="897"/>
        <w:rPr>
          <w:sz w:val="22"/>
          <w:szCs w:val="22"/>
        </w:rPr>
      </w:pPr>
      <w:r w:rsidRPr="00CA582F">
        <w:rPr>
          <w:sz w:val="22"/>
          <w:szCs w:val="22"/>
          <w:rtl/>
        </w:rPr>
        <w:t>מידע ופירוט נוסף יועברו, ככל שיידרשו, לסגן בכיר לחשב הכללי, האחראי על המשרד ולחשבונאית הראשית בחשב הכללי.</w:t>
      </w:r>
    </w:p>
    <w:p w:rsidR="0035789D" w:rsidRPr="00CA582F" w:rsidRDefault="0035789D" w:rsidP="003E1BD1">
      <w:pPr>
        <w:pStyle w:val="35"/>
        <w:numPr>
          <w:ilvl w:val="2"/>
          <w:numId w:val="16"/>
        </w:numPr>
        <w:tabs>
          <w:tab w:val="clear" w:pos="1304"/>
          <w:tab w:val="left" w:pos="1371"/>
        </w:tabs>
        <w:ind w:left="1371" w:hanging="804"/>
        <w:rPr>
          <w:rFonts w:ascii="David" w:hAnsi="David" w:cs="David"/>
        </w:rPr>
      </w:pPr>
      <w:r w:rsidRPr="00CA582F">
        <w:rPr>
          <w:rFonts w:ascii="David" w:hAnsi="David" w:cs="David"/>
          <w:rtl/>
        </w:rPr>
        <w:t>דיווח שנתי:</w:t>
      </w:r>
    </w:p>
    <w:p w:rsidR="0035789D" w:rsidRPr="00CA582F" w:rsidRDefault="0035789D" w:rsidP="003E1BD1">
      <w:pPr>
        <w:pStyle w:val="40"/>
        <w:numPr>
          <w:ilvl w:val="3"/>
          <w:numId w:val="18"/>
        </w:numPr>
        <w:tabs>
          <w:tab w:val="clear" w:pos="1304"/>
          <w:tab w:val="left" w:pos="1371"/>
          <w:tab w:val="left" w:pos="2268"/>
        </w:tabs>
        <w:ind w:left="2222" w:hanging="851"/>
        <w:rPr>
          <w:sz w:val="22"/>
          <w:szCs w:val="22"/>
        </w:rPr>
      </w:pPr>
      <w:r w:rsidRPr="00CA582F">
        <w:rPr>
          <w:sz w:val="22"/>
          <w:szCs w:val="22"/>
          <w:rtl/>
        </w:rPr>
        <w:t>תוך 3 חודשים מתום שנת הכספים, יופק ויוגש על ידי חשב המשרד דוח שנתי, במבנה המפורט ב</w:t>
      </w:r>
      <w:hyperlink w:anchor="נספח_ב" w:history="1">
        <w:r w:rsidRPr="00CA582F">
          <w:rPr>
            <w:rStyle w:val="Hyperlink"/>
            <w:sz w:val="22"/>
            <w:szCs w:val="22"/>
            <w:rtl/>
          </w:rPr>
          <w:t>נספח ב - דיווחים תקופתיים</w:t>
        </w:r>
      </w:hyperlink>
      <w:r w:rsidRPr="00CA582F">
        <w:rPr>
          <w:sz w:val="22"/>
          <w:szCs w:val="22"/>
          <w:rtl/>
        </w:rPr>
        <w:t>, אשר יציג את ימי האשראי בפועל במשרד ואת העיכוב בתשלומים, [ראה סעיף 2(א) לתקנות מוסר תשלומים]. הדוח יוגש לסגן בכיר לחשב הכללי, האחראי על המשרד ולחשבונאית הראשית בחשב הכללי.</w:t>
      </w:r>
    </w:p>
    <w:p w:rsidR="0035789D" w:rsidRPr="00CA582F" w:rsidRDefault="0035789D" w:rsidP="003E1BD1">
      <w:pPr>
        <w:pStyle w:val="40"/>
        <w:numPr>
          <w:ilvl w:val="3"/>
          <w:numId w:val="16"/>
        </w:numPr>
        <w:tabs>
          <w:tab w:val="clear" w:pos="1304"/>
          <w:tab w:val="left" w:pos="1371"/>
          <w:tab w:val="left" w:pos="2268"/>
        </w:tabs>
        <w:ind w:left="2268" w:hanging="897"/>
        <w:rPr>
          <w:sz w:val="22"/>
          <w:szCs w:val="22"/>
        </w:rPr>
      </w:pPr>
      <w:r w:rsidRPr="00CA582F">
        <w:rPr>
          <w:sz w:val="22"/>
          <w:szCs w:val="22"/>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rsidR="0035789D" w:rsidRPr="00CA582F" w:rsidRDefault="0035789D" w:rsidP="003E1BD1">
      <w:pPr>
        <w:pStyle w:val="40"/>
        <w:numPr>
          <w:ilvl w:val="3"/>
          <w:numId w:val="16"/>
        </w:numPr>
        <w:tabs>
          <w:tab w:val="clear" w:pos="1304"/>
          <w:tab w:val="left" w:pos="1371"/>
          <w:tab w:val="left" w:pos="2268"/>
        </w:tabs>
        <w:ind w:left="2268" w:hanging="897"/>
        <w:rPr>
          <w:sz w:val="22"/>
          <w:szCs w:val="22"/>
        </w:rPr>
      </w:pPr>
      <w:r w:rsidRPr="00CA582F">
        <w:rPr>
          <w:sz w:val="22"/>
          <w:szCs w:val="22"/>
          <w:rtl/>
        </w:rPr>
        <w:t>חובת הדיווח לפי תקנות מוסר תשלומים תחול לגבי שנות הכספים 2021 - 2023, כאשר הדיווח הראשון יוגש לוועדת הכלכלה של הכנסת עד לתאריך 30 ביוני 2022.</w:t>
      </w:r>
    </w:p>
    <w:p w:rsidR="0035789D" w:rsidRPr="00CA582F" w:rsidRDefault="0035789D" w:rsidP="003E1BD1">
      <w:pPr>
        <w:pStyle w:val="25"/>
        <w:numPr>
          <w:ilvl w:val="1"/>
          <w:numId w:val="16"/>
        </w:numPr>
        <w:ind w:left="567" w:hanging="567"/>
        <w:rPr>
          <w:rFonts w:ascii="David" w:hAnsi="David" w:cs="David"/>
        </w:rPr>
      </w:pPr>
      <w:r w:rsidRPr="00CA582F">
        <w:rPr>
          <w:rFonts w:ascii="David" w:hAnsi="David" w:cs="David"/>
          <w:rtl/>
        </w:rPr>
        <w:t>חריגה ממועדי התשלום המפורטים לעיל עבור התקשרות חדשה, אשר תחילתה לאחר מועד תחילת חוק מוסר תשלומים, תיעשה בכפוף לקבלת אישור מראש ובכתב מסגן בכיר לחשב הכללי, האחראי על המשרד.</w:t>
      </w:r>
    </w:p>
    <w:p w:rsidR="0035789D" w:rsidRPr="00CA582F" w:rsidRDefault="0035789D" w:rsidP="003E1BD1">
      <w:pPr>
        <w:pStyle w:val="25"/>
        <w:numPr>
          <w:ilvl w:val="1"/>
          <w:numId w:val="16"/>
        </w:numPr>
        <w:ind w:left="567" w:hanging="567"/>
        <w:rPr>
          <w:rFonts w:ascii="David" w:hAnsi="David" w:cs="David"/>
        </w:rPr>
      </w:pPr>
      <w:r w:rsidRPr="00CA582F">
        <w:rPr>
          <w:rFonts w:ascii="David" w:hAnsi="David" w:cs="David"/>
          <w:rtl/>
        </w:rPr>
        <w:t>חשב המשרד יהיה רשאי לאשר תשלום מקדמות בהתאם ל</w:t>
      </w:r>
      <w:hyperlink r:id="rId34" w:history="1">
        <w:r w:rsidRPr="00CA582F">
          <w:rPr>
            <w:rStyle w:val="Hyperlink"/>
            <w:rFonts w:ascii="David" w:hAnsi="David" w:cs="David"/>
            <w:rtl/>
          </w:rPr>
          <w:t>הוראת תכ"ם, "תשלום מקדמות", מס' 1.4.0.6.</w:t>
        </w:r>
      </w:hyperlink>
    </w:p>
    <w:p w:rsidR="0035789D" w:rsidRPr="00CA582F" w:rsidRDefault="0035789D" w:rsidP="003E1BD1">
      <w:pPr>
        <w:pStyle w:val="22"/>
        <w:numPr>
          <w:ilvl w:val="1"/>
          <w:numId w:val="16"/>
        </w:numPr>
        <w:ind w:left="567" w:right="0" w:hanging="567"/>
        <w:rPr>
          <w:rFonts w:ascii="David" w:hAnsi="David" w:cs="David"/>
        </w:rPr>
      </w:pPr>
      <w:r w:rsidRPr="00CA582F">
        <w:rPr>
          <w:rFonts w:ascii="David" w:hAnsi="David" w:cs="David"/>
          <w:rtl/>
        </w:rPr>
        <w:t>הוראות מעבר</w:t>
      </w:r>
    </w:p>
    <w:p w:rsidR="0035789D" w:rsidRDefault="0035789D" w:rsidP="003E1BD1">
      <w:pPr>
        <w:pStyle w:val="35"/>
        <w:numPr>
          <w:ilvl w:val="2"/>
          <w:numId w:val="16"/>
        </w:numPr>
        <w:tabs>
          <w:tab w:val="clear" w:pos="1304"/>
          <w:tab w:val="left" w:pos="1371"/>
        </w:tabs>
        <w:ind w:left="1371" w:hanging="804"/>
        <w:rPr>
          <w:rtl/>
        </w:rPr>
      </w:pPr>
      <w:r w:rsidRPr="00CA582F">
        <w:rPr>
          <w:rFonts w:ascii="David" w:hAnsi="David" w:cs="David"/>
          <w:rtl/>
        </w:rPr>
        <w:t>בהתקשרויות שנחתמו לפני מועד תחילת חוק מוסר תשלומים, יחולו מועדי התשלום שנקבעו במועד ההתקשרות</w:t>
      </w:r>
      <w:r>
        <w:rPr>
          <w:rtl/>
        </w:rPr>
        <w:t>.</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5789D" w:rsidRPr="00B50930" w:rsidTr="00860C0E">
        <w:trPr>
          <w:trHeight w:val="397"/>
          <w:jc w:val="center"/>
        </w:trPr>
        <w:tc>
          <w:tcPr>
            <w:tcW w:w="2541" w:type="dxa"/>
            <w:gridSpan w:val="2"/>
            <w:tcBorders>
              <w:top w:val="single" w:sz="4" w:space="0" w:color="244061"/>
            </w:tcBorders>
            <w:shd w:val="clear" w:color="auto" w:fill="C6E0F2"/>
            <w:noWrap/>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35789D" w:rsidRPr="00B50930" w:rsidTr="00860C0E">
        <w:trPr>
          <w:trHeight w:val="20"/>
          <w:jc w:val="center"/>
        </w:trPr>
        <w:tc>
          <w:tcPr>
            <w:tcW w:w="11193" w:type="dxa"/>
            <w:gridSpan w:val="9"/>
            <w:shd w:val="clear" w:color="auto" w:fill="FFFFFF"/>
            <w:noWrap/>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sz w:val="10"/>
                <w:szCs w:val="10"/>
                <w:rtl/>
                <w:lang w:eastAsia="en-US"/>
              </w:rPr>
            </w:pPr>
          </w:p>
        </w:tc>
      </w:tr>
      <w:tr w:rsidR="0035789D" w:rsidRPr="00B50930" w:rsidTr="00860C0E">
        <w:trPr>
          <w:trHeight w:val="283"/>
          <w:jc w:val="center"/>
        </w:trPr>
        <w:tc>
          <w:tcPr>
            <w:tcW w:w="613" w:type="dxa"/>
            <w:shd w:val="clear" w:color="auto" w:fill="auto"/>
            <w:vAlign w:val="center"/>
          </w:tcPr>
          <w:p w:rsidR="0035789D" w:rsidRPr="00B50930" w:rsidRDefault="00D93826" w:rsidP="00860C0E">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10B034FD" wp14:editId="52ED8EF2">
                  <wp:extent cx="249555" cy="249555"/>
                  <wp:effectExtent l="0" t="0" r="0" b="0"/>
                  <wp:docPr id="1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21" descr="כותרת תחתונה" title="כותרת תחתונה"/>
                          <pic:cNvPicPr/>
                        </pic:nvPicPr>
                        <pic:blipFill>
                          <a:blip r:embed="rId2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49555" cy="249555"/>
                          </a:xfrm>
                          <a:prstGeom prst="rect">
                            <a:avLst/>
                          </a:prstGeom>
                        </pic:spPr>
                      </pic:pic>
                    </a:graphicData>
                  </a:graphic>
                </wp:inline>
              </w:drawing>
            </w:r>
          </w:p>
        </w:tc>
        <w:tc>
          <w:tcPr>
            <w:tcW w:w="1928" w:type="dxa"/>
            <w:shd w:val="clear" w:color="auto" w:fill="auto"/>
            <w:vAlign w:val="center"/>
          </w:tcPr>
          <w:p w:rsidR="0035789D" w:rsidRPr="00B50930" w:rsidRDefault="00490E47" w:rsidP="00860C0E">
            <w:pPr>
              <w:overflowPunct/>
              <w:autoSpaceDE/>
              <w:autoSpaceDN/>
              <w:adjustRightInd/>
              <w:spacing w:line="240" w:lineRule="auto"/>
              <w:jc w:val="left"/>
              <w:textAlignment w:val="auto"/>
              <w:rPr>
                <w:rFonts w:ascii="Arial" w:hAnsi="Arial" w:cs="Arial"/>
                <w:sz w:val="20"/>
                <w:szCs w:val="20"/>
                <w:u w:color="3464BA"/>
                <w:rtl/>
                <w:lang w:eastAsia="en-US"/>
              </w:rPr>
            </w:pPr>
            <w:hyperlink r:id="rId35" w:history="1">
              <w:r w:rsidR="0035789D" w:rsidRPr="00B50930">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35789D" w:rsidRPr="00B50930" w:rsidRDefault="00D93826" w:rsidP="00860C0E">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7E91CD3A" wp14:editId="3A7B18D1">
                  <wp:extent cx="249555" cy="249555"/>
                  <wp:effectExtent l="0" t="0" r="0" b="0"/>
                  <wp:docPr id="1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3" descr="כותרת תחתונה" title="כותרת תחתונה"/>
                          <pic:cNvPicPr>
                            <a:picLocks noChangeAspect="1" noChangeArrowheads="1"/>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9555" cy="249555"/>
                          </a:xfrm>
                          <a:prstGeom prst="rect">
                            <a:avLst/>
                          </a:prstGeom>
                          <a:noFill/>
                          <a:ln>
                            <a:noFill/>
                          </a:ln>
                        </pic:spPr>
                      </pic:pic>
                    </a:graphicData>
                  </a:graphic>
                </wp:inline>
              </w:drawing>
            </w:r>
          </w:p>
        </w:tc>
        <w:tc>
          <w:tcPr>
            <w:tcW w:w="2126" w:type="dxa"/>
            <w:gridSpan w:val="2"/>
            <w:shd w:val="clear" w:color="auto" w:fill="auto"/>
            <w:vAlign w:val="center"/>
          </w:tcPr>
          <w:p w:rsidR="0035789D" w:rsidRPr="00B50930" w:rsidRDefault="0035789D" w:rsidP="00860C0E">
            <w:pPr>
              <w:overflowPunct/>
              <w:autoSpaceDE/>
              <w:autoSpaceDN/>
              <w:adjustRightInd/>
              <w:spacing w:line="240" w:lineRule="auto"/>
              <w:jc w:val="left"/>
              <w:textAlignment w:val="auto"/>
              <w:rPr>
                <w:rFonts w:ascii="Arial" w:hAnsi="Arial" w:cs="Arial"/>
                <w:rtl/>
                <w:lang w:eastAsia="en-US"/>
              </w:rPr>
            </w:pPr>
            <w:r w:rsidRPr="00B50930">
              <w:rPr>
                <w:rFonts w:ascii="Arial" w:hAnsi="Arial" w:cs="Arial"/>
                <w:sz w:val="20"/>
                <w:szCs w:val="20"/>
                <w:u w:color="3464BA"/>
                <w:rtl/>
                <w:lang w:eastAsia="en-US"/>
              </w:rPr>
              <w:t>לקבלת עדכונים במערכת</w:t>
            </w:r>
          </w:p>
          <w:p w:rsidR="0035789D" w:rsidRPr="00B50930" w:rsidRDefault="00490E47" w:rsidP="00860C0E">
            <w:pPr>
              <w:overflowPunct/>
              <w:autoSpaceDE/>
              <w:autoSpaceDN/>
              <w:adjustRightInd/>
              <w:spacing w:line="240" w:lineRule="auto"/>
              <w:jc w:val="left"/>
              <w:textAlignment w:val="auto"/>
              <w:rPr>
                <w:rFonts w:ascii="Arial" w:hAnsi="Arial" w:cs="Arial"/>
                <w:sz w:val="20"/>
                <w:szCs w:val="20"/>
                <w:rtl/>
                <w:lang w:eastAsia="en-US"/>
              </w:rPr>
            </w:pPr>
            <w:hyperlink r:id="rId36" w:history="1">
              <w:r w:rsidR="0035789D" w:rsidRPr="00B50930">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35789D" w:rsidRPr="00B50930" w:rsidRDefault="00D93826" w:rsidP="00860C0E">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1F73CF3D" wp14:editId="38E20B50">
                  <wp:extent cx="249555" cy="249555"/>
                  <wp:effectExtent l="0" t="0" r="0" b="0"/>
                  <wp:docPr id="1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4"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9555" cy="249555"/>
                          </a:xfrm>
                          <a:prstGeom prst="rect">
                            <a:avLst/>
                          </a:prstGeom>
                          <a:noFill/>
                          <a:ln>
                            <a:noFill/>
                          </a:ln>
                        </pic:spPr>
                      </pic:pic>
                    </a:graphicData>
                  </a:graphic>
                </wp:inline>
              </w:drawing>
            </w:r>
          </w:p>
        </w:tc>
        <w:tc>
          <w:tcPr>
            <w:tcW w:w="2552" w:type="dxa"/>
            <w:gridSpan w:val="2"/>
            <w:shd w:val="clear" w:color="auto" w:fill="auto"/>
            <w:vAlign w:val="center"/>
          </w:tcPr>
          <w:p w:rsidR="0035789D" w:rsidRPr="00B50930" w:rsidRDefault="0035789D" w:rsidP="00860C0E">
            <w:pPr>
              <w:overflowPunct/>
              <w:autoSpaceDE/>
              <w:autoSpaceDN/>
              <w:adjustRightInd/>
              <w:spacing w:line="240" w:lineRule="auto"/>
              <w:jc w:val="left"/>
              <w:textAlignment w:val="auto"/>
              <w:rPr>
                <w:rFonts w:ascii="Arial" w:hAnsi="Arial" w:cs="Arial"/>
                <w:rtl/>
                <w:lang w:eastAsia="en-US"/>
              </w:rPr>
            </w:pPr>
            <w:r w:rsidRPr="00B50930">
              <w:rPr>
                <w:rFonts w:ascii="Arial" w:hAnsi="Arial" w:cs="Arial"/>
                <w:sz w:val="20"/>
                <w:szCs w:val="20"/>
                <w:rtl/>
                <w:lang w:eastAsia="en-US"/>
              </w:rPr>
              <w:t>לפניות ושאלות</w:t>
            </w:r>
          </w:p>
          <w:p w:rsidR="0035789D" w:rsidRPr="00B50930" w:rsidRDefault="00490E47" w:rsidP="00860C0E">
            <w:pPr>
              <w:overflowPunct/>
              <w:autoSpaceDE/>
              <w:autoSpaceDN/>
              <w:adjustRightInd/>
              <w:spacing w:line="240" w:lineRule="auto"/>
              <w:jc w:val="left"/>
              <w:textAlignment w:val="auto"/>
              <w:rPr>
                <w:rFonts w:ascii="Arial" w:hAnsi="Arial" w:cs="Arial"/>
                <w:sz w:val="20"/>
                <w:szCs w:val="20"/>
                <w:lang w:eastAsia="en-US"/>
              </w:rPr>
            </w:pPr>
            <w:hyperlink r:id="rId37" w:history="1">
              <w:r w:rsidR="0035789D" w:rsidRPr="00B50930">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35789D" w:rsidRPr="00B50930" w:rsidRDefault="0035789D" w:rsidP="00860C0E">
            <w:pPr>
              <w:overflowPunct/>
              <w:autoSpaceDE/>
              <w:autoSpaceDN/>
              <w:adjustRightInd/>
              <w:spacing w:line="240" w:lineRule="auto"/>
              <w:jc w:val="right"/>
              <w:textAlignment w:val="auto"/>
              <w:rPr>
                <w:rFonts w:ascii="Arial" w:hAnsi="Arial" w:cs="Arial"/>
                <w:b/>
                <w:bCs/>
                <w:color w:val="1F3864"/>
                <w:lang w:eastAsia="en-US"/>
              </w:rPr>
            </w:pPr>
            <w:r w:rsidRPr="00B50930">
              <w:rPr>
                <w:rFonts w:ascii="Arial" w:hAnsi="Arial" w:cs="Arial"/>
                <w:b/>
                <w:bCs/>
                <w:color w:val="1F3864"/>
                <w:rtl/>
                <w:lang w:eastAsia="en-US"/>
              </w:rPr>
              <w:t xml:space="preserve">עמוד </w:t>
            </w:r>
            <w:r>
              <w:rPr>
                <w:rFonts w:ascii="Arial" w:hAnsi="Arial" w:cs="Arial"/>
                <w:b/>
                <w:bCs/>
                <w:color w:val="1F3864"/>
                <w:lang w:eastAsia="en-US"/>
              </w:rPr>
              <w:t>3</w:t>
            </w:r>
            <w:r w:rsidRPr="00B50930">
              <w:rPr>
                <w:rFonts w:ascii="Arial" w:hAnsi="Arial" w:cs="Arial"/>
                <w:b/>
                <w:bCs/>
                <w:color w:val="1F3864"/>
                <w:rtl/>
                <w:lang w:eastAsia="en-US"/>
              </w:rPr>
              <w:t xml:space="preserve"> מתוך </w:t>
            </w:r>
            <w:r w:rsidRPr="00B50930">
              <w:rPr>
                <w:rFonts w:ascii="Arial" w:hAnsi="Arial" w:cs="Arial"/>
                <w:b/>
                <w:bCs/>
                <w:color w:val="1F3864"/>
                <w:lang w:eastAsia="en-US"/>
              </w:rPr>
              <w:fldChar w:fldCharType="begin"/>
            </w:r>
            <w:r w:rsidRPr="00B50930">
              <w:rPr>
                <w:rFonts w:ascii="Arial" w:hAnsi="Arial" w:cs="Arial"/>
                <w:b/>
                <w:bCs/>
                <w:color w:val="1F3864"/>
                <w:lang w:eastAsia="en-US"/>
              </w:rPr>
              <w:instrText xml:space="preserve"> NUMPAGES  </w:instrText>
            </w:r>
            <w:r w:rsidRPr="00B50930">
              <w:rPr>
                <w:rFonts w:ascii="Arial" w:hAnsi="Arial" w:cs="Arial"/>
                <w:b/>
                <w:bCs/>
                <w:color w:val="1F3864"/>
                <w:lang w:eastAsia="en-US"/>
              </w:rPr>
              <w:fldChar w:fldCharType="separate"/>
            </w:r>
            <w:r w:rsidRPr="00B50930">
              <w:rPr>
                <w:rFonts w:ascii="Arial" w:hAnsi="Arial" w:cs="Arial"/>
                <w:b/>
                <w:bCs/>
                <w:noProof/>
                <w:color w:val="1F3864"/>
                <w:rtl/>
                <w:lang w:eastAsia="en-US"/>
              </w:rPr>
              <w:t>9</w:t>
            </w:r>
            <w:r w:rsidRPr="00B50930">
              <w:rPr>
                <w:rFonts w:ascii="Arial" w:hAnsi="Arial" w:cs="Arial"/>
                <w:b/>
                <w:bCs/>
                <w:color w:val="1F3864"/>
                <w:lang w:eastAsia="en-US"/>
              </w:rPr>
              <w:fldChar w:fldCharType="end"/>
            </w:r>
          </w:p>
        </w:tc>
      </w:tr>
    </w:tbl>
    <w:p w:rsidR="0035789D" w:rsidRDefault="0035789D" w:rsidP="0035789D">
      <w:pPr>
        <w:widowControl w:val="0"/>
        <w:spacing w:line="240" w:lineRule="auto"/>
        <w:ind w:left="-33"/>
        <w:jc w:val="right"/>
        <w:rPr>
          <w:rtl/>
        </w:rPr>
      </w:pPr>
      <w:r>
        <w:rPr>
          <w:rtl/>
        </w:rPr>
        <w:br w:type="page"/>
      </w:r>
      <w:r>
        <w:rPr>
          <w:rFonts w:hint="cs"/>
          <w:rtl/>
        </w:rPr>
        <w:lastRenderedPageBreak/>
        <w:t>נספח מספר 1</w:t>
      </w:r>
    </w:p>
    <w:p w:rsidR="0035789D" w:rsidRDefault="0035789D" w:rsidP="0035789D">
      <w:pPr>
        <w:widowControl w:val="0"/>
        <w:spacing w:line="240" w:lineRule="auto"/>
        <w:ind w:left="-33"/>
        <w:jc w:val="right"/>
        <w:rPr>
          <w:rtl/>
        </w:rPr>
      </w:pPr>
      <w:r>
        <w:rPr>
          <w:rFonts w:hint="cs"/>
          <w:rtl/>
        </w:rPr>
        <w:t xml:space="preserve">דף </w:t>
      </w:r>
      <w:r>
        <w:rPr>
          <w:rStyle w:val="af2"/>
        </w:rPr>
        <w:t>4</w:t>
      </w:r>
      <w:r>
        <w:rPr>
          <w:rFonts w:hint="cs"/>
          <w:rtl/>
        </w:rPr>
        <w:t xml:space="preserve"> מתוך 5</w:t>
      </w:r>
    </w:p>
    <w:p w:rsidR="0035789D" w:rsidRDefault="0035789D" w:rsidP="0035789D">
      <w:pPr>
        <w:widowControl w:val="0"/>
        <w:spacing w:line="240" w:lineRule="auto"/>
        <w:ind w:left="-33"/>
        <w:jc w:val="right"/>
        <w:rPr>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rsidTr="00860C0E">
        <w:trPr>
          <w:trHeight w:val="547"/>
          <w:jc w:val="center"/>
        </w:trPr>
        <w:tc>
          <w:tcPr>
            <w:tcW w:w="2408" w:type="dxa"/>
            <w:gridSpan w:val="2"/>
            <w:tcBorders>
              <w:bottom w:val="single" w:sz="6" w:space="0" w:color="548DD4"/>
            </w:tcBorders>
            <w:shd w:val="clear" w:color="auto" w:fill="FFFFFF"/>
            <w:vAlign w:val="center"/>
          </w:tcPr>
          <w:p w:rsidR="0035789D" w:rsidRPr="00B50930" w:rsidRDefault="00D93826"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52D8BFB9" wp14:editId="603FF6DE">
                  <wp:extent cx="1395095" cy="265815"/>
                  <wp:effectExtent l="0" t="0" r="0" b="1270"/>
                  <wp:docPr id="1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5095" cy="265430"/>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rsidTr="00860C0E">
        <w:trPr>
          <w:trHeight w:val="547"/>
          <w:jc w:val="center"/>
        </w:trPr>
        <w:tc>
          <w:tcPr>
            <w:tcW w:w="1021" w:type="dxa"/>
            <w:tcBorders>
              <w:top w:val="single" w:sz="6" w:space="0" w:color="548DD4"/>
            </w:tcBorders>
            <w:shd w:val="clear" w:color="auto" w:fill="C6E0F2"/>
            <w:vAlign w:val="center"/>
          </w:tcPr>
          <w:p w:rsidR="0035789D" w:rsidRPr="00B50930" w:rsidRDefault="00D93826"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10EE9A9D" wp14:editId="2CAE2518">
                  <wp:extent cx="540385" cy="457200"/>
                  <wp:effectExtent l="0" t="0" r="0" b="0"/>
                  <wp:docPr id="1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0385"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5</w:t>
                  </w:r>
                </w:p>
              </w:tc>
            </w:tr>
          </w:tbl>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rsidTr="00860C0E">
        <w:trPr>
          <w:trHeight w:val="812"/>
          <w:jc w:val="center"/>
        </w:trPr>
        <w:tc>
          <w:tcPr>
            <w:tcW w:w="6827" w:type="dxa"/>
            <w:gridSpan w:val="3"/>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35789D" w:rsidRPr="00FD5EDD" w:rsidRDefault="0035789D" w:rsidP="003E1BD1">
      <w:pPr>
        <w:pStyle w:val="35"/>
        <w:numPr>
          <w:ilvl w:val="2"/>
          <w:numId w:val="16"/>
        </w:numPr>
        <w:tabs>
          <w:tab w:val="clear" w:pos="1304"/>
          <w:tab w:val="left" w:pos="1371"/>
        </w:tabs>
        <w:ind w:left="1371" w:hanging="804"/>
        <w:rPr>
          <w:rFonts w:ascii="David" w:hAnsi="David" w:cs="David"/>
          <w:rtl/>
        </w:rPr>
      </w:pPr>
      <w:r w:rsidRPr="00FD5EDD">
        <w:rPr>
          <w:rFonts w:ascii="David" w:hAnsi="David" w:cs="David"/>
          <w:rtl/>
        </w:rPr>
        <w:t xml:space="preserve">בהתקשרויות המשך, שנחתמו בהמשך להליך שפורסם לפני מועד תחילת חוק מוסר תשלומים, יחולו מועדי התשלום המפורטים במהדורה הראשונה של הוראה זו (ראה </w:t>
      </w:r>
      <w:hyperlink r:id="rId38" w:history="1">
        <w:r w:rsidRPr="00FD5EDD">
          <w:rPr>
            <w:rStyle w:val="Hyperlink"/>
            <w:rFonts w:ascii="David" w:hAnsi="David" w:cs="David"/>
            <w:rtl/>
          </w:rPr>
          <w:t>הוראת תכ"ם, "מועדי תשלום", מס' 1.4.0.3</w:t>
        </w:r>
      </w:hyperlink>
      <w:r w:rsidRPr="00FD5EDD">
        <w:rPr>
          <w:rFonts w:ascii="David" w:hAnsi="David" w:cs="David"/>
          <w:rtl/>
        </w:rPr>
        <w:t xml:space="preserve">, מהדורה 01). </w:t>
      </w:r>
    </w:p>
    <w:p w:rsidR="0035789D" w:rsidRPr="00FD5EDD" w:rsidRDefault="0035789D" w:rsidP="003E1BD1">
      <w:pPr>
        <w:pStyle w:val="13"/>
        <w:numPr>
          <w:ilvl w:val="0"/>
          <w:numId w:val="16"/>
        </w:numPr>
        <w:shd w:val="clear" w:color="auto" w:fill="F2F2F2"/>
        <w:overflowPunct/>
        <w:autoSpaceDE/>
        <w:autoSpaceDN/>
        <w:adjustRightInd/>
        <w:spacing w:after="180"/>
        <w:ind w:left="521" w:right="0" w:hanging="521"/>
        <w:jc w:val="left"/>
        <w:textAlignment w:val="auto"/>
        <w:rPr>
          <w:rFonts w:ascii="David" w:hAnsi="David" w:cs="David"/>
          <w:rtl/>
        </w:rPr>
      </w:pPr>
      <w:r w:rsidRPr="00FD5EDD">
        <w:rPr>
          <w:rFonts w:ascii="David" w:hAnsi="David" w:cs="David"/>
          <w:rtl/>
        </w:rPr>
        <w:t>מסמכים ישימים</w:t>
      </w:r>
    </w:p>
    <w:p w:rsidR="0035789D" w:rsidRPr="00FD5EDD" w:rsidRDefault="0035789D" w:rsidP="003E1BD1">
      <w:pPr>
        <w:pStyle w:val="25"/>
        <w:numPr>
          <w:ilvl w:val="1"/>
          <w:numId w:val="16"/>
        </w:numPr>
        <w:ind w:left="567" w:hanging="567"/>
        <w:rPr>
          <w:rStyle w:val="Hyperlink"/>
          <w:rFonts w:ascii="David" w:hAnsi="David" w:cs="David"/>
        </w:rPr>
      </w:pPr>
      <w:r w:rsidRPr="00FD5EDD">
        <w:rPr>
          <w:rStyle w:val="Hyperlink"/>
          <w:rFonts w:ascii="David" w:hAnsi="David" w:cs="David"/>
          <w:rtl/>
        </w:rPr>
        <w:fldChar w:fldCharType="begin"/>
      </w:r>
      <w:r w:rsidRPr="00FD5EDD">
        <w:rPr>
          <w:rStyle w:val="Hyperlink"/>
          <w:rFonts w:ascii="David" w:hAnsi="David" w:cs="David"/>
          <w:rtl/>
        </w:rPr>
        <w:instrText xml:space="preserve"> </w:instrText>
      </w:r>
      <w:r w:rsidRPr="00FD5EDD">
        <w:rPr>
          <w:rStyle w:val="Hyperlink"/>
          <w:rFonts w:ascii="David" w:hAnsi="David" w:cs="David"/>
        </w:rPr>
        <w:instrText>HYPERLINK</w:instrText>
      </w:r>
      <w:r w:rsidRPr="00FD5EDD">
        <w:rPr>
          <w:rStyle w:val="Hyperlink"/>
          <w:rFonts w:ascii="David" w:hAnsi="David" w:cs="David"/>
          <w:rtl/>
        </w:rPr>
        <w:instrText xml:space="preserve"> "</w:instrText>
      </w:r>
      <w:r w:rsidRPr="00FD5EDD">
        <w:rPr>
          <w:rStyle w:val="Hyperlink"/>
          <w:rFonts w:ascii="David" w:hAnsi="David" w:cs="David"/>
        </w:rPr>
        <w:instrText>https://fs.knesset.gov.il/13/law/13_lsr_211353.PDF</w:instrText>
      </w:r>
      <w:r w:rsidRPr="00FD5EDD">
        <w:rPr>
          <w:rStyle w:val="Hyperlink"/>
          <w:rFonts w:ascii="David" w:hAnsi="David" w:cs="David"/>
          <w:rtl/>
        </w:rPr>
        <w:instrText xml:space="preserve">" </w:instrText>
      </w:r>
      <w:r w:rsidRPr="00FD5EDD">
        <w:rPr>
          <w:rStyle w:val="Hyperlink"/>
          <w:rFonts w:ascii="David" w:hAnsi="David" w:cs="David"/>
          <w:rtl/>
        </w:rPr>
        <w:fldChar w:fldCharType="separate"/>
      </w:r>
      <w:r w:rsidRPr="00FD5EDD">
        <w:rPr>
          <w:rStyle w:val="Hyperlink"/>
          <w:rFonts w:ascii="David" w:hAnsi="David" w:cs="David"/>
          <w:rtl/>
        </w:rPr>
        <w:t>חוק הרשויות המקומיות (העברת תשלומים מהמדינה), תשנ"ה-1995.</w:t>
      </w:r>
    </w:p>
    <w:p w:rsidR="0035789D" w:rsidRPr="00FD5EDD" w:rsidRDefault="0035789D" w:rsidP="003E1BD1">
      <w:pPr>
        <w:pStyle w:val="25"/>
        <w:numPr>
          <w:ilvl w:val="1"/>
          <w:numId w:val="16"/>
        </w:numPr>
        <w:ind w:left="567" w:hanging="567"/>
        <w:rPr>
          <w:rStyle w:val="Hyperlink"/>
          <w:rFonts w:ascii="David" w:hAnsi="David" w:cs="David"/>
        </w:rPr>
      </w:pPr>
      <w:r w:rsidRPr="00FD5EDD">
        <w:rPr>
          <w:rStyle w:val="Hyperlink"/>
          <w:rFonts w:ascii="David" w:hAnsi="David" w:cs="David"/>
          <w:rtl/>
        </w:rPr>
        <w:fldChar w:fldCharType="end"/>
      </w:r>
      <w:hyperlink r:id="rId39" w:history="1">
        <w:r w:rsidRPr="00FD5EDD">
          <w:rPr>
            <w:rStyle w:val="Hyperlink"/>
            <w:rFonts w:ascii="David" w:hAnsi="David" w:cs="David"/>
            <w:rtl/>
          </w:rPr>
          <w:t>חוק חתימה אלקטרונית, תשס"א-2001</w:t>
        </w:r>
      </w:hyperlink>
      <w:r w:rsidRPr="00FD5EDD">
        <w:rPr>
          <w:rStyle w:val="Hyperlink"/>
          <w:rFonts w:ascii="David" w:hAnsi="David" w:cs="David"/>
          <w:rtl/>
        </w:rPr>
        <w:t>.</w:t>
      </w:r>
    </w:p>
    <w:p w:rsidR="0035789D" w:rsidRPr="00FD5EDD" w:rsidRDefault="00490E47" w:rsidP="003E1BD1">
      <w:pPr>
        <w:pStyle w:val="25"/>
        <w:numPr>
          <w:ilvl w:val="1"/>
          <w:numId w:val="16"/>
        </w:numPr>
        <w:ind w:left="567" w:hanging="567"/>
        <w:rPr>
          <w:rStyle w:val="Hyperlink"/>
          <w:rFonts w:ascii="David" w:hAnsi="David" w:cs="David"/>
        </w:rPr>
      </w:pPr>
      <w:hyperlink r:id="rId40" w:history="1">
        <w:r w:rsidR="0035789D" w:rsidRPr="00FD5EDD">
          <w:rPr>
            <w:rStyle w:val="Hyperlink"/>
            <w:rFonts w:ascii="David" w:hAnsi="David" w:cs="David"/>
            <w:rtl/>
          </w:rPr>
          <w:t>חוק מוסר תשלומים לספקים, תשע"ז-2017.</w:t>
        </w:r>
      </w:hyperlink>
    </w:p>
    <w:p w:rsidR="0035789D" w:rsidRPr="00FD5EDD" w:rsidRDefault="0035789D" w:rsidP="003E1BD1">
      <w:pPr>
        <w:pStyle w:val="25"/>
        <w:numPr>
          <w:ilvl w:val="1"/>
          <w:numId w:val="16"/>
        </w:numPr>
        <w:ind w:left="567" w:hanging="567"/>
        <w:rPr>
          <w:rStyle w:val="Hyperlink"/>
          <w:rFonts w:ascii="David" w:hAnsi="David" w:cs="David"/>
        </w:rPr>
      </w:pPr>
      <w:r w:rsidRPr="00FD5EDD">
        <w:rPr>
          <w:rStyle w:val="Hyperlink"/>
          <w:rFonts w:ascii="David" w:hAnsi="David" w:cs="David"/>
          <w:rtl/>
        </w:rPr>
        <w:fldChar w:fldCharType="begin"/>
      </w:r>
      <w:r w:rsidRPr="00FD5EDD">
        <w:rPr>
          <w:rStyle w:val="Hyperlink"/>
          <w:rFonts w:ascii="David" w:hAnsi="David" w:cs="David"/>
          <w:rtl/>
        </w:rPr>
        <w:instrText xml:space="preserve"> </w:instrText>
      </w:r>
      <w:r w:rsidRPr="00FD5EDD">
        <w:rPr>
          <w:rStyle w:val="Hyperlink"/>
          <w:rFonts w:ascii="David" w:hAnsi="David" w:cs="David"/>
        </w:rPr>
        <w:instrText>HYPERLINK</w:instrText>
      </w:r>
      <w:r w:rsidRPr="00FD5EDD">
        <w:rPr>
          <w:rStyle w:val="Hyperlink"/>
          <w:rFonts w:ascii="David" w:hAnsi="David" w:cs="David"/>
          <w:rtl/>
        </w:rPr>
        <w:instrText xml:space="preserve"> "</w:instrText>
      </w:r>
      <w:r w:rsidRPr="00FD5EDD">
        <w:rPr>
          <w:rStyle w:val="Hyperlink"/>
          <w:rFonts w:ascii="David" w:hAnsi="David" w:cs="David"/>
        </w:rPr>
        <w:instrText>https://fs.knesset.gov.il/8/law/8_lsr_208901.PDF</w:instrText>
      </w:r>
      <w:r w:rsidRPr="00FD5EDD">
        <w:rPr>
          <w:rStyle w:val="Hyperlink"/>
          <w:rFonts w:ascii="David" w:hAnsi="David" w:cs="David"/>
          <w:rtl/>
        </w:rPr>
        <w:instrText xml:space="preserve">" </w:instrText>
      </w:r>
      <w:r w:rsidRPr="00FD5EDD">
        <w:rPr>
          <w:rStyle w:val="Hyperlink"/>
          <w:rFonts w:ascii="David" w:hAnsi="David" w:cs="David"/>
          <w:rtl/>
        </w:rPr>
        <w:fldChar w:fldCharType="separate"/>
      </w:r>
      <w:r w:rsidRPr="00FD5EDD">
        <w:rPr>
          <w:rStyle w:val="Hyperlink"/>
          <w:rFonts w:ascii="David" w:hAnsi="David" w:cs="David"/>
          <w:rtl/>
        </w:rPr>
        <w:t>חוק מס ערך מוסף, תשל"ו-1975.</w:t>
      </w:r>
    </w:p>
    <w:p w:rsidR="0035789D" w:rsidRPr="00FD5EDD" w:rsidRDefault="0035789D" w:rsidP="003E1BD1">
      <w:pPr>
        <w:pStyle w:val="25"/>
        <w:numPr>
          <w:ilvl w:val="1"/>
          <w:numId w:val="16"/>
        </w:numPr>
        <w:ind w:left="567" w:hanging="567"/>
        <w:rPr>
          <w:rStyle w:val="Hyperlink"/>
          <w:rFonts w:ascii="David" w:hAnsi="David" w:cs="David"/>
        </w:rPr>
      </w:pPr>
      <w:r w:rsidRPr="00FD5EDD">
        <w:rPr>
          <w:rStyle w:val="Hyperlink"/>
          <w:rFonts w:ascii="David" w:hAnsi="David" w:cs="David"/>
          <w:rtl/>
        </w:rPr>
        <w:fldChar w:fldCharType="end"/>
      </w:r>
      <w:r w:rsidRPr="00FD5EDD">
        <w:rPr>
          <w:rStyle w:val="Hyperlink"/>
          <w:rFonts w:ascii="David" w:hAnsi="David" w:cs="David"/>
          <w:rtl/>
        </w:rPr>
        <w:fldChar w:fldCharType="begin"/>
      </w:r>
      <w:r w:rsidRPr="00FD5EDD">
        <w:rPr>
          <w:rStyle w:val="Hyperlink"/>
          <w:rFonts w:ascii="David" w:hAnsi="David" w:cs="David"/>
          <w:rtl/>
        </w:rPr>
        <w:instrText xml:space="preserve"> </w:instrText>
      </w:r>
      <w:r w:rsidRPr="00FD5EDD">
        <w:rPr>
          <w:rStyle w:val="Hyperlink"/>
          <w:rFonts w:ascii="David" w:hAnsi="David" w:cs="David"/>
        </w:rPr>
        <w:instrText>HYPERLINK</w:instrText>
      </w:r>
      <w:r w:rsidRPr="00FD5EDD">
        <w:rPr>
          <w:rStyle w:val="Hyperlink"/>
          <w:rFonts w:ascii="David" w:hAnsi="David" w:cs="David"/>
          <w:rtl/>
        </w:rPr>
        <w:instrText xml:space="preserve"> "</w:instrText>
      </w:r>
      <w:r w:rsidRPr="00FD5EDD">
        <w:rPr>
          <w:rStyle w:val="Hyperlink"/>
          <w:rFonts w:ascii="David" w:hAnsi="David" w:cs="David"/>
        </w:rPr>
        <w:instrText>https://fs.knesset.gov.il/1/law/1_lsr_210296.PDF</w:instrText>
      </w:r>
      <w:r w:rsidRPr="00FD5EDD">
        <w:rPr>
          <w:rStyle w:val="Hyperlink"/>
          <w:rFonts w:ascii="David" w:hAnsi="David" w:cs="David"/>
          <w:rtl/>
        </w:rPr>
        <w:instrText xml:space="preserve">" </w:instrText>
      </w:r>
      <w:r w:rsidRPr="00FD5EDD">
        <w:rPr>
          <w:rStyle w:val="Hyperlink"/>
          <w:rFonts w:ascii="David" w:hAnsi="David" w:cs="David"/>
          <w:rtl/>
        </w:rPr>
        <w:fldChar w:fldCharType="separate"/>
      </w:r>
      <w:r w:rsidRPr="00FD5EDD">
        <w:rPr>
          <w:rStyle w:val="Hyperlink"/>
          <w:rFonts w:ascii="David" w:hAnsi="David" w:cs="David"/>
          <w:rtl/>
        </w:rPr>
        <w:t>חוק נכסי מדינה, תשי"א-1951.</w:t>
      </w:r>
    </w:p>
    <w:p w:rsidR="0035789D" w:rsidRPr="00FD5EDD" w:rsidRDefault="0035789D" w:rsidP="003E1BD1">
      <w:pPr>
        <w:pStyle w:val="25"/>
        <w:numPr>
          <w:ilvl w:val="1"/>
          <w:numId w:val="16"/>
        </w:numPr>
        <w:ind w:left="567" w:hanging="567"/>
        <w:rPr>
          <w:rStyle w:val="Hyperlink"/>
          <w:rFonts w:ascii="David" w:hAnsi="David" w:cs="David"/>
        </w:rPr>
      </w:pPr>
      <w:r w:rsidRPr="00FD5EDD">
        <w:rPr>
          <w:rStyle w:val="Hyperlink"/>
          <w:rFonts w:ascii="David" w:hAnsi="David" w:cs="David"/>
          <w:rtl/>
        </w:rPr>
        <w:fldChar w:fldCharType="end"/>
      </w:r>
      <w:r w:rsidRPr="00FD5EDD">
        <w:rPr>
          <w:rStyle w:val="Hyperlink"/>
          <w:rFonts w:ascii="David" w:hAnsi="David" w:cs="David"/>
          <w:rtl/>
        </w:rPr>
        <w:fldChar w:fldCharType="begin"/>
      </w:r>
      <w:r w:rsidRPr="00FD5EDD">
        <w:rPr>
          <w:rStyle w:val="Hyperlink"/>
          <w:rFonts w:ascii="David" w:hAnsi="David" w:cs="David"/>
          <w:rtl/>
        </w:rPr>
        <w:instrText xml:space="preserve"> </w:instrText>
      </w:r>
      <w:r w:rsidRPr="00FD5EDD">
        <w:rPr>
          <w:rStyle w:val="Hyperlink"/>
          <w:rFonts w:ascii="David" w:hAnsi="David" w:cs="David"/>
        </w:rPr>
        <w:instrText>HYPERLINK</w:instrText>
      </w:r>
      <w:r w:rsidRPr="00FD5EDD">
        <w:rPr>
          <w:rStyle w:val="Hyperlink"/>
          <w:rFonts w:ascii="David" w:hAnsi="David" w:cs="David"/>
          <w:rtl/>
        </w:rPr>
        <w:instrText xml:space="preserve"> "</w:instrText>
      </w:r>
      <w:r w:rsidRPr="00FD5EDD">
        <w:rPr>
          <w:rStyle w:val="Hyperlink"/>
          <w:rFonts w:ascii="David" w:hAnsi="David" w:cs="David"/>
        </w:rPr>
        <w:instrText>https://fs.knesset.gov.il/6/law/6_lsr_209419.PDF</w:instrText>
      </w:r>
      <w:r w:rsidRPr="00FD5EDD">
        <w:rPr>
          <w:rStyle w:val="Hyperlink"/>
          <w:rFonts w:ascii="David" w:hAnsi="David" w:cs="David"/>
          <w:rtl/>
        </w:rPr>
        <w:instrText xml:space="preserve">" </w:instrText>
      </w:r>
      <w:r w:rsidRPr="00FD5EDD">
        <w:rPr>
          <w:rStyle w:val="Hyperlink"/>
          <w:rFonts w:ascii="David" w:hAnsi="David" w:cs="David"/>
          <w:rtl/>
        </w:rPr>
        <w:fldChar w:fldCharType="separate"/>
      </w:r>
      <w:r w:rsidRPr="00FD5EDD">
        <w:rPr>
          <w:rStyle w:val="Hyperlink"/>
          <w:rFonts w:ascii="David" w:hAnsi="David" w:cs="David"/>
          <w:rtl/>
        </w:rPr>
        <w:t>חוק רישום קבלנים לעבודות הנדסה בנאיות, תשכ"ט-1969.</w:t>
      </w:r>
    </w:p>
    <w:p w:rsidR="0035789D" w:rsidRPr="00FD5EDD" w:rsidRDefault="0035789D" w:rsidP="003E1BD1">
      <w:pPr>
        <w:pStyle w:val="25"/>
        <w:numPr>
          <w:ilvl w:val="1"/>
          <w:numId w:val="16"/>
        </w:numPr>
        <w:ind w:left="567" w:hanging="567"/>
        <w:rPr>
          <w:rStyle w:val="Hyperlink"/>
          <w:rFonts w:ascii="David" w:hAnsi="David" w:cs="David"/>
        </w:rPr>
      </w:pPr>
      <w:r w:rsidRPr="00FD5EDD">
        <w:rPr>
          <w:rStyle w:val="Hyperlink"/>
          <w:rFonts w:ascii="David" w:hAnsi="David" w:cs="David"/>
          <w:rtl/>
        </w:rPr>
        <w:fldChar w:fldCharType="end"/>
      </w:r>
      <w:hyperlink r:id="rId41" w:history="1">
        <w:r w:rsidRPr="00FD5EDD">
          <w:rPr>
            <w:rStyle w:val="Hyperlink"/>
            <w:rFonts w:ascii="David" w:hAnsi="David" w:cs="David"/>
            <w:rtl/>
          </w:rPr>
          <w:t>חוק עסקאות גופים ציבוריים, תשל"ו-1976</w:t>
        </w:r>
      </w:hyperlink>
      <w:r w:rsidRPr="00FD5EDD">
        <w:rPr>
          <w:rStyle w:val="Hyperlink"/>
          <w:rFonts w:ascii="David" w:hAnsi="David" w:cs="David"/>
          <w:rtl/>
        </w:rPr>
        <w:t>.</w:t>
      </w:r>
    </w:p>
    <w:p w:rsidR="0035789D" w:rsidRPr="00FD5EDD" w:rsidRDefault="00490E47" w:rsidP="003E1BD1">
      <w:pPr>
        <w:pStyle w:val="25"/>
        <w:numPr>
          <w:ilvl w:val="1"/>
          <w:numId w:val="16"/>
        </w:numPr>
        <w:ind w:left="567" w:hanging="567"/>
        <w:rPr>
          <w:rStyle w:val="Hyperlink"/>
          <w:rFonts w:ascii="David" w:hAnsi="David" w:cs="David"/>
        </w:rPr>
      </w:pPr>
      <w:hyperlink r:id="rId42" w:history="1">
        <w:r w:rsidR="0035789D" w:rsidRPr="00FD5EDD">
          <w:rPr>
            <w:rStyle w:val="Hyperlink"/>
            <w:rFonts w:ascii="David" w:hAnsi="David" w:cs="David"/>
            <w:rtl/>
          </w:rPr>
          <w:t>תקנות</w:t>
        </w:r>
        <w:r w:rsidR="0035789D" w:rsidRPr="00FD5EDD">
          <w:rPr>
            <w:rStyle w:val="Hyperlink"/>
            <w:rFonts w:ascii="David" w:hAnsi="David" w:cs="David"/>
          </w:rPr>
          <w:t xml:space="preserve"> </w:t>
        </w:r>
        <w:r w:rsidR="0035789D" w:rsidRPr="00FD5EDD">
          <w:rPr>
            <w:rStyle w:val="Hyperlink"/>
            <w:rFonts w:ascii="David" w:hAnsi="David" w:cs="David"/>
            <w:rtl/>
          </w:rPr>
          <w:t>מוסר</w:t>
        </w:r>
        <w:r w:rsidR="0035789D" w:rsidRPr="00FD5EDD">
          <w:rPr>
            <w:rStyle w:val="Hyperlink"/>
            <w:rFonts w:ascii="David" w:hAnsi="David" w:cs="David"/>
          </w:rPr>
          <w:t xml:space="preserve"> </w:t>
        </w:r>
        <w:r w:rsidR="0035789D" w:rsidRPr="00FD5EDD">
          <w:rPr>
            <w:rStyle w:val="Hyperlink"/>
            <w:rFonts w:ascii="David" w:hAnsi="David" w:cs="David"/>
            <w:rtl/>
          </w:rPr>
          <w:t>תשלומים</w:t>
        </w:r>
        <w:r w:rsidR="0035789D" w:rsidRPr="00FD5EDD">
          <w:rPr>
            <w:rStyle w:val="Hyperlink"/>
            <w:rFonts w:ascii="David" w:hAnsi="David" w:cs="David"/>
          </w:rPr>
          <w:t xml:space="preserve"> </w:t>
        </w:r>
        <w:r w:rsidR="0035789D" w:rsidRPr="00FD5EDD">
          <w:rPr>
            <w:rStyle w:val="Hyperlink"/>
            <w:rFonts w:ascii="David" w:hAnsi="David" w:cs="David"/>
            <w:rtl/>
          </w:rPr>
          <w:t xml:space="preserve">לספקים </w:t>
        </w:r>
        <w:r w:rsidR="0035789D" w:rsidRPr="00FD5EDD">
          <w:rPr>
            <w:rStyle w:val="Hyperlink"/>
            <w:rFonts w:ascii="David" w:hAnsi="David" w:cs="David"/>
          </w:rPr>
          <w:t>)</w:t>
        </w:r>
        <w:r w:rsidR="0035789D" w:rsidRPr="00FD5EDD">
          <w:rPr>
            <w:rStyle w:val="Hyperlink"/>
            <w:rFonts w:ascii="David" w:hAnsi="David" w:cs="David"/>
            <w:rtl/>
          </w:rPr>
          <w:t>דיווח</w:t>
        </w:r>
        <w:r w:rsidR="0035789D" w:rsidRPr="00FD5EDD">
          <w:rPr>
            <w:rStyle w:val="Hyperlink"/>
            <w:rFonts w:ascii="David" w:hAnsi="David" w:cs="David"/>
          </w:rPr>
          <w:t xml:space="preserve"> </w:t>
        </w:r>
        <w:r w:rsidR="0035789D" w:rsidRPr="00FD5EDD">
          <w:rPr>
            <w:rStyle w:val="Hyperlink"/>
            <w:rFonts w:ascii="David" w:hAnsi="David" w:cs="David"/>
            <w:rtl/>
          </w:rPr>
          <w:t>על</w:t>
        </w:r>
        <w:r w:rsidR="0035789D" w:rsidRPr="00FD5EDD">
          <w:rPr>
            <w:rStyle w:val="Hyperlink"/>
            <w:rFonts w:ascii="David" w:hAnsi="David" w:cs="David"/>
          </w:rPr>
          <w:t xml:space="preserve"> </w:t>
        </w:r>
        <w:r w:rsidR="0035789D" w:rsidRPr="00FD5EDD">
          <w:rPr>
            <w:rStyle w:val="Hyperlink"/>
            <w:rFonts w:ascii="David" w:hAnsi="David" w:cs="David"/>
            <w:rtl/>
          </w:rPr>
          <w:t>יישום</w:t>
        </w:r>
        <w:r w:rsidR="0035789D" w:rsidRPr="00FD5EDD">
          <w:rPr>
            <w:rStyle w:val="Hyperlink"/>
            <w:rFonts w:ascii="David" w:hAnsi="David" w:cs="David"/>
          </w:rPr>
          <w:t xml:space="preserve"> </w:t>
        </w:r>
        <w:r w:rsidR="0035789D" w:rsidRPr="00FD5EDD">
          <w:rPr>
            <w:rStyle w:val="Hyperlink"/>
            <w:rFonts w:ascii="David" w:hAnsi="David" w:cs="David"/>
            <w:rtl/>
          </w:rPr>
          <w:t>החוק</w:t>
        </w:r>
        <w:r w:rsidR="0035789D" w:rsidRPr="00FD5EDD">
          <w:rPr>
            <w:rStyle w:val="Hyperlink"/>
            <w:rFonts w:ascii="David" w:hAnsi="David" w:cs="David"/>
          </w:rPr>
          <w:t>(</w:t>
        </w:r>
        <w:r w:rsidR="0035789D" w:rsidRPr="00FD5EDD">
          <w:rPr>
            <w:rStyle w:val="Hyperlink"/>
            <w:rFonts w:ascii="David" w:hAnsi="David" w:cs="David"/>
            <w:rtl/>
          </w:rPr>
          <w:t xml:space="preserve"> (הוראת</w:t>
        </w:r>
        <w:r w:rsidR="0035789D" w:rsidRPr="00FD5EDD">
          <w:rPr>
            <w:rStyle w:val="Hyperlink"/>
            <w:rFonts w:ascii="David" w:hAnsi="David" w:cs="David"/>
          </w:rPr>
          <w:t xml:space="preserve"> </w:t>
        </w:r>
        <w:r w:rsidR="0035789D" w:rsidRPr="00FD5EDD">
          <w:rPr>
            <w:rStyle w:val="Hyperlink"/>
            <w:rFonts w:ascii="David" w:hAnsi="David" w:cs="David"/>
            <w:rtl/>
          </w:rPr>
          <w:t>שעה) התשפ</w:t>
        </w:r>
        <w:r w:rsidR="0035789D" w:rsidRPr="00FD5EDD">
          <w:rPr>
            <w:rStyle w:val="Hyperlink"/>
            <w:rFonts w:ascii="David" w:hAnsi="David" w:cs="David"/>
          </w:rPr>
          <w:t>"</w:t>
        </w:r>
        <w:r w:rsidR="0035789D" w:rsidRPr="00FD5EDD">
          <w:rPr>
            <w:rStyle w:val="Hyperlink"/>
            <w:rFonts w:ascii="David" w:hAnsi="David" w:cs="David"/>
            <w:rtl/>
          </w:rPr>
          <w:t>א</w:t>
        </w:r>
        <w:r w:rsidR="0035789D" w:rsidRPr="00FD5EDD">
          <w:rPr>
            <w:rStyle w:val="Hyperlink"/>
            <w:rFonts w:ascii="David" w:hAnsi="David" w:cs="David"/>
          </w:rPr>
          <w:t>2021-</w:t>
        </w:r>
      </w:hyperlink>
      <w:r w:rsidR="0035789D" w:rsidRPr="00FD5EDD">
        <w:rPr>
          <w:rStyle w:val="Hyperlink"/>
          <w:rFonts w:ascii="David" w:hAnsi="David" w:cs="David"/>
          <w:rtl/>
        </w:rPr>
        <w:t>.</w:t>
      </w:r>
    </w:p>
    <w:p w:rsidR="0035789D" w:rsidRPr="00FD5EDD" w:rsidRDefault="00490E47" w:rsidP="003E1BD1">
      <w:pPr>
        <w:pStyle w:val="25"/>
        <w:numPr>
          <w:ilvl w:val="1"/>
          <w:numId w:val="16"/>
        </w:numPr>
        <w:ind w:left="567" w:hanging="567"/>
        <w:rPr>
          <w:rStyle w:val="Hyperlink"/>
          <w:rFonts w:ascii="David" w:hAnsi="David" w:cs="David"/>
        </w:rPr>
      </w:pPr>
      <w:hyperlink r:id="rId43" w:history="1">
        <w:r w:rsidR="0035789D" w:rsidRPr="00FD5EDD">
          <w:rPr>
            <w:rStyle w:val="Hyperlink"/>
            <w:rFonts w:ascii="David" w:hAnsi="David" w:cs="David"/>
            <w:rtl/>
          </w:rPr>
          <w:t>תקנות מס ערך מוסף (ניהול פנקסי חשבונות) תשל"ו-1976.</w:t>
        </w:r>
      </w:hyperlink>
    </w:p>
    <w:p w:rsidR="0035789D" w:rsidRPr="00FD5EDD" w:rsidRDefault="00490E47" w:rsidP="003E1BD1">
      <w:pPr>
        <w:pStyle w:val="25"/>
        <w:numPr>
          <w:ilvl w:val="1"/>
          <w:numId w:val="16"/>
        </w:numPr>
        <w:ind w:left="567" w:hanging="567"/>
        <w:rPr>
          <w:rFonts w:ascii="David" w:hAnsi="David" w:cs="David"/>
          <w:rtl/>
        </w:rPr>
      </w:pPr>
      <w:hyperlink r:id="rId44" w:history="1">
        <w:r w:rsidR="0035789D" w:rsidRPr="00FD5EDD">
          <w:rPr>
            <w:rStyle w:val="Hyperlink"/>
            <w:rFonts w:ascii="David" w:hAnsi="David" w:cs="David"/>
            <w:rtl/>
          </w:rPr>
          <w:t>הוראת תכ"ם, "בדיקת חשבון", מס' 1.4.0.2</w:t>
        </w:r>
      </w:hyperlink>
      <w:r w:rsidR="0035789D" w:rsidRPr="00FD5EDD">
        <w:rPr>
          <w:rFonts w:ascii="David" w:hAnsi="David" w:cs="David"/>
          <w:rtl/>
        </w:rPr>
        <w:t>.</w:t>
      </w:r>
    </w:p>
    <w:p w:rsidR="0035789D" w:rsidRPr="00FD5EDD" w:rsidRDefault="00490E47" w:rsidP="003E1BD1">
      <w:pPr>
        <w:pStyle w:val="25"/>
        <w:numPr>
          <w:ilvl w:val="1"/>
          <w:numId w:val="16"/>
        </w:numPr>
        <w:ind w:left="567" w:hanging="567"/>
        <w:rPr>
          <w:rStyle w:val="Hyperlink"/>
          <w:rFonts w:ascii="David" w:hAnsi="David" w:cs="David"/>
        </w:rPr>
      </w:pPr>
      <w:hyperlink r:id="rId45" w:history="1">
        <w:r w:rsidR="0035789D" w:rsidRPr="00FD5EDD">
          <w:rPr>
            <w:rStyle w:val="Hyperlink"/>
            <w:rFonts w:ascii="David" w:hAnsi="David" w:cs="David"/>
            <w:rtl/>
          </w:rPr>
          <w:t>הוראת תכ"ם, "מועדי תשלום", מס' 1.4.0.3</w:t>
        </w:r>
      </w:hyperlink>
      <w:r w:rsidR="0035789D" w:rsidRPr="00FD5EDD">
        <w:rPr>
          <w:rStyle w:val="Hyperlink"/>
          <w:rFonts w:ascii="David" w:hAnsi="David" w:cs="David"/>
          <w:rtl/>
        </w:rPr>
        <w:t>.</w:t>
      </w:r>
    </w:p>
    <w:p w:rsidR="0035789D" w:rsidRPr="00FD5EDD" w:rsidRDefault="00490E47" w:rsidP="003E1BD1">
      <w:pPr>
        <w:pStyle w:val="25"/>
        <w:numPr>
          <w:ilvl w:val="1"/>
          <w:numId w:val="16"/>
        </w:numPr>
        <w:ind w:left="567" w:hanging="567"/>
        <w:rPr>
          <w:rFonts w:ascii="David" w:hAnsi="David" w:cs="David"/>
          <w:rtl/>
        </w:rPr>
      </w:pPr>
      <w:hyperlink r:id="rId46" w:history="1">
        <w:r w:rsidR="0035789D" w:rsidRPr="00FD5EDD">
          <w:rPr>
            <w:rStyle w:val="Hyperlink"/>
            <w:rFonts w:ascii="David" w:hAnsi="David" w:cs="David"/>
            <w:rtl/>
          </w:rPr>
          <w:t>הוראת תכ"ם, "תשלומי מקדמות", מס' 1.4.0.6</w:t>
        </w:r>
      </w:hyperlink>
      <w:r w:rsidR="0035789D" w:rsidRPr="00FD5EDD">
        <w:rPr>
          <w:rFonts w:ascii="David" w:hAnsi="David" w:cs="David"/>
          <w:rtl/>
        </w:rPr>
        <w:t>.</w:t>
      </w:r>
    </w:p>
    <w:p w:rsidR="0035789D" w:rsidRPr="00FD5EDD" w:rsidRDefault="00490E47" w:rsidP="003E1BD1">
      <w:pPr>
        <w:pStyle w:val="25"/>
        <w:numPr>
          <w:ilvl w:val="1"/>
          <w:numId w:val="16"/>
        </w:numPr>
        <w:ind w:left="567" w:hanging="567"/>
        <w:rPr>
          <w:rFonts w:ascii="David" w:hAnsi="David" w:cs="David"/>
        </w:rPr>
      </w:pPr>
      <w:hyperlink r:id="rId47" w:history="1">
        <w:r w:rsidR="0035789D" w:rsidRPr="00FD5EDD">
          <w:rPr>
            <w:rStyle w:val="Hyperlink"/>
            <w:rFonts w:ascii="David" w:hAnsi="David" w:cs="David"/>
            <w:rtl/>
          </w:rPr>
          <w:t>הוראת תכ"ם, "תשלום עקב פסק דין שניתן כנגד המדינה", מס' 1.5.0.4.</w:t>
        </w:r>
      </w:hyperlink>
    </w:p>
    <w:p w:rsidR="0035789D" w:rsidRPr="00FD5EDD" w:rsidRDefault="00490E47" w:rsidP="003E1BD1">
      <w:pPr>
        <w:pStyle w:val="25"/>
        <w:numPr>
          <w:ilvl w:val="1"/>
          <w:numId w:val="16"/>
        </w:numPr>
        <w:ind w:left="567" w:hanging="567"/>
        <w:rPr>
          <w:rFonts w:ascii="David" w:hAnsi="David" w:cs="David"/>
          <w:rtl/>
        </w:rPr>
      </w:pPr>
      <w:hyperlink r:id="rId48" w:history="1">
        <w:r w:rsidR="0035789D" w:rsidRPr="00FD5EDD">
          <w:rPr>
            <w:rStyle w:val="Hyperlink"/>
            <w:rFonts w:ascii="David" w:hAnsi="David" w:cs="David"/>
            <w:rtl/>
          </w:rPr>
          <w:t>הוראת תכ"ם, "אמצעי תשלום", מס' 1.6.0.1.</w:t>
        </w:r>
      </w:hyperlink>
    </w:p>
    <w:p w:rsidR="0035789D" w:rsidRPr="00FD5EDD" w:rsidRDefault="00490E47" w:rsidP="003E1BD1">
      <w:pPr>
        <w:pStyle w:val="25"/>
        <w:numPr>
          <w:ilvl w:val="1"/>
          <w:numId w:val="16"/>
        </w:numPr>
        <w:ind w:left="567" w:hanging="567"/>
        <w:rPr>
          <w:rFonts w:ascii="David" w:hAnsi="David" w:cs="David"/>
        </w:rPr>
      </w:pPr>
      <w:hyperlink r:id="rId49" w:history="1">
        <w:r w:rsidR="0035789D" w:rsidRPr="00FD5EDD">
          <w:rPr>
            <w:rStyle w:val="Hyperlink"/>
            <w:rFonts w:ascii="David" w:hAnsi="David" w:cs="David"/>
            <w:rtl/>
          </w:rPr>
          <w:t>הוראות תכ"ם, "חיובים בין-משרדיים", מס' 1.6.0.7</w:t>
        </w:r>
      </w:hyperlink>
      <w:r w:rsidR="0035789D" w:rsidRPr="00FD5EDD">
        <w:rPr>
          <w:rFonts w:ascii="David" w:hAnsi="David" w:cs="David"/>
          <w:rtl/>
        </w:rPr>
        <w:t>.</w:t>
      </w:r>
    </w:p>
    <w:p w:rsidR="0035789D" w:rsidRPr="00FD5EDD" w:rsidRDefault="00490E47" w:rsidP="003E1BD1">
      <w:pPr>
        <w:pStyle w:val="25"/>
        <w:numPr>
          <w:ilvl w:val="1"/>
          <w:numId w:val="16"/>
        </w:numPr>
        <w:ind w:left="567" w:hanging="567"/>
        <w:rPr>
          <w:rFonts w:ascii="David" w:hAnsi="David" w:cs="David"/>
          <w:rtl/>
        </w:rPr>
      </w:pPr>
      <w:hyperlink r:id="rId50" w:history="1">
        <w:r w:rsidR="0035789D" w:rsidRPr="00FD5EDD">
          <w:rPr>
            <w:rStyle w:val="Hyperlink"/>
            <w:rFonts w:ascii="David" w:hAnsi="David" w:cs="David"/>
            <w:rtl/>
          </w:rPr>
          <w:t>הוראת תכ"ם, "הטיפול בפשרות והסדרי חוב</w:t>
        </w:r>
        <w:r w:rsidR="0035789D" w:rsidRPr="00FD5EDD" w:rsidDel="003A31C4">
          <w:rPr>
            <w:rStyle w:val="Hyperlink"/>
            <w:rFonts w:ascii="David" w:hAnsi="David" w:cs="David"/>
            <w:rtl/>
          </w:rPr>
          <w:t xml:space="preserve"> </w:t>
        </w:r>
        <w:r w:rsidR="0035789D" w:rsidRPr="00FD5EDD">
          <w:rPr>
            <w:rStyle w:val="Hyperlink"/>
            <w:rFonts w:ascii="David" w:hAnsi="David" w:cs="David"/>
            <w:rtl/>
          </w:rPr>
          <w:t>(לרבות מחיקות)", מס' 3.3.0.6.</w:t>
        </w:r>
      </w:hyperlink>
    </w:p>
    <w:p w:rsidR="0035789D" w:rsidRPr="00FD5EDD" w:rsidRDefault="00490E47" w:rsidP="003E1BD1">
      <w:pPr>
        <w:pStyle w:val="25"/>
        <w:numPr>
          <w:ilvl w:val="1"/>
          <w:numId w:val="16"/>
        </w:numPr>
        <w:ind w:left="567" w:hanging="567"/>
        <w:rPr>
          <w:rFonts w:ascii="David" w:hAnsi="David" w:cs="David"/>
        </w:rPr>
      </w:pPr>
      <w:hyperlink r:id="rId51" w:history="1">
        <w:r w:rsidR="0035789D" w:rsidRPr="00FD5EDD">
          <w:rPr>
            <w:rStyle w:val="Hyperlink"/>
            <w:rFonts w:ascii="David" w:hAnsi="David" w:cs="David"/>
            <w:rtl/>
          </w:rPr>
          <w:t>הוראת תכ"ם, "תמיכות במוסדות ציבור", מס' 6.1.0.1</w:t>
        </w:r>
      </w:hyperlink>
      <w:r w:rsidR="0035789D" w:rsidRPr="00FD5EDD">
        <w:rPr>
          <w:rFonts w:ascii="David" w:hAnsi="David" w:cs="David"/>
          <w:rtl/>
        </w:rPr>
        <w:t>.</w:t>
      </w:r>
    </w:p>
    <w:p w:rsidR="0035789D" w:rsidRPr="00FD5EDD" w:rsidRDefault="00490E47" w:rsidP="003E1BD1">
      <w:pPr>
        <w:pStyle w:val="25"/>
        <w:numPr>
          <w:ilvl w:val="1"/>
          <w:numId w:val="16"/>
        </w:numPr>
        <w:ind w:left="567" w:hanging="567"/>
        <w:rPr>
          <w:rFonts w:ascii="David" w:hAnsi="David" w:cs="David"/>
          <w:rtl/>
        </w:rPr>
      </w:pPr>
      <w:hyperlink r:id="rId52" w:history="1">
        <w:r w:rsidR="0035789D" w:rsidRPr="00FD5EDD">
          <w:rPr>
            <w:rStyle w:val="Hyperlink"/>
            <w:rFonts w:ascii="David" w:hAnsi="David" w:cs="David"/>
            <w:rtl/>
          </w:rPr>
          <w:t>הוראת תכ"ם, "התקשרות עם קבלן מוכר לביצוע עבודות הנדסה בנאיות", מס' 7.3.9.4.</w:t>
        </w:r>
      </w:hyperlink>
    </w:p>
    <w:p w:rsidR="0035789D" w:rsidRPr="00FD5EDD" w:rsidRDefault="0035789D" w:rsidP="003E1BD1">
      <w:pPr>
        <w:pStyle w:val="13"/>
        <w:numPr>
          <w:ilvl w:val="0"/>
          <w:numId w:val="16"/>
        </w:numPr>
        <w:shd w:val="clear" w:color="auto" w:fill="F2F2F2"/>
        <w:overflowPunct/>
        <w:autoSpaceDE/>
        <w:autoSpaceDN/>
        <w:adjustRightInd/>
        <w:spacing w:after="180"/>
        <w:ind w:left="521" w:right="0" w:hanging="521"/>
        <w:jc w:val="left"/>
        <w:textAlignment w:val="auto"/>
        <w:rPr>
          <w:rFonts w:ascii="David" w:hAnsi="David" w:cs="David"/>
        </w:rPr>
      </w:pPr>
      <w:r w:rsidRPr="00FD5EDD">
        <w:rPr>
          <w:rFonts w:ascii="David" w:hAnsi="David" w:cs="David"/>
          <w:rtl/>
        </w:rPr>
        <w:t>נספחים</w:t>
      </w:r>
    </w:p>
    <w:p w:rsidR="0035789D" w:rsidRPr="00FD5EDD" w:rsidRDefault="00490E47" w:rsidP="003E1BD1">
      <w:pPr>
        <w:pStyle w:val="25"/>
        <w:numPr>
          <w:ilvl w:val="1"/>
          <w:numId w:val="16"/>
        </w:numPr>
        <w:ind w:left="567" w:hanging="567"/>
        <w:rPr>
          <w:rFonts w:ascii="David" w:hAnsi="David" w:cs="David"/>
        </w:rPr>
      </w:pPr>
      <w:hyperlink w:anchor="נספח_א" w:history="1">
        <w:r w:rsidR="0035789D" w:rsidRPr="00FD5EDD">
          <w:rPr>
            <w:rStyle w:val="Hyperlink"/>
            <w:rFonts w:ascii="David" w:hAnsi="David" w:cs="David"/>
            <w:rtl/>
          </w:rPr>
          <w:t xml:space="preserve">נספח א </w:t>
        </w:r>
        <w:r w:rsidR="0035789D" w:rsidRPr="00FD5EDD">
          <w:rPr>
            <w:rStyle w:val="Hyperlink"/>
            <w:rFonts w:ascii="David" w:hAnsi="David" w:cs="David"/>
          </w:rPr>
          <w:t>-</w:t>
        </w:r>
        <w:r w:rsidR="0035789D" w:rsidRPr="00FD5EDD">
          <w:rPr>
            <w:rStyle w:val="Hyperlink"/>
            <w:rFonts w:ascii="David" w:hAnsi="David" w:cs="David"/>
            <w:rtl/>
          </w:rPr>
          <w:t xml:space="preserve"> הגדרות</w:t>
        </w:r>
      </w:hyperlink>
      <w:r w:rsidR="0035789D" w:rsidRPr="00FD5EDD">
        <w:rPr>
          <w:rFonts w:ascii="David" w:hAnsi="David" w:cs="David"/>
          <w:rtl/>
        </w:rPr>
        <w:t>.</w:t>
      </w:r>
    </w:p>
    <w:p w:rsidR="0035789D" w:rsidRPr="00FD5EDD" w:rsidRDefault="00490E47" w:rsidP="003E1BD1">
      <w:pPr>
        <w:pStyle w:val="25"/>
        <w:numPr>
          <w:ilvl w:val="1"/>
          <w:numId w:val="16"/>
        </w:numPr>
        <w:ind w:left="567" w:hanging="567"/>
        <w:rPr>
          <w:rFonts w:ascii="David" w:hAnsi="David" w:cs="David"/>
          <w:rtl/>
        </w:rPr>
      </w:pPr>
      <w:hyperlink w:anchor="נספח_ב" w:history="1">
        <w:r w:rsidR="0035789D" w:rsidRPr="00FD5EDD">
          <w:rPr>
            <w:rStyle w:val="Hyperlink"/>
            <w:rFonts w:ascii="David" w:hAnsi="David" w:cs="David"/>
            <w:rtl/>
          </w:rPr>
          <w:t xml:space="preserve">נספח ב </w:t>
        </w:r>
        <w:r w:rsidR="0035789D" w:rsidRPr="00FD5EDD">
          <w:rPr>
            <w:rStyle w:val="Hyperlink"/>
            <w:rFonts w:ascii="David" w:hAnsi="David" w:cs="David"/>
          </w:rPr>
          <w:t>-</w:t>
        </w:r>
        <w:r w:rsidR="0035789D" w:rsidRPr="00FD5EDD">
          <w:rPr>
            <w:rStyle w:val="Hyperlink"/>
            <w:rFonts w:ascii="David" w:hAnsi="David" w:cs="David"/>
            <w:rtl/>
          </w:rPr>
          <w:t xml:space="preserve"> דיווחים תקופתיים.</w:t>
        </w:r>
      </w:hyperlink>
    </w:p>
    <w:p w:rsidR="0035789D" w:rsidRPr="00FD5EDD" w:rsidRDefault="00490E47" w:rsidP="003E1BD1">
      <w:pPr>
        <w:pStyle w:val="25"/>
        <w:numPr>
          <w:ilvl w:val="1"/>
          <w:numId w:val="16"/>
        </w:numPr>
        <w:ind w:left="567" w:hanging="567"/>
        <w:rPr>
          <w:rStyle w:val="Hyperlink"/>
          <w:rFonts w:ascii="David" w:hAnsi="David" w:cs="David"/>
        </w:rPr>
      </w:pPr>
      <w:hyperlink w:anchor="נספח_גג" w:history="1">
        <w:r w:rsidR="0035789D" w:rsidRPr="00FD5EDD">
          <w:rPr>
            <w:rStyle w:val="Hyperlink"/>
            <w:rFonts w:ascii="David" w:hAnsi="David" w:cs="David"/>
            <w:rtl/>
          </w:rPr>
          <w:t xml:space="preserve">נספח ג </w:t>
        </w:r>
        <w:r w:rsidR="0035789D" w:rsidRPr="00FD5EDD">
          <w:rPr>
            <w:rStyle w:val="Hyperlink"/>
            <w:rFonts w:ascii="David" w:hAnsi="David" w:cs="David"/>
          </w:rPr>
          <w:t>-</w:t>
        </w:r>
        <w:r w:rsidR="0035789D" w:rsidRPr="00FD5EDD">
          <w:rPr>
            <w:rStyle w:val="Hyperlink"/>
            <w:rFonts w:ascii="David" w:hAnsi="David" w:cs="David"/>
            <w:rtl/>
          </w:rPr>
          <w:t xml:space="preserve"> טבלת שינויים שבוצעו בהוראה.</w:t>
        </w:r>
      </w:hyperlink>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5789D" w:rsidRPr="00B50930" w:rsidTr="00860C0E">
        <w:trPr>
          <w:trHeight w:val="397"/>
          <w:jc w:val="center"/>
        </w:trPr>
        <w:tc>
          <w:tcPr>
            <w:tcW w:w="2541" w:type="dxa"/>
            <w:gridSpan w:val="2"/>
            <w:tcBorders>
              <w:top w:val="single" w:sz="4" w:space="0" w:color="244061"/>
            </w:tcBorders>
            <w:shd w:val="clear" w:color="auto" w:fill="C6E0F2"/>
            <w:noWrap/>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35789D" w:rsidRPr="00B50930" w:rsidTr="00860C0E">
        <w:trPr>
          <w:trHeight w:val="20"/>
          <w:jc w:val="center"/>
        </w:trPr>
        <w:tc>
          <w:tcPr>
            <w:tcW w:w="11193" w:type="dxa"/>
            <w:gridSpan w:val="9"/>
            <w:shd w:val="clear" w:color="auto" w:fill="FFFFFF"/>
            <w:noWrap/>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sz w:val="10"/>
                <w:szCs w:val="10"/>
                <w:rtl/>
                <w:lang w:eastAsia="en-US"/>
              </w:rPr>
            </w:pPr>
          </w:p>
        </w:tc>
      </w:tr>
      <w:tr w:rsidR="0035789D" w:rsidRPr="00B50930" w:rsidTr="00860C0E">
        <w:trPr>
          <w:trHeight w:val="283"/>
          <w:jc w:val="center"/>
        </w:trPr>
        <w:tc>
          <w:tcPr>
            <w:tcW w:w="613" w:type="dxa"/>
            <w:shd w:val="clear" w:color="auto" w:fill="auto"/>
            <w:vAlign w:val="center"/>
          </w:tcPr>
          <w:p w:rsidR="0035789D" w:rsidRPr="00B50930" w:rsidRDefault="00D93826" w:rsidP="00860C0E">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2FD1DC11" wp14:editId="20F4438E">
                  <wp:extent cx="249555" cy="249555"/>
                  <wp:effectExtent l="0" t="0" r="0" b="0"/>
                  <wp:docPr id="1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21" descr="כותרת תחתונה" title="כותרת תחתונה"/>
                          <pic:cNvPicPr/>
                        </pic:nvPicPr>
                        <pic:blipFill>
                          <a:blip r:embed="rId2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49555" cy="249555"/>
                          </a:xfrm>
                          <a:prstGeom prst="rect">
                            <a:avLst/>
                          </a:prstGeom>
                        </pic:spPr>
                      </pic:pic>
                    </a:graphicData>
                  </a:graphic>
                </wp:inline>
              </w:drawing>
            </w:r>
          </w:p>
        </w:tc>
        <w:tc>
          <w:tcPr>
            <w:tcW w:w="1928" w:type="dxa"/>
            <w:shd w:val="clear" w:color="auto" w:fill="auto"/>
            <w:vAlign w:val="center"/>
          </w:tcPr>
          <w:p w:rsidR="0035789D" w:rsidRPr="00B50930" w:rsidRDefault="00490E47" w:rsidP="00860C0E">
            <w:pPr>
              <w:overflowPunct/>
              <w:autoSpaceDE/>
              <w:autoSpaceDN/>
              <w:adjustRightInd/>
              <w:spacing w:line="240" w:lineRule="auto"/>
              <w:jc w:val="left"/>
              <w:textAlignment w:val="auto"/>
              <w:rPr>
                <w:rFonts w:ascii="Arial" w:hAnsi="Arial" w:cs="Arial"/>
                <w:sz w:val="20"/>
                <w:szCs w:val="20"/>
                <w:u w:color="3464BA"/>
                <w:rtl/>
                <w:lang w:eastAsia="en-US"/>
              </w:rPr>
            </w:pPr>
            <w:hyperlink r:id="rId53" w:history="1">
              <w:r w:rsidR="0035789D" w:rsidRPr="00B50930">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35789D" w:rsidRPr="00B50930" w:rsidRDefault="00D93826" w:rsidP="00860C0E">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55D06E15" wp14:editId="381C111E">
                  <wp:extent cx="249555" cy="249555"/>
                  <wp:effectExtent l="0" t="0" r="0" b="0"/>
                  <wp:docPr id="1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3" descr="כותרת תחתונה" title="כותרת תחתונה"/>
                          <pic:cNvPicPr>
                            <a:picLocks noChangeAspect="1" noChangeArrowheads="1"/>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9555" cy="249555"/>
                          </a:xfrm>
                          <a:prstGeom prst="rect">
                            <a:avLst/>
                          </a:prstGeom>
                          <a:noFill/>
                          <a:ln>
                            <a:noFill/>
                          </a:ln>
                        </pic:spPr>
                      </pic:pic>
                    </a:graphicData>
                  </a:graphic>
                </wp:inline>
              </w:drawing>
            </w:r>
          </w:p>
        </w:tc>
        <w:tc>
          <w:tcPr>
            <w:tcW w:w="2126" w:type="dxa"/>
            <w:gridSpan w:val="2"/>
            <w:shd w:val="clear" w:color="auto" w:fill="auto"/>
            <w:vAlign w:val="center"/>
          </w:tcPr>
          <w:p w:rsidR="0035789D" w:rsidRPr="00B50930" w:rsidRDefault="0035789D" w:rsidP="00860C0E">
            <w:pPr>
              <w:overflowPunct/>
              <w:autoSpaceDE/>
              <w:autoSpaceDN/>
              <w:adjustRightInd/>
              <w:spacing w:line="240" w:lineRule="auto"/>
              <w:jc w:val="left"/>
              <w:textAlignment w:val="auto"/>
              <w:rPr>
                <w:rFonts w:ascii="Arial" w:hAnsi="Arial" w:cs="Arial"/>
                <w:rtl/>
                <w:lang w:eastAsia="en-US"/>
              </w:rPr>
            </w:pPr>
            <w:r w:rsidRPr="00B50930">
              <w:rPr>
                <w:rFonts w:ascii="Arial" w:hAnsi="Arial" w:cs="Arial"/>
                <w:sz w:val="20"/>
                <w:szCs w:val="20"/>
                <w:u w:color="3464BA"/>
                <w:rtl/>
                <w:lang w:eastAsia="en-US"/>
              </w:rPr>
              <w:t>לקבלת עדכונים במערכת</w:t>
            </w:r>
          </w:p>
          <w:p w:rsidR="0035789D" w:rsidRPr="00B50930" w:rsidRDefault="00490E47" w:rsidP="00860C0E">
            <w:pPr>
              <w:overflowPunct/>
              <w:autoSpaceDE/>
              <w:autoSpaceDN/>
              <w:adjustRightInd/>
              <w:spacing w:line="240" w:lineRule="auto"/>
              <w:jc w:val="left"/>
              <w:textAlignment w:val="auto"/>
              <w:rPr>
                <w:rFonts w:ascii="Arial" w:hAnsi="Arial" w:cs="Arial"/>
                <w:sz w:val="20"/>
                <w:szCs w:val="20"/>
                <w:rtl/>
                <w:lang w:eastAsia="en-US"/>
              </w:rPr>
            </w:pPr>
            <w:hyperlink r:id="rId54" w:history="1">
              <w:r w:rsidR="0035789D" w:rsidRPr="00B50930">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35789D" w:rsidRPr="00B50930" w:rsidRDefault="00D93826" w:rsidP="00860C0E">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27C97E8C" wp14:editId="780881BF">
                  <wp:extent cx="249555" cy="249555"/>
                  <wp:effectExtent l="0" t="0" r="0" b="0"/>
                  <wp:docPr id="2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4"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9555" cy="249555"/>
                          </a:xfrm>
                          <a:prstGeom prst="rect">
                            <a:avLst/>
                          </a:prstGeom>
                          <a:noFill/>
                          <a:ln>
                            <a:noFill/>
                          </a:ln>
                        </pic:spPr>
                      </pic:pic>
                    </a:graphicData>
                  </a:graphic>
                </wp:inline>
              </w:drawing>
            </w:r>
          </w:p>
        </w:tc>
        <w:tc>
          <w:tcPr>
            <w:tcW w:w="2552" w:type="dxa"/>
            <w:gridSpan w:val="2"/>
            <w:shd w:val="clear" w:color="auto" w:fill="auto"/>
            <w:vAlign w:val="center"/>
          </w:tcPr>
          <w:p w:rsidR="0035789D" w:rsidRPr="00B50930" w:rsidRDefault="0035789D" w:rsidP="00860C0E">
            <w:pPr>
              <w:overflowPunct/>
              <w:autoSpaceDE/>
              <w:autoSpaceDN/>
              <w:adjustRightInd/>
              <w:spacing w:line="240" w:lineRule="auto"/>
              <w:jc w:val="left"/>
              <w:textAlignment w:val="auto"/>
              <w:rPr>
                <w:rFonts w:ascii="Arial" w:hAnsi="Arial" w:cs="Arial"/>
                <w:rtl/>
                <w:lang w:eastAsia="en-US"/>
              </w:rPr>
            </w:pPr>
            <w:r w:rsidRPr="00B50930">
              <w:rPr>
                <w:rFonts w:ascii="Arial" w:hAnsi="Arial" w:cs="Arial"/>
                <w:sz w:val="20"/>
                <w:szCs w:val="20"/>
                <w:rtl/>
                <w:lang w:eastAsia="en-US"/>
              </w:rPr>
              <w:t>לפניות ושאלות</w:t>
            </w:r>
          </w:p>
          <w:p w:rsidR="0035789D" w:rsidRPr="00B50930" w:rsidRDefault="00490E47" w:rsidP="00860C0E">
            <w:pPr>
              <w:overflowPunct/>
              <w:autoSpaceDE/>
              <w:autoSpaceDN/>
              <w:adjustRightInd/>
              <w:spacing w:line="240" w:lineRule="auto"/>
              <w:jc w:val="left"/>
              <w:textAlignment w:val="auto"/>
              <w:rPr>
                <w:rFonts w:ascii="Arial" w:hAnsi="Arial" w:cs="Arial"/>
                <w:sz w:val="20"/>
                <w:szCs w:val="20"/>
                <w:lang w:eastAsia="en-US"/>
              </w:rPr>
            </w:pPr>
            <w:hyperlink r:id="rId55" w:history="1">
              <w:r w:rsidR="0035789D" w:rsidRPr="00B50930">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35789D" w:rsidRPr="00B50930" w:rsidRDefault="0035789D" w:rsidP="00860C0E">
            <w:pPr>
              <w:overflowPunct/>
              <w:autoSpaceDE/>
              <w:autoSpaceDN/>
              <w:adjustRightInd/>
              <w:spacing w:line="240" w:lineRule="auto"/>
              <w:jc w:val="right"/>
              <w:textAlignment w:val="auto"/>
              <w:rPr>
                <w:rFonts w:ascii="Arial" w:hAnsi="Arial" w:cs="Arial"/>
                <w:b/>
                <w:bCs/>
                <w:color w:val="1F3864"/>
                <w:lang w:eastAsia="en-US"/>
              </w:rPr>
            </w:pPr>
            <w:r w:rsidRPr="00B50930">
              <w:rPr>
                <w:rFonts w:ascii="Arial" w:hAnsi="Arial" w:cs="Arial"/>
                <w:b/>
                <w:bCs/>
                <w:color w:val="1F3864"/>
                <w:rtl/>
                <w:lang w:eastAsia="en-US"/>
              </w:rPr>
              <w:t xml:space="preserve">עמוד </w:t>
            </w:r>
            <w:r>
              <w:rPr>
                <w:rFonts w:ascii="Arial" w:hAnsi="Arial" w:cs="Arial"/>
                <w:b/>
                <w:bCs/>
                <w:color w:val="1F3864"/>
                <w:lang w:eastAsia="en-US"/>
              </w:rPr>
              <w:t>4</w:t>
            </w:r>
            <w:r w:rsidRPr="00B50930">
              <w:rPr>
                <w:rFonts w:ascii="Arial" w:hAnsi="Arial" w:cs="Arial"/>
                <w:b/>
                <w:bCs/>
                <w:color w:val="1F3864"/>
                <w:rtl/>
                <w:lang w:eastAsia="en-US"/>
              </w:rPr>
              <w:t xml:space="preserve"> מתוך </w:t>
            </w:r>
            <w:r w:rsidRPr="00B50930">
              <w:rPr>
                <w:rFonts w:ascii="Arial" w:hAnsi="Arial" w:cs="Arial"/>
                <w:b/>
                <w:bCs/>
                <w:color w:val="1F3864"/>
                <w:lang w:eastAsia="en-US"/>
              </w:rPr>
              <w:fldChar w:fldCharType="begin"/>
            </w:r>
            <w:r w:rsidRPr="00B50930">
              <w:rPr>
                <w:rFonts w:ascii="Arial" w:hAnsi="Arial" w:cs="Arial"/>
                <w:b/>
                <w:bCs/>
                <w:color w:val="1F3864"/>
                <w:lang w:eastAsia="en-US"/>
              </w:rPr>
              <w:instrText xml:space="preserve"> NUMPAGES  </w:instrText>
            </w:r>
            <w:r w:rsidRPr="00B50930">
              <w:rPr>
                <w:rFonts w:ascii="Arial" w:hAnsi="Arial" w:cs="Arial"/>
                <w:b/>
                <w:bCs/>
                <w:color w:val="1F3864"/>
                <w:lang w:eastAsia="en-US"/>
              </w:rPr>
              <w:fldChar w:fldCharType="separate"/>
            </w:r>
            <w:r w:rsidRPr="00B50930">
              <w:rPr>
                <w:rFonts w:ascii="Arial" w:hAnsi="Arial" w:cs="Arial"/>
                <w:b/>
                <w:bCs/>
                <w:noProof/>
                <w:color w:val="1F3864"/>
                <w:rtl/>
                <w:lang w:eastAsia="en-US"/>
              </w:rPr>
              <w:t>9</w:t>
            </w:r>
            <w:r w:rsidRPr="00B50930">
              <w:rPr>
                <w:rFonts w:ascii="Arial" w:hAnsi="Arial" w:cs="Arial"/>
                <w:b/>
                <w:bCs/>
                <w:color w:val="1F3864"/>
                <w:lang w:eastAsia="en-US"/>
              </w:rPr>
              <w:fldChar w:fldCharType="end"/>
            </w:r>
          </w:p>
        </w:tc>
      </w:tr>
    </w:tbl>
    <w:p w:rsidR="0035789D" w:rsidRDefault="0035789D" w:rsidP="0035789D">
      <w:pPr>
        <w:widowControl w:val="0"/>
        <w:spacing w:line="240" w:lineRule="auto"/>
        <w:ind w:left="-33"/>
        <w:jc w:val="right"/>
        <w:rPr>
          <w:rtl/>
        </w:rPr>
      </w:pPr>
      <w:r w:rsidRPr="00FD5EDD">
        <w:rPr>
          <w:rFonts w:ascii="David" w:hAnsi="David"/>
          <w:b/>
          <w:bCs/>
          <w:color w:val="FFFFFF"/>
          <w:kern w:val="28"/>
          <w:sz w:val="22"/>
          <w:szCs w:val="22"/>
        </w:rPr>
        <w:br w:type="page"/>
      </w:r>
      <w:r>
        <w:rPr>
          <w:rFonts w:hint="cs"/>
          <w:rtl/>
        </w:rPr>
        <w:lastRenderedPageBreak/>
        <w:t>נספח מספר 1</w:t>
      </w:r>
    </w:p>
    <w:p w:rsidR="0035789D" w:rsidRDefault="0035789D" w:rsidP="0035789D">
      <w:pPr>
        <w:widowControl w:val="0"/>
        <w:spacing w:line="240" w:lineRule="auto"/>
        <w:ind w:left="-33"/>
        <w:jc w:val="right"/>
        <w:rPr>
          <w:rtl/>
        </w:rPr>
      </w:pPr>
      <w:r>
        <w:rPr>
          <w:rFonts w:hint="cs"/>
          <w:rtl/>
        </w:rPr>
        <w:t xml:space="preserve">דף </w:t>
      </w:r>
      <w:r>
        <w:rPr>
          <w:rStyle w:val="af2"/>
          <w:rFonts w:hint="cs"/>
          <w:rtl/>
        </w:rPr>
        <w:t>5</w:t>
      </w:r>
      <w:r>
        <w:rPr>
          <w:rFonts w:hint="cs"/>
          <w:rtl/>
        </w:rPr>
        <w:t xml:space="preserve"> מתוך 5</w:t>
      </w:r>
    </w:p>
    <w:p w:rsidR="0035789D" w:rsidRPr="00D52C2C" w:rsidRDefault="0035789D" w:rsidP="0035789D">
      <w:pPr>
        <w:pStyle w:val="40"/>
        <w:tabs>
          <w:tab w:val="clear" w:pos="1304"/>
          <w:tab w:val="left" w:pos="1513"/>
          <w:tab w:val="left" w:pos="2505"/>
        </w:tabs>
        <w:spacing w:line="240" w:lineRule="auto"/>
        <w:ind w:left="1938"/>
        <w:rPr>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rsidTr="00860C0E">
        <w:trPr>
          <w:trHeight w:val="547"/>
          <w:jc w:val="center"/>
        </w:trPr>
        <w:tc>
          <w:tcPr>
            <w:tcW w:w="2408" w:type="dxa"/>
            <w:gridSpan w:val="2"/>
            <w:tcBorders>
              <w:bottom w:val="single" w:sz="6" w:space="0" w:color="548DD4"/>
            </w:tcBorders>
            <w:shd w:val="clear" w:color="auto" w:fill="FFFFFF"/>
            <w:vAlign w:val="center"/>
          </w:tcPr>
          <w:p w:rsidR="0035789D" w:rsidRPr="00B50930" w:rsidRDefault="00D93826"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796661C3" wp14:editId="67C16CE6">
                  <wp:extent cx="1395095" cy="265815"/>
                  <wp:effectExtent l="0" t="0" r="0" b="1270"/>
                  <wp:docPr id="2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5095" cy="265430"/>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rsidTr="00860C0E">
        <w:trPr>
          <w:trHeight w:val="547"/>
          <w:jc w:val="center"/>
        </w:trPr>
        <w:tc>
          <w:tcPr>
            <w:tcW w:w="1021" w:type="dxa"/>
            <w:tcBorders>
              <w:top w:val="single" w:sz="6" w:space="0" w:color="548DD4"/>
            </w:tcBorders>
            <w:shd w:val="clear" w:color="auto" w:fill="C6E0F2"/>
            <w:vAlign w:val="center"/>
          </w:tcPr>
          <w:p w:rsidR="0035789D" w:rsidRPr="00B50930" w:rsidRDefault="00D93826"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027BA586" wp14:editId="5C89C3B8">
                  <wp:extent cx="540385" cy="457200"/>
                  <wp:effectExtent l="0" t="0" r="0" b="0"/>
                  <wp:docPr id="2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0385"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5</w:t>
                  </w:r>
                </w:p>
              </w:tc>
            </w:tr>
          </w:tbl>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rsidTr="00860C0E">
        <w:trPr>
          <w:trHeight w:val="812"/>
          <w:jc w:val="center"/>
        </w:trPr>
        <w:tc>
          <w:tcPr>
            <w:tcW w:w="6827" w:type="dxa"/>
            <w:gridSpan w:val="3"/>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35789D" w:rsidRDefault="0035789D" w:rsidP="0035789D">
      <w:pPr>
        <w:pStyle w:val="-"/>
        <w:pageBreakBefore w:val="0"/>
        <w:pBdr>
          <w:bottom w:val="single" w:sz="6" w:space="4" w:color="auto"/>
        </w:pBdr>
        <w:spacing w:before="0" w:after="0"/>
        <w:rPr>
          <w:rtl/>
        </w:rPr>
      </w:pPr>
      <w:r>
        <w:rPr>
          <w:rFonts w:hint="cs"/>
          <w:rtl/>
        </w:rPr>
        <w:t>נספח א</w:t>
      </w:r>
    </w:p>
    <w:p w:rsidR="0035789D" w:rsidRPr="00332C9F" w:rsidRDefault="0035789D" w:rsidP="0035789D">
      <w:pPr>
        <w:pStyle w:val="-0"/>
      </w:pPr>
      <w:r>
        <w:rPr>
          <w:rFonts w:hint="eastAsia"/>
          <w:rtl/>
        </w:rPr>
        <w:t>הגדרות</w:t>
      </w:r>
    </w:p>
    <w:p w:rsidR="0035789D" w:rsidRDefault="0035789D" w:rsidP="003E1BD1">
      <w:pPr>
        <w:pStyle w:val="a3"/>
        <w:numPr>
          <w:ilvl w:val="0"/>
          <w:numId w:val="17"/>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6" w:history="1">
        <w:r w:rsidRPr="00E07D97">
          <w:rPr>
            <w:rStyle w:val="Hyperlink"/>
            <w:rtl/>
          </w:rPr>
          <w:t>חוק מס ערך מוסף, תשל"ו-1975</w:t>
        </w:r>
      </w:hyperlink>
      <w:r>
        <w:rPr>
          <w:rtl/>
        </w:rPr>
        <w:t xml:space="preserve"> </w:t>
      </w:r>
      <w:hyperlink r:id="rId57" w:history="1">
        <w:r w:rsidRPr="00CC3043">
          <w:rPr>
            <w:rStyle w:val="Hyperlink"/>
            <w:rtl/>
          </w:rPr>
          <w:t>ו</w:t>
        </w:r>
        <w:r w:rsidRPr="00E07D97">
          <w:rPr>
            <w:rStyle w:val="Hyperlink"/>
            <w:rtl/>
          </w:rPr>
          <w:t>תקנות מס ערך מוסף (ניהול פנקסי חשבונות) תשל"ו-1976.</w:t>
        </w:r>
      </w:hyperlink>
    </w:p>
    <w:p w:rsidR="0035789D" w:rsidRDefault="0035789D" w:rsidP="003E1BD1">
      <w:pPr>
        <w:pStyle w:val="a3"/>
        <w:numPr>
          <w:ilvl w:val="0"/>
          <w:numId w:val="17"/>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rsidR="0035789D" w:rsidRDefault="0035789D" w:rsidP="003E1BD1">
      <w:pPr>
        <w:pStyle w:val="a3"/>
        <w:numPr>
          <w:ilvl w:val="0"/>
          <w:numId w:val="17"/>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58" w:history="1">
        <w:r w:rsidRPr="0049710B">
          <w:rPr>
            <w:rStyle w:val="Hyperlink"/>
            <w:rtl/>
          </w:rPr>
          <w:t>הוראת תכ"ם, "בדיקת חשבון", מס' 1.4.0.2.</w:t>
        </w:r>
      </w:hyperlink>
    </w:p>
    <w:p w:rsidR="0035789D" w:rsidRDefault="0035789D" w:rsidP="003E1BD1">
      <w:pPr>
        <w:pStyle w:val="a3"/>
        <w:numPr>
          <w:ilvl w:val="0"/>
          <w:numId w:val="17"/>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59" w:history="1">
        <w:r w:rsidRPr="0049710B">
          <w:rPr>
            <w:rStyle w:val="Hyperlink"/>
            <w:rtl/>
          </w:rPr>
          <w:t>הוראת תכ"ם,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rsidR="0035789D" w:rsidRDefault="0035789D" w:rsidP="003E1BD1">
      <w:pPr>
        <w:pStyle w:val="a3"/>
        <w:numPr>
          <w:ilvl w:val="1"/>
          <w:numId w:val="15"/>
        </w:numPr>
        <w:ind w:left="946" w:hanging="567"/>
        <w:rPr>
          <w:rtl/>
        </w:rPr>
      </w:pPr>
      <w:r>
        <w:rPr>
          <w:rtl/>
        </w:rPr>
        <w:t xml:space="preserve">מסירה אישית למזמין על ידי הספק או מי מטעמו. </w:t>
      </w:r>
    </w:p>
    <w:p w:rsidR="0035789D" w:rsidRDefault="0035789D" w:rsidP="003E1BD1">
      <w:pPr>
        <w:pStyle w:val="a3"/>
        <w:numPr>
          <w:ilvl w:val="1"/>
          <w:numId w:val="15"/>
        </w:numPr>
        <w:ind w:left="946" w:hanging="567"/>
        <w:rPr>
          <w:rtl/>
        </w:rPr>
      </w:pPr>
      <w:r>
        <w:rPr>
          <w:rtl/>
        </w:rPr>
        <w:t>דואר רשום עם אישור מסירה.</w:t>
      </w:r>
    </w:p>
    <w:p w:rsidR="0035789D" w:rsidRDefault="0035789D" w:rsidP="003E1BD1">
      <w:pPr>
        <w:pStyle w:val="a3"/>
        <w:numPr>
          <w:ilvl w:val="1"/>
          <w:numId w:val="15"/>
        </w:numPr>
        <w:ind w:left="946" w:hanging="567"/>
        <w:rPr>
          <w:rtl/>
        </w:rPr>
      </w:pPr>
      <w:r>
        <w:rPr>
          <w:rtl/>
        </w:rPr>
        <w:t>מסר אלקטרוני</w:t>
      </w:r>
      <w:r>
        <w:rPr>
          <w:rFonts w:hint="cs"/>
          <w:rtl/>
        </w:rPr>
        <w:t>,</w:t>
      </w:r>
      <w:r>
        <w:rPr>
          <w:rtl/>
        </w:rPr>
        <w:t xml:space="preserve"> כהגדרתו ב</w:t>
      </w:r>
      <w:hyperlink r:id="rId60"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rsidR="0035789D" w:rsidRDefault="0035789D" w:rsidP="003E1BD1">
      <w:pPr>
        <w:pStyle w:val="a3"/>
        <w:numPr>
          <w:ilvl w:val="1"/>
          <w:numId w:val="15"/>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rsidR="0035789D" w:rsidRDefault="0035789D" w:rsidP="003E1BD1">
      <w:pPr>
        <w:pStyle w:val="a3"/>
        <w:numPr>
          <w:ilvl w:val="1"/>
          <w:numId w:val="15"/>
        </w:numPr>
        <w:ind w:left="946" w:hanging="567"/>
        <w:rPr>
          <w:rtl/>
        </w:rPr>
      </w:pPr>
      <w:r>
        <w:rPr>
          <w:rtl/>
        </w:rPr>
        <w:t>מסר אלקטרוני באמצעות מערכת ייעודית ממוחשבת של המזמין.</w:t>
      </w:r>
    </w:p>
    <w:p w:rsidR="0035789D" w:rsidRDefault="0035789D" w:rsidP="003E1BD1">
      <w:pPr>
        <w:pStyle w:val="a3"/>
        <w:numPr>
          <w:ilvl w:val="1"/>
          <w:numId w:val="15"/>
        </w:numPr>
        <w:ind w:left="946" w:hanging="567"/>
      </w:pPr>
      <w:r>
        <w:rPr>
          <w:rtl/>
        </w:rPr>
        <w:t>בדרך סבירה אחרת</w:t>
      </w:r>
      <w:r>
        <w:rPr>
          <w:rFonts w:hint="cs"/>
          <w:rtl/>
        </w:rPr>
        <w:t>,</w:t>
      </w:r>
      <w:r>
        <w:rPr>
          <w:rtl/>
        </w:rPr>
        <w:t xml:space="preserve"> שהוסכמה בין הספק למזמין.</w:t>
      </w:r>
    </w:p>
    <w:p w:rsidR="0035789D" w:rsidRPr="00FD2504" w:rsidRDefault="0035789D" w:rsidP="003E1BD1">
      <w:pPr>
        <w:pStyle w:val="a3"/>
        <w:numPr>
          <w:ilvl w:val="0"/>
          <w:numId w:val="17"/>
        </w:numPr>
        <w:rPr>
          <w:rStyle w:val="Hyperlink"/>
        </w:rPr>
      </w:pPr>
      <w:r w:rsidRPr="00A64B23">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rsidR="0035789D" w:rsidRDefault="0035789D" w:rsidP="003E1BD1">
      <w:pPr>
        <w:pStyle w:val="a3"/>
        <w:numPr>
          <w:ilvl w:val="0"/>
          <w:numId w:val="17"/>
        </w:numPr>
        <w:rPr>
          <w:rtl/>
        </w:rPr>
      </w:pPr>
      <w:r>
        <w:rPr>
          <w:rStyle w:val="Hyperlink"/>
          <w:rtl/>
        </w:rPr>
        <w:fldChar w:fldCharType="end"/>
      </w: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61"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rsidR="0035789D" w:rsidRDefault="0035789D" w:rsidP="0035789D">
      <w:pPr>
        <w:widowControl w:val="0"/>
        <w:spacing w:line="240" w:lineRule="auto"/>
        <w:ind w:left="-33"/>
        <w:jc w:val="right"/>
        <w:rPr>
          <w:rtl/>
        </w:rPr>
      </w:pPr>
    </w:p>
    <w:p w:rsidR="0035789D" w:rsidRDefault="0035789D" w:rsidP="0035789D">
      <w:pPr>
        <w:widowControl w:val="0"/>
        <w:spacing w:line="240" w:lineRule="auto"/>
        <w:ind w:left="-33"/>
        <w:jc w:val="right"/>
        <w:rPr>
          <w:rtl/>
        </w:rPr>
      </w:pPr>
    </w:p>
    <w:p w:rsidR="0035789D" w:rsidRDefault="0035789D" w:rsidP="0035789D">
      <w:pPr>
        <w:widowControl w:val="0"/>
        <w:spacing w:line="240" w:lineRule="auto"/>
        <w:ind w:left="-33"/>
        <w:jc w:val="right"/>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5789D" w:rsidRPr="00B50930" w:rsidTr="00860C0E">
        <w:trPr>
          <w:trHeight w:val="397"/>
          <w:jc w:val="center"/>
        </w:trPr>
        <w:tc>
          <w:tcPr>
            <w:tcW w:w="2541" w:type="dxa"/>
            <w:gridSpan w:val="2"/>
            <w:tcBorders>
              <w:top w:val="single" w:sz="4" w:space="0" w:color="244061"/>
            </w:tcBorders>
            <w:shd w:val="clear" w:color="auto" w:fill="C6E0F2"/>
            <w:noWrap/>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35789D" w:rsidRPr="00B50930" w:rsidTr="00860C0E">
        <w:trPr>
          <w:trHeight w:val="20"/>
          <w:jc w:val="center"/>
        </w:trPr>
        <w:tc>
          <w:tcPr>
            <w:tcW w:w="11193" w:type="dxa"/>
            <w:gridSpan w:val="9"/>
            <w:shd w:val="clear" w:color="auto" w:fill="FFFFFF"/>
            <w:noWrap/>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sz w:val="10"/>
                <w:szCs w:val="10"/>
                <w:rtl/>
                <w:lang w:eastAsia="en-US"/>
              </w:rPr>
            </w:pPr>
          </w:p>
        </w:tc>
      </w:tr>
      <w:tr w:rsidR="0035789D" w:rsidRPr="00B50930" w:rsidTr="00860C0E">
        <w:trPr>
          <w:trHeight w:val="283"/>
          <w:jc w:val="center"/>
        </w:trPr>
        <w:tc>
          <w:tcPr>
            <w:tcW w:w="613" w:type="dxa"/>
            <w:shd w:val="clear" w:color="auto" w:fill="auto"/>
            <w:vAlign w:val="center"/>
          </w:tcPr>
          <w:p w:rsidR="0035789D" w:rsidRPr="00B50930" w:rsidRDefault="00D93826" w:rsidP="00860C0E">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2C2652F9" wp14:editId="5549DEDE">
                  <wp:extent cx="249555" cy="249555"/>
                  <wp:effectExtent l="0" t="0" r="0" b="0"/>
                  <wp:docPr id="2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21" descr="כותרת תחתונה" title="כותרת תחתונה"/>
                          <pic:cNvPicPr/>
                        </pic:nvPicPr>
                        <pic:blipFill>
                          <a:blip r:embed="rId2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49555" cy="249555"/>
                          </a:xfrm>
                          <a:prstGeom prst="rect">
                            <a:avLst/>
                          </a:prstGeom>
                        </pic:spPr>
                      </pic:pic>
                    </a:graphicData>
                  </a:graphic>
                </wp:inline>
              </w:drawing>
            </w:r>
          </w:p>
        </w:tc>
        <w:tc>
          <w:tcPr>
            <w:tcW w:w="1928" w:type="dxa"/>
            <w:shd w:val="clear" w:color="auto" w:fill="auto"/>
            <w:vAlign w:val="center"/>
          </w:tcPr>
          <w:p w:rsidR="0035789D" w:rsidRPr="00B50930" w:rsidRDefault="00490E47" w:rsidP="00860C0E">
            <w:pPr>
              <w:overflowPunct/>
              <w:autoSpaceDE/>
              <w:autoSpaceDN/>
              <w:adjustRightInd/>
              <w:spacing w:line="240" w:lineRule="auto"/>
              <w:jc w:val="left"/>
              <w:textAlignment w:val="auto"/>
              <w:rPr>
                <w:rFonts w:ascii="Arial" w:hAnsi="Arial" w:cs="Arial"/>
                <w:sz w:val="20"/>
                <w:szCs w:val="20"/>
                <w:u w:color="3464BA"/>
                <w:rtl/>
                <w:lang w:eastAsia="en-US"/>
              </w:rPr>
            </w:pPr>
            <w:hyperlink r:id="rId62" w:history="1">
              <w:r w:rsidR="0035789D" w:rsidRPr="00B50930">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35789D" w:rsidRPr="00B50930" w:rsidRDefault="00D93826" w:rsidP="00860C0E">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0DF7BE46" wp14:editId="744B2BD0">
                  <wp:extent cx="249555" cy="249555"/>
                  <wp:effectExtent l="0" t="0" r="0" b="0"/>
                  <wp:docPr id="2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3" descr="כותרת תחתונה" title="כותרת תחתונה"/>
                          <pic:cNvPicPr>
                            <a:picLocks noChangeAspect="1" noChangeArrowheads="1"/>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9555" cy="249555"/>
                          </a:xfrm>
                          <a:prstGeom prst="rect">
                            <a:avLst/>
                          </a:prstGeom>
                          <a:noFill/>
                          <a:ln>
                            <a:noFill/>
                          </a:ln>
                        </pic:spPr>
                      </pic:pic>
                    </a:graphicData>
                  </a:graphic>
                </wp:inline>
              </w:drawing>
            </w:r>
          </w:p>
        </w:tc>
        <w:tc>
          <w:tcPr>
            <w:tcW w:w="2126" w:type="dxa"/>
            <w:gridSpan w:val="2"/>
            <w:shd w:val="clear" w:color="auto" w:fill="auto"/>
            <w:vAlign w:val="center"/>
          </w:tcPr>
          <w:p w:rsidR="0035789D" w:rsidRPr="00B50930" w:rsidRDefault="0035789D" w:rsidP="00860C0E">
            <w:pPr>
              <w:overflowPunct/>
              <w:autoSpaceDE/>
              <w:autoSpaceDN/>
              <w:adjustRightInd/>
              <w:spacing w:line="240" w:lineRule="auto"/>
              <w:jc w:val="left"/>
              <w:textAlignment w:val="auto"/>
              <w:rPr>
                <w:rFonts w:ascii="Arial" w:hAnsi="Arial" w:cs="Arial"/>
                <w:rtl/>
                <w:lang w:eastAsia="en-US"/>
              </w:rPr>
            </w:pPr>
            <w:r w:rsidRPr="00B50930">
              <w:rPr>
                <w:rFonts w:ascii="Arial" w:hAnsi="Arial" w:cs="Arial"/>
                <w:sz w:val="20"/>
                <w:szCs w:val="20"/>
                <w:u w:color="3464BA"/>
                <w:rtl/>
                <w:lang w:eastAsia="en-US"/>
              </w:rPr>
              <w:t>לקבלת עדכונים במערכת</w:t>
            </w:r>
          </w:p>
          <w:p w:rsidR="0035789D" w:rsidRPr="00B50930" w:rsidRDefault="00490E47" w:rsidP="00860C0E">
            <w:pPr>
              <w:overflowPunct/>
              <w:autoSpaceDE/>
              <w:autoSpaceDN/>
              <w:adjustRightInd/>
              <w:spacing w:line="240" w:lineRule="auto"/>
              <w:jc w:val="left"/>
              <w:textAlignment w:val="auto"/>
              <w:rPr>
                <w:rFonts w:ascii="Arial" w:hAnsi="Arial" w:cs="Arial"/>
                <w:sz w:val="20"/>
                <w:szCs w:val="20"/>
                <w:rtl/>
                <w:lang w:eastAsia="en-US"/>
              </w:rPr>
            </w:pPr>
            <w:hyperlink r:id="rId63" w:history="1">
              <w:r w:rsidR="0035789D" w:rsidRPr="00B50930">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35789D" w:rsidRPr="00B50930" w:rsidRDefault="00D93826" w:rsidP="00860C0E">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02DCC719" wp14:editId="6ACEB936">
                  <wp:extent cx="249555" cy="249555"/>
                  <wp:effectExtent l="0" t="0" r="0" b="0"/>
                  <wp:docPr id="2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4"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9555" cy="249555"/>
                          </a:xfrm>
                          <a:prstGeom prst="rect">
                            <a:avLst/>
                          </a:prstGeom>
                          <a:noFill/>
                          <a:ln>
                            <a:noFill/>
                          </a:ln>
                        </pic:spPr>
                      </pic:pic>
                    </a:graphicData>
                  </a:graphic>
                </wp:inline>
              </w:drawing>
            </w:r>
          </w:p>
        </w:tc>
        <w:tc>
          <w:tcPr>
            <w:tcW w:w="2552" w:type="dxa"/>
            <w:gridSpan w:val="2"/>
            <w:shd w:val="clear" w:color="auto" w:fill="auto"/>
            <w:vAlign w:val="center"/>
          </w:tcPr>
          <w:p w:rsidR="0035789D" w:rsidRPr="00B50930" w:rsidRDefault="0035789D" w:rsidP="00860C0E">
            <w:pPr>
              <w:overflowPunct/>
              <w:autoSpaceDE/>
              <w:autoSpaceDN/>
              <w:adjustRightInd/>
              <w:spacing w:line="240" w:lineRule="auto"/>
              <w:jc w:val="left"/>
              <w:textAlignment w:val="auto"/>
              <w:rPr>
                <w:rFonts w:ascii="Arial" w:hAnsi="Arial" w:cs="Arial"/>
                <w:rtl/>
                <w:lang w:eastAsia="en-US"/>
              </w:rPr>
            </w:pPr>
            <w:r w:rsidRPr="00B50930">
              <w:rPr>
                <w:rFonts w:ascii="Arial" w:hAnsi="Arial" w:cs="Arial"/>
                <w:sz w:val="20"/>
                <w:szCs w:val="20"/>
                <w:rtl/>
                <w:lang w:eastAsia="en-US"/>
              </w:rPr>
              <w:t>לפניות ושאלות</w:t>
            </w:r>
          </w:p>
          <w:p w:rsidR="0035789D" w:rsidRPr="00B50930" w:rsidRDefault="00490E47" w:rsidP="00860C0E">
            <w:pPr>
              <w:overflowPunct/>
              <w:autoSpaceDE/>
              <w:autoSpaceDN/>
              <w:adjustRightInd/>
              <w:spacing w:line="240" w:lineRule="auto"/>
              <w:jc w:val="left"/>
              <w:textAlignment w:val="auto"/>
              <w:rPr>
                <w:rFonts w:ascii="Arial" w:hAnsi="Arial" w:cs="Arial"/>
                <w:sz w:val="20"/>
                <w:szCs w:val="20"/>
                <w:lang w:eastAsia="en-US"/>
              </w:rPr>
            </w:pPr>
            <w:hyperlink r:id="rId64" w:history="1">
              <w:r w:rsidR="0035789D" w:rsidRPr="00B50930">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35789D" w:rsidRPr="00B50930" w:rsidRDefault="0035789D" w:rsidP="00860C0E">
            <w:pPr>
              <w:overflowPunct/>
              <w:autoSpaceDE/>
              <w:autoSpaceDN/>
              <w:adjustRightInd/>
              <w:spacing w:line="240" w:lineRule="auto"/>
              <w:jc w:val="right"/>
              <w:textAlignment w:val="auto"/>
              <w:rPr>
                <w:rFonts w:ascii="Arial" w:hAnsi="Arial" w:cs="Arial"/>
                <w:b/>
                <w:bCs/>
                <w:color w:val="1F3864"/>
                <w:lang w:eastAsia="en-US"/>
              </w:rPr>
            </w:pPr>
            <w:r w:rsidRPr="00B50930">
              <w:rPr>
                <w:rFonts w:ascii="Arial" w:hAnsi="Arial" w:cs="Arial"/>
                <w:b/>
                <w:bCs/>
                <w:color w:val="1F3864"/>
                <w:rtl/>
                <w:lang w:eastAsia="en-US"/>
              </w:rPr>
              <w:t xml:space="preserve">עמוד </w:t>
            </w:r>
            <w:r>
              <w:rPr>
                <w:rFonts w:ascii="Arial" w:hAnsi="Arial" w:cs="Arial"/>
                <w:b/>
                <w:bCs/>
                <w:color w:val="1F3864"/>
                <w:lang w:eastAsia="en-US"/>
              </w:rPr>
              <w:t>6</w:t>
            </w:r>
            <w:r w:rsidRPr="00B50930">
              <w:rPr>
                <w:rFonts w:ascii="Arial" w:hAnsi="Arial" w:cs="Arial"/>
                <w:b/>
                <w:bCs/>
                <w:color w:val="1F3864"/>
                <w:rtl/>
                <w:lang w:eastAsia="en-US"/>
              </w:rPr>
              <w:t xml:space="preserve"> מתוך </w:t>
            </w:r>
            <w:r w:rsidRPr="00B50930">
              <w:rPr>
                <w:rFonts w:ascii="Arial" w:hAnsi="Arial" w:cs="Arial"/>
                <w:b/>
                <w:bCs/>
                <w:color w:val="1F3864"/>
                <w:lang w:eastAsia="en-US"/>
              </w:rPr>
              <w:fldChar w:fldCharType="begin"/>
            </w:r>
            <w:r w:rsidRPr="00B50930">
              <w:rPr>
                <w:rFonts w:ascii="Arial" w:hAnsi="Arial" w:cs="Arial"/>
                <w:b/>
                <w:bCs/>
                <w:color w:val="1F3864"/>
                <w:lang w:eastAsia="en-US"/>
              </w:rPr>
              <w:instrText xml:space="preserve"> NUMPAGES  </w:instrText>
            </w:r>
            <w:r w:rsidRPr="00B50930">
              <w:rPr>
                <w:rFonts w:ascii="Arial" w:hAnsi="Arial" w:cs="Arial"/>
                <w:b/>
                <w:bCs/>
                <w:color w:val="1F3864"/>
                <w:lang w:eastAsia="en-US"/>
              </w:rPr>
              <w:fldChar w:fldCharType="separate"/>
            </w:r>
            <w:r w:rsidRPr="00B50930">
              <w:rPr>
                <w:rFonts w:ascii="Arial" w:hAnsi="Arial" w:cs="Arial"/>
                <w:b/>
                <w:bCs/>
                <w:noProof/>
                <w:color w:val="1F3864"/>
                <w:rtl/>
                <w:lang w:eastAsia="en-US"/>
              </w:rPr>
              <w:t>9</w:t>
            </w:r>
            <w:r w:rsidRPr="00B50930">
              <w:rPr>
                <w:rFonts w:ascii="Arial" w:hAnsi="Arial" w:cs="Arial"/>
                <w:b/>
                <w:bCs/>
                <w:color w:val="1F3864"/>
                <w:lang w:eastAsia="en-US"/>
              </w:rPr>
              <w:fldChar w:fldCharType="end"/>
            </w:r>
          </w:p>
        </w:tc>
      </w:tr>
    </w:tbl>
    <w:p w:rsidR="008B3502" w:rsidRPr="005B2B87" w:rsidRDefault="0035789D" w:rsidP="0035789D">
      <w:pPr>
        <w:widowControl w:val="0"/>
        <w:spacing w:line="240" w:lineRule="auto"/>
        <w:ind w:left="-33"/>
        <w:jc w:val="right"/>
        <w:rPr>
          <w:rtl/>
        </w:rPr>
      </w:pPr>
      <w:r>
        <w:rPr>
          <w:rtl/>
        </w:rPr>
        <w:br w:type="page"/>
      </w:r>
      <w:bookmarkStart w:id="9" w:name="נספח_א"/>
      <w:bookmarkStart w:id="10" w:name="נספח_ב"/>
      <w:bookmarkStart w:id="11" w:name="נספח_ג"/>
      <w:bookmarkStart w:id="12" w:name="נספח_ד"/>
      <w:bookmarkStart w:id="13" w:name="נספח_ה"/>
      <w:bookmarkEnd w:id="9"/>
      <w:bookmarkEnd w:id="10"/>
      <w:bookmarkEnd w:id="11"/>
      <w:bookmarkEnd w:id="12"/>
      <w:bookmarkEnd w:id="13"/>
      <w:r w:rsidR="00D475F5">
        <w:rPr>
          <w:rFonts w:hint="cs"/>
          <w:rtl/>
        </w:rPr>
        <w:lastRenderedPageBreak/>
        <w:t xml:space="preserve"> נספח מספר 2</w:t>
      </w:r>
    </w:p>
    <w:p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f2"/>
        </w:rPr>
        <w:t>1</w:t>
      </w:r>
      <w:r w:rsidRPr="005B2B87">
        <w:rPr>
          <w:rFonts w:hint="cs"/>
          <w:rtl/>
        </w:rPr>
        <w:t xml:space="preserve"> </w:t>
      </w:r>
      <w:r w:rsidR="004F6047">
        <w:rPr>
          <w:rFonts w:hint="cs"/>
          <w:rtl/>
        </w:rPr>
        <w:t>מתוך 14</w:t>
      </w:r>
    </w:p>
    <w:p w:rsidR="008B3502" w:rsidRPr="005B2B87" w:rsidRDefault="008B3502" w:rsidP="00BD3B27">
      <w:pPr>
        <w:widowControl w:val="0"/>
        <w:overflowPunct/>
        <w:autoSpaceDE/>
        <w:autoSpaceDN/>
        <w:adjustRightInd/>
        <w:spacing w:line="280" w:lineRule="atLeast"/>
        <w:jc w:val="center"/>
        <w:textAlignment w:val="auto"/>
        <w:rPr>
          <w:b/>
          <w:bCs/>
          <w:noProof/>
          <w:u w:val="single"/>
          <w:rtl/>
        </w:rPr>
      </w:pPr>
      <w:r w:rsidRPr="006A3C42">
        <w:rPr>
          <w:b/>
          <w:bCs/>
          <w:noProof/>
          <w:u w:val="single"/>
          <w:rtl/>
        </w:rPr>
        <w:t>ח ו ז ה</w:t>
      </w:r>
      <w:r w:rsidRPr="006A3C42">
        <w:rPr>
          <w:rFonts w:hint="cs"/>
          <w:b/>
          <w:bCs/>
          <w:noProof/>
          <w:u w:val="single"/>
          <w:rtl/>
        </w:rPr>
        <w:t xml:space="preserve"> (בעקבות מכרז)</w:t>
      </w: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outlineLvl w:val="0"/>
        <w:rPr>
          <w:b/>
          <w:bCs/>
          <w:noProof/>
          <w:rtl/>
        </w:rPr>
      </w:pPr>
      <w:r w:rsidRPr="005B2B87">
        <w:rPr>
          <w:b/>
          <w:bCs/>
          <w:noProof/>
          <w:rtl/>
        </w:rPr>
        <w:t>שנחתם ביום_________ בחודש ___________ לשנת ________ בירושלים</w:t>
      </w: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outlineLvl w:val="0"/>
        <w:rPr>
          <w:b/>
          <w:bCs/>
          <w:noProof/>
          <w:rtl/>
        </w:rPr>
      </w:pPr>
      <w:r w:rsidRPr="005B2B87">
        <w:rPr>
          <w:b/>
          <w:bCs/>
          <w:noProof/>
          <w:rtl/>
        </w:rPr>
        <w:t>בין</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מדינת ישראל באמצעות ממשלת ישראל המיוצגת על ידי </w:t>
      </w:r>
      <w:r w:rsidRPr="005B2B87">
        <w:rPr>
          <w:b/>
          <w:bCs/>
          <w:noProof/>
          <w:rtl/>
        </w:rPr>
        <w:t>___</w:t>
      </w:r>
      <w:r w:rsidRPr="005B2B87">
        <w:rPr>
          <w:rFonts w:hint="cs"/>
          <w:b/>
          <w:bCs/>
          <w:noProof/>
          <w:rtl/>
        </w:rPr>
        <w:t>______</w:t>
      </w:r>
      <w:r w:rsidRPr="005B2B87">
        <w:rPr>
          <w:b/>
          <w:bCs/>
          <w:noProof/>
          <w:rtl/>
        </w:rPr>
        <w:t>______ וחשב משרד החינוך</w:t>
      </w:r>
      <w:r w:rsidRPr="005B2B87">
        <w:rPr>
          <w:noProof/>
          <w:rtl/>
        </w:rPr>
        <w:t xml:space="preserve"> </w:t>
      </w:r>
    </w:p>
    <w:p w:rsidR="008B3502" w:rsidRPr="005B2B87" w:rsidRDefault="00E3178A" w:rsidP="00BD3B27">
      <w:pPr>
        <w:widowControl w:val="0"/>
        <w:overflowPunct/>
        <w:autoSpaceDE/>
        <w:autoSpaceDN/>
        <w:adjustRightInd/>
        <w:spacing w:line="280" w:lineRule="atLeast"/>
        <w:jc w:val="center"/>
        <w:textAlignment w:val="auto"/>
        <w:rPr>
          <w:noProof/>
          <w:rtl/>
        </w:rPr>
      </w:pPr>
      <w:r>
        <w:rPr>
          <w:rFonts w:hint="cs"/>
          <w:noProof/>
          <w:rtl/>
        </w:rPr>
        <w:t xml:space="preserve"> </w:t>
      </w:r>
      <w:r w:rsidR="008B3502" w:rsidRPr="005B2B87">
        <w:rPr>
          <w:rFonts w:hint="cs"/>
          <w:noProof/>
          <w:rtl/>
        </w:rPr>
        <w:t>(שם היחידה במשרד)</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 (להלן: </w:t>
      </w:r>
      <w:r w:rsidRPr="005B2B87">
        <w:rPr>
          <w:b/>
          <w:bCs/>
          <w:noProof/>
          <w:rtl/>
        </w:rPr>
        <w:t>"המשרד"</w:t>
      </w:r>
      <w:r w:rsidRPr="005B2B87">
        <w:rPr>
          <w:noProof/>
          <w:rtl/>
        </w:rPr>
        <w:t>) המורשים לחתום בשם המדינה על פי הרשאות שפורסמו בילקוט הפרסומים</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(להלן: </w:t>
      </w:r>
      <w:r w:rsidRPr="005B2B87">
        <w:rPr>
          <w:b/>
          <w:bCs/>
          <w:noProof/>
          <w:rtl/>
        </w:rPr>
        <w:t>"המדינה"</w:t>
      </w:r>
      <w:r w:rsidRPr="005B2B87">
        <w:rPr>
          <w:noProof/>
          <w:rtl/>
        </w:rPr>
        <w:t>)</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מצד אחד</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r w:rsidRPr="005B2B87">
        <w:rPr>
          <w:b/>
          <w:bCs/>
          <w:noProof/>
          <w:rtl/>
        </w:rPr>
        <w:t>לבין</w:t>
      </w:r>
    </w:p>
    <w:p w:rsidR="008B3502" w:rsidRPr="005B2B87" w:rsidRDefault="008B3502" w:rsidP="00BD3B27">
      <w:pPr>
        <w:widowControl w:val="0"/>
        <w:overflowPunct/>
        <w:autoSpaceDE/>
        <w:autoSpaceDN/>
        <w:adjustRightInd/>
        <w:spacing w:line="240" w:lineRule="auto"/>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___________________</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w:t>
      </w:r>
      <w:r w:rsidR="00B72915">
        <w:rPr>
          <w:b/>
          <w:bCs/>
          <w:noProof/>
          <w:rtl/>
        </w:rPr>
        <w:t>הספק</w:t>
      </w:r>
      <w:r w:rsidRPr="005B2B87">
        <w:rPr>
          <w:b/>
          <w:bCs/>
          <w:noProof/>
          <w:rtl/>
        </w:rPr>
        <w:t>"</w:t>
      </w:r>
      <w:r w:rsidRPr="005B2B87">
        <w:rPr>
          <w:noProof/>
          <w:rtl/>
        </w:rPr>
        <w:t>)</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באמצעות__________________________</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p>
    <w:p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r w:rsidRPr="005B2B87">
        <w:rPr>
          <w:b/>
          <w:bCs/>
          <w:noProof/>
          <w:rtl/>
        </w:rPr>
        <w:t>מצד שני</w:t>
      </w:r>
    </w:p>
    <w:p w:rsidR="008B3502" w:rsidRPr="005B2B87" w:rsidRDefault="008B3502" w:rsidP="00BD3B27">
      <w:pPr>
        <w:widowControl w:val="0"/>
        <w:overflowPunct/>
        <w:autoSpaceDE/>
        <w:autoSpaceDN/>
        <w:adjustRightInd/>
        <w:spacing w:line="240" w:lineRule="auto"/>
        <w:textAlignment w:val="auto"/>
        <w:rPr>
          <w:b/>
          <w:bCs/>
          <w:noProof/>
          <w:rtl/>
        </w:rPr>
      </w:pPr>
    </w:p>
    <w:p w:rsidR="008B3502" w:rsidRPr="005B2B87" w:rsidRDefault="008B3502" w:rsidP="00BD3B27">
      <w:pPr>
        <w:widowControl w:val="0"/>
        <w:overflowPunct/>
        <w:autoSpaceDE/>
        <w:autoSpaceDN/>
        <w:adjustRightInd/>
        <w:spacing w:line="300" w:lineRule="atLeast"/>
        <w:textAlignment w:val="auto"/>
        <w:rPr>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noProof/>
          <w:rtl/>
        </w:rPr>
        <w:t>והואיל:</w:t>
      </w:r>
      <w:r w:rsidRPr="005B2B87">
        <w:rPr>
          <w:noProof/>
          <w:rtl/>
        </w:rPr>
        <w:tab/>
        <w:t>וצד ב' מצהיר שהינו בעל הידע והנסיון הדרושים לצורך מתן השירותים הנ"ל ברמה גבוהה ובמסגרת ארגונית משלו.</w:t>
      </w:r>
    </w:p>
    <w:p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rsidR="00520371" w:rsidRPr="005B2B87" w:rsidRDefault="008B3502" w:rsidP="00BD3B27">
      <w:pPr>
        <w:widowControl w:val="0"/>
        <w:spacing w:line="240" w:lineRule="auto"/>
        <w:ind w:left="-33"/>
        <w:jc w:val="right"/>
        <w:rPr>
          <w:rtl/>
        </w:rPr>
      </w:pPr>
      <w:r w:rsidRPr="005B2B87">
        <w:rPr>
          <w:b/>
          <w:bCs/>
          <w:noProof/>
          <w:u w:val="single"/>
          <w:rtl/>
        </w:rPr>
        <w:br w:type="page"/>
      </w:r>
      <w:r w:rsidR="00D475F5">
        <w:rPr>
          <w:rFonts w:hint="cs"/>
          <w:rtl/>
        </w:rPr>
        <w:lastRenderedPageBreak/>
        <w:t xml:space="preserve"> נספח מספר 2</w:t>
      </w:r>
    </w:p>
    <w:p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f2"/>
        </w:rPr>
        <w:t>2</w:t>
      </w:r>
      <w:r w:rsidRPr="005B2B87">
        <w:rPr>
          <w:rFonts w:hint="cs"/>
          <w:rtl/>
        </w:rPr>
        <w:t xml:space="preserve"> </w:t>
      </w:r>
      <w:r w:rsidR="004F6047">
        <w:rPr>
          <w:rFonts w:hint="cs"/>
          <w:rtl/>
        </w:rPr>
        <w:t>מתוך 14</w:t>
      </w:r>
    </w:p>
    <w:p w:rsidR="008B3502" w:rsidRPr="005B2B87" w:rsidRDefault="008B3502" w:rsidP="00BD3B27">
      <w:pPr>
        <w:widowControl w:val="0"/>
        <w:overflowPunct/>
        <w:autoSpaceDE/>
        <w:autoSpaceDN/>
        <w:adjustRightInd/>
        <w:spacing w:line="300" w:lineRule="atLeast"/>
        <w:jc w:val="center"/>
        <w:textAlignment w:val="auto"/>
        <w:rPr>
          <w:b/>
          <w:bCs/>
          <w:noProof/>
          <w:u w:val="single"/>
          <w:rtl/>
        </w:rPr>
      </w:pPr>
      <w:r w:rsidRPr="005B2B87">
        <w:rPr>
          <w:b/>
          <w:bCs/>
          <w:noProof/>
          <w:u w:val="single"/>
          <w:rtl/>
        </w:rPr>
        <w:t>הוצהר הותנה והוסכם בין הצדדים כדלקמן:</w:t>
      </w:r>
    </w:p>
    <w:p w:rsidR="008B3502" w:rsidRPr="005B2B87" w:rsidRDefault="008B3502" w:rsidP="00BD3B27">
      <w:pPr>
        <w:widowControl w:val="0"/>
        <w:overflowPunct/>
        <w:autoSpaceDE/>
        <w:autoSpaceDN/>
        <w:adjustRightInd/>
        <w:spacing w:line="300" w:lineRule="atLeast"/>
        <w:textAlignment w:val="auto"/>
        <w:rPr>
          <w:b/>
          <w:bCs/>
          <w:noProof/>
          <w:rtl/>
        </w:rPr>
      </w:pPr>
    </w:p>
    <w:p w:rsidR="008B3502" w:rsidRPr="005B2B87" w:rsidRDefault="008B3502" w:rsidP="003E1BD1">
      <w:pPr>
        <w:widowControl w:val="0"/>
        <w:numPr>
          <w:ilvl w:val="0"/>
          <w:numId w:val="10"/>
        </w:numPr>
        <w:spacing w:after="100" w:line="300" w:lineRule="atLeast"/>
        <w:textAlignment w:val="auto"/>
        <w:rPr>
          <w:b/>
          <w:bCs/>
          <w:u w:val="single"/>
          <w:rtl/>
          <w:lang w:eastAsia="en-US"/>
        </w:rPr>
      </w:pPr>
      <w:r w:rsidRPr="005B2B87">
        <w:rPr>
          <w:b/>
          <w:bCs/>
          <w:u w:val="single"/>
          <w:rtl/>
          <w:lang w:eastAsia="en-US"/>
        </w:rPr>
        <w:t>הגדרות</w:t>
      </w:r>
    </w:p>
    <w:p w:rsidR="008B3502" w:rsidRPr="005B2B87" w:rsidRDefault="008B3502" w:rsidP="00BD3B27">
      <w:pPr>
        <w:widowControl w:val="0"/>
        <w:overflowPunct/>
        <w:autoSpaceDE/>
        <w:autoSpaceDN/>
        <w:adjustRightInd/>
        <w:spacing w:line="300" w:lineRule="atLeast"/>
        <w:ind w:left="708"/>
        <w:textAlignment w:val="auto"/>
        <w:rPr>
          <w:noProof/>
          <w:rtl/>
        </w:rPr>
      </w:pPr>
      <w:r w:rsidRPr="005B2B87">
        <w:rPr>
          <w:noProof/>
          <w:rtl/>
        </w:rPr>
        <w:t>בהסכם זה יהיו למונחים הבאים הפרשנות שלצידם אלא אם כן נאמר אחרת:</w:t>
      </w:r>
    </w:p>
    <w:p w:rsidR="008B3502" w:rsidRPr="005B2B87" w:rsidRDefault="008B3502" w:rsidP="00BD3B27">
      <w:pPr>
        <w:widowControl w:val="0"/>
        <w:overflowPunct/>
        <w:autoSpaceDE/>
        <w:autoSpaceDN/>
        <w:adjustRightInd/>
        <w:spacing w:line="300" w:lineRule="atLeast"/>
        <w:ind w:left="651" w:hanging="651"/>
        <w:textAlignment w:val="auto"/>
        <w:rPr>
          <w:noProof/>
          <w:rtl/>
        </w:rPr>
      </w:pPr>
    </w:p>
    <w:p w:rsidR="008B3502" w:rsidRPr="005B2B87" w:rsidRDefault="008B3502" w:rsidP="002119AE">
      <w:pPr>
        <w:widowControl w:val="0"/>
        <w:numPr>
          <w:ilvl w:val="1"/>
          <w:numId w:val="11"/>
        </w:numPr>
        <w:overflowPunct/>
        <w:autoSpaceDE/>
        <w:autoSpaceDN/>
        <w:adjustRightInd/>
        <w:spacing w:line="300" w:lineRule="atLeast"/>
        <w:textAlignment w:val="auto"/>
        <w:rPr>
          <w:noProof/>
          <w:rtl/>
        </w:rPr>
      </w:pPr>
      <w:r w:rsidRPr="005B2B87">
        <w:rPr>
          <w:b/>
          <w:bCs/>
          <w:noProof/>
          <w:rtl/>
        </w:rPr>
        <w:t>"המכרז"</w:t>
      </w:r>
      <w:r w:rsidRPr="005B2B87">
        <w:rPr>
          <w:noProof/>
          <w:rtl/>
        </w:rPr>
        <w:t xml:space="preserve"> - </w:t>
      </w:r>
      <w:r w:rsidR="00F66C55">
        <w:rPr>
          <w:noProof/>
          <w:rtl/>
        </w:rPr>
        <w:t xml:space="preserve">מכרז פומבי מס' </w:t>
      </w:r>
      <w:r w:rsidR="00597B6E">
        <w:rPr>
          <w:rFonts w:hint="cs"/>
          <w:b/>
          <w:bCs/>
          <w:noProof/>
          <w:u w:val="single"/>
          <w:rtl/>
        </w:rPr>
        <w:t>25/8.2024</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2119AE">
        <w:rPr>
          <w:rFonts w:hint="cs"/>
          <w:b/>
          <w:bCs/>
          <w:noProof/>
          <w:u w:val="single"/>
          <w:rtl/>
        </w:rPr>
        <w:t>1.08.2024</w:t>
      </w:r>
      <w:r w:rsidR="00E3178A">
        <w:rPr>
          <w:rFonts w:hint="cs"/>
          <w:noProof/>
          <w:rtl/>
        </w:rPr>
        <w:t xml:space="preserve"> </w:t>
      </w:r>
      <w:r w:rsidRPr="005B2B87">
        <w:rPr>
          <w:noProof/>
          <w:rtl/>
        </w:rPr>
        <w:t>שענינו</w:t>
      </w:r>
      <w:r w:rsidR="001B1043" w:rsidRPr="005B2B87">
        <w:rPr>
          <w:rFonts w:hint="cs"/>
          <w:noProof/>
          <w:rtl/>
        </w:rPr>
        <w:t xml:space="preserve"> </w:t>
      </w:r>
      <w:r w:rsidR="00076E40">
        <w:rPr>
          <w:rFonts w:hint="cs"/>
          <w:b/>
          <w:bCs/>
          <w:u w:val="single"/>
          <w:rtl/>
          <w:lang w:eastAsia="en-US"/>
        </w:rPr>
        <w:t>מתן שירותי קרקע והטסה במסגרת המסע לפולין, למשלחות משרדיות מטעם משרד החינוך</w:t>
      </w:r>
    </w:p>
    <w:p w:rsidR="008B3502" w:rsidRPr="006A3C42" w:rsidRDefault="008B3502" w:rsidP="003E1BD1">
      <w:pPr>
        <w:widowControl w:val="0"/>
        <w:numPr>
          <w:ilvl w:val="1"/>
          <w:numId w:val="11"/>
        </w:numPr>
        <w:overflowPunct/>
        <w:autoSpaceDE/>
        <w:autoSpaceDN/>
        <w:adjustRightInd/>
        <w:spacing w:line="300" w:lineRule="atLeast"/>
        <w:textAlignment w:val="auto"/>
        <w:rPr>
          <w:noProof/>
          <w:rtl/>
        </w:rPr>
      </w:pPr>
      <w:r w:rsidRPr="006A3C42">
        <w:rPr>
          <w:b/>
          <w:bCs/>
          <w:noProof/>
          <w:rtl/>
        </w:rPr>
        <w:t>"היחידה"</w:t>
      </w:r>
      <w:r w:rsidRPr="006A3C42">
        <w:rPr>
          <w:noProof/>
          <w:rtl/>
        </w:rPr>
        <w:t xml:space="preserve"> - </w:t>
      </w:r>
      <w:r w:rsidR="00076E40" w:rsidRPr="006A3C42">
        <w:rPr>
          <w:rFonts w:hint="cs"/>
          <w:rtl/>
          <w:lang w:eastAsia="en-US"/>
        </w:rPr>
        <w:t>מינהל חברה ונוער</w:t>
      </w:r>
      <w:r w:rsidR="001B1043" w:rsidRPr="006A3C42">
        <w:rPr>
          <w:rtl/>
          <w:lang w:eastAsia="en-US"/>
        </w:rPr>
        <w:t xml:space="preserve"> </w:t>
      </w:r>
    </w:p>
    <w:p w:rsidR="008B3502" w:rsidRPr="005B2B87" w:rsidRDefault="008B3502" w:rsidP="003E1BD1">
      <w:pPr>
        <w:widowControl w:val="0"/>
        <w:numPr>
          <w:ilvl w:val="1"/>
          <w:numId w:val="11"/>
        </w:numPr>
        <w:overflowPunct/>
        <w:autoSpaceDE/>
        <w:autoSpaceDN/>
        <w:adjustRightInd/>
        <w:spacing w:line="300" w:lineRule="atLeast"/>
        <w:textAlignment w:val="auto"/>
        <w:rPr>
          <w:noProof/>
          <w:rtl/>
        </w:rPr>
      </w:pPr>
      <w:r w:rsidRPr="005B2B87">
        <w:rPr>
          <w:b/>
          <w:bCs/>
          <w:noProof/>
          <w:rtl/>
        </w:rPr>
        <w:t>"השירותים"</w:t>
      </w:r>
      <w:r w:rsidRPr="005B2B87">
        <w:rPr>
          <w:noProof/>
          <w:rtl/>
        </w:rPr>
        <w:t xml:space="preserve"> - פרושו השירותים נשוא הסכם זה.</w:t>
      </w:r>
    </w:p>
    <w:p w:rsidR="008B3502" w:rsidRPr="005B2B87" w:rsidRDefault="008B3502" w:rsidP="00BD3B27">
      <w:pPr>
        <w:widowControl w:val="0"/>
        <w:tabs>
          <w:tab w:val="num" w:pos="1275"/>
        </w:tabs>
        <w:overflowPunct/>
        <w:autoSpaceDE/>
        <w:autoSpaceDN/>
        <w:adjustRightInd/>
        <w:spacing w:line="300" w:lineRule="atLeast"/>
        <w:ind w:left="1275" w:hanging="567"/>
        <w:textAlignment w:val="auto"/>
        <w:rPr>
          <w:b/>
          <w:bCs/>
          <w:noProof/>
          <w:rtl/>
        </w:rPr>
      </w:pPr>
    </w:p>
    <w:p w:rsidR="008B3502" w:rsidRPr="005B2B87" w:rsidRDefault="008B3502" w:rsidP="00BD3B27">
      <w:pPr>
        <w:widowControl w:val="0"/>
        <w:tabs>
          <w:tab w:val="num" w:pos="1275"/>
        </w:tabs>
        <w:overflowPunct/>
        <w:autoSpaceDE/>
        <w:autoSpaceDN/>
        <w:adjustRightInd/>
        <w:spacing w:line="300" w:lineRule="atLeast"/>
        <w:ind w:left="1275" w:hanging="567"/>
        <w:textAlignment w:val="auto"/>
        <w:rPr>
          <w:b/>
          <w:bCs/>
          <w:noProof/>
          <w:rtl/>
        </w:rPr>
      </w:pPr>
    </w:p>
    <w:p w:rsidR="008B3502" w:rsidRPr="005B2B87" w:rsidRDefault="008B3502" w:rsidP="003E1BD1">
      <w:pPr>
        <w:widowControl w:val="0"/>
        <w:numPr>
          <w:ilvl w:val="0"/>
          <w:numId w:val="11"/>
        </w:numPr>
        <w:spacing w:after="100" w:line="300" w:lineRule="atLeast"/>
        <w:textAlignment w:val="auto"/>
        <w:rPr>
          <w:b/>
          <w:bCs/>
          <w:u w:val="single"/>
          <w:rtl/>
          <w:lang w:eastAsia="en-US"/>
        </w:rPr>
      </w:pPr>
      <w:r w:rsidRPr="005B2B87">
        <w:rPr>
          <w:b/>
          <w:bCs/>
          <w:u w:val="single"/>
          <w:rtl/>
          <w:lang w:eastAsia="en-US"/>
        </w:rPr>
        <w:t>כללי</w:t>
      </w:r>
    </w:p>
    <w:p w:rsidR="008B3502" w:rsidRPr="005B2B87" w:rsidRDefault="008B3502" w:rsidP="003E1BD1">
      <w:pPr>
        <w:widowControl w:val="0"/>
        <w:numPr>
          <w:ilvl w:val="1"/>
          <w:numId w:val="11"/>
        </w:numPr>
        <w:overflowPunct/>
        <w:autoSpaceDE/>
        <w:autoSpaceDN/>
        <w:adjustRightInd/>
        <w:spacing w:line="300" w:lineRule="atLeast"/>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rsidR="008B3502" w:rsidRPr="005B2B87" w:rsidRDefault="008B3502" w:rsidP="00BD3B27">
      <w:pPr>
        <w:widowControl w:val="0"/>
        <w:overflowPunct/>
        <w:autoSpaceDE/>
        <w:autoSpaceDN/>
        <w:adjustRightInd/>
        <w:spacing w:line="240" w:lineRule="auto"/>
        <w:ind w:left="645" w:right="1005"/>
        <w:textAlignment w:val="auto"/>
        <w:rPr>
          <w:noProof/>
        </w:rPr>
      </w:pPr>
    </w:p>
    <w:p w:rsidR="008B3502" w:rsidRPr="005B2B87" w:rsidRDefault="008B3502" w:rsidP="003E1BD1">
      <w:pPr>
        <w:widowControl w:val="0"/>
        <w:numPr>
          <w:ilvl w:val="1"/>
          <w:numId w:val="11"/>
        </w:numPr>
        <w:overflowPunct/>
        <w:autoSpaceDE/>
        <w:autoSpaceDN/>
        <w:adjustRightInd/>
        <w:spacing w:line="300" w:lineRule="atLeast"/>
        <w:textAlignment w:val="auto"/>
        <w:rPr>
          <w:noProof/>
          <w:rtl/>
        </w:rPr>
      </w:pPr>
      <w:r w:rsidRPr="005B2B87">
        <w:rPr>
          <w:noProof/>
          <w:rtl/>
        </w:rPr>
        <w:t>הנספחים לחוזה זה הם:</w:t>
      </w:r>
    </w:p>
    <w:p w:rsidR="008B3502" w:rsidRPr="005B2B87" w:rsidRDefault="008B3502" w:rsidP="002119AE">
      <w:pPr>
        <w:widowControl w:val="0"/>
        <w:numPr>
          <w:ilvl w:val="2"/>
          <w:numId w:val="11"/>
        </w:numPr>
        <w:overflowPunct/>
        <w:autoSpaceDE/>
        <w:autoSpaceDN/>
        <w:adjustRightInd/>
        <w:spacing w:line="300" w:lineRule="atLeast"/>
        <w:textAlignment w:val="auto"/>
        <w:rPr>
          <w:noProof/>
          <w:spacing w:val="-2"/>
          <w:rtl/>
        </w:rPr>
      </w:pPr>
      <w:r w:rsidRPr="002119AE">
        <w:rPr>
          <w:noProof/>
          <w:spacing w:val="-2"/>
          <w:rtl/>
        </w:rPr>
        <w:t xml:space="preserve">נספח א' - </w:t>
      </w:r>
      <w:r w:rsidR="00F66C55" w:rsidRPr="002119AE">
        <w:rPr>
          <w:noProof/>
          <w:rtl/>
        </w:rPr>
        <w:t xml:space="preserve">מכרז פומבי מס' </w:t>
      </w:r>
      <w:r w:rsidR="00597B6E" w:rsidRPr="002119AE">
        <w:rPr>
          <w:rFonts w:hint="cs"/>
          <w:b/>
          <w:bCs/>
          <w:noProof/>
          <w:u w:val="single"/>
          <w:rtl/>
        </w:rPr>
        <w:t>25/8.2024</w:t>
      </w:r>
      <w:r w:rsidR="00A7455D" w:rsidRPr="002119AE">
        <w:rPr>
          <w:rFonts w:hint="cs"/>
          <w:noProof/>
          <w:rtl/>
        </w:rPr>
        <w:t xml:space="preserve"> </w:t>
      </w:r>
      <w:r w:rsidR="00A7455D" w:rsidRPr="002119AE">
        <w:rPr>
          <w:noProof/>
          <w:rtl/>
        </w:rPr>
        <w:t>מיום</w:t>
      </w:r>
      <w:r w:rsidR="00A7455D" w:rsidRPr="002119AE">
        <w:rPr>
          <w:rFonts w:hint="cs"/>
          <w:b/>
          <w:bCs/>
          <w:noProof/>
          <w:rtl/>
        </w:rPr>
        <w:t xml:space="preserve"> </w:t>
      </w:r>
      <w:r w:rsidR="002119AE" w:rsidRPr="002119AE">
        <w:rPr>
          <w:rFonts w:hint="cs"/>
          <w:b/>
          <w:bCs/>
          <w:noProof/>
          <w:u w:val="single"/>
          <w:rtl/>
        </w:rPr>
        <w:t xml:space="preserve">1.08.2024 </w:t>
      </w:r>
      <w:r w:rsidR="00E3178A" w:rsidRPr="002119AE">
        <w:rPr>
          <w:rFonts w:hint="cs"/>
          <w:noProof/>
          <w:rtl/>
        </w:rPr>
        <w:t xml:space="preserve"> </w:t>
      </w:r>
      <w:r w:rsidRPr="002119AE">
        <w:rPr>
          <w:rFonts w:hint="cs"/>
          <w:noProof/>
          <w:spacing w:val="-2"/>
          <w:rtl/>
        </w:rPr>
        <w:t xml:space="preserve">כולל </w:t>
      </w:r>
      <w:r w:rsidR="004434DE" w:rsidRPr="002119AE">
        <w:rPr>
          <w:rFonts w:hint="cs"/>
          <w:noProof/>
          <w:spacing w:val="-2"/>
          <w:rtl/>
        </w:rPr>
        <w:t xml:space="preserve">מסמכי הבהרות </w:t>
      </w:r>
      <w:r w:rsidR="00D14B6A" w:rsidRPr="002119AE">
        <w:rPr>
          <w:rFonts w:hint="cs"/>
          <w:rtl/>
          <w:lang w:eastAsia="en-US"/>
        </w:rPr>
        <w:t>ככל</w:t>
      </w:r>
      <w:r w:rsidR="00D14B6A" w:rsidRPr="00D14B6A">
        <w:rPr>
          <w:rFonts w:hint="cs"/>
          <w:rtl/>
          <w:lang w:eastAsia="en-US"/>
        </w:rPr>
        <w:t xml:space="preserve"> שיהיו</w:t>
      </w:r>
      <w:r w:rsidR="00B16A23">
        <w:rPr>
          <w:rFonts w:hint="cs"/>
          <w:noProof/>
          <w:spacing w:val="-2"/>
          <w:rtl/>
        </w:rPr>
        <w:t>.</w:t>
      </w:r>
    </w:p>
    <w:p w:rsidR="008B3502" w:rsidRPr="005B2B87" w:rsidRDefault="008B3502" w:rsidP="003E1BD1">
      <w:pPr>
        <w:widowControl w:val="0"/>
        <w:numPr>
          <w:ilvl w:val="2"/>
          <w:numId w:val="11"/>
        </w:numPr>
        <w:overflowPunct/>
        <w:autoSpaceDE/>
        <w:autoSpaceDN/>
        <w:adjustRightInd/>
        <w:spacing w:line="300" w:lineRule="atLeast"/>
        <w:ind w:right="-426"/>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rsidR="008B3502" w:rsidRPr="005B2B87" w:rsidRDefault="008B3502" w:rsidP="003E1BD1">
      <w:pPr>
        <w:widowControl w:val="0"/>
        <w:numPr>
          <w:ilvl w:val="2"/>
          <w:numId w:val="11"/>
        </w:numPr>
        <w:overflowPunct/>
        <w:autoSpaceDE/>
        <w:autoSpaceDN/>
        <w:adjustRightInd/>
        <w:spacing w:line="300" w:lineRule="atLeast"/>
        <w:ind w:right="-426"/>
        <w:textAlignment w:val="auto"/>
        <w:rPr>
          <w:noProof/>
          <w:spacing w:val="-2"/>
          <w:rtl/>
        </w:rPr>
      </w:pPr>
      <w:r w:rsidRPr="005B2B87">
        <w:rPr>
          <w:noProof/>
          <w:spacing w:val="-2"/>
          <w:rtl/>
        </w:rPr>
        <w:t>נספח ג' - מסגרת העבודה</w:t>
      </w:r>
      <w:r w:rsidR="00E3178A">
        <w:rPr>
          <w:noProof/>
          <w:spacing w:val="-2"/>
          <w:rtl/>
        </w:rPr>
        <w:t>.</w:t>
      </w:r>
    </w:p>
    <w:p w:rsidR="008B3502" w:rsidRPr="005B2B87" w:rsidRDefault="008B3502" w:rsidP="003E1BD1">
      <w:pPr>
        <w:widowControl w:val="0"/>
        <w:numPr>
          <w:ilvl w:val="2"/>
          <w:numId w:val="11"/>
        </w:numPr>
        <w:overflowPunct/>
        <w:autoSpaceDE/>
        <w:autoSpaceDN/>
        <w:adjustRightInd/>
        <w:spacing w:line="300" w:lineRule="atLeast"/>
        <w:ind w:right="-426"/>
        <w:textAlignment w:val="auto"/>
        <w:rPr>
          <w:noProof/>
          <w:spacing w:val="-2"/>
          <w:rtl/>
        </w:rPr>
      </w:pPr>
      <w:r w:rsidRPr="005B2B87">
        <w:rPr>
          <w:noProof/>
          <w:spacing w:val="-2"/>
          <w:rtl/>
        </w:rPr>
        <w:t>נספח ד' - ערבות בנקאית.</w:t>
      </w:r>
    </w:p>
    <w:p w:rsidR="008B3502" w:rsidRDefault="008B3502" w:rsidP="003E1BD1">
      <w:pPr>
        <w:widowControl w:val="0"/>
        <w:numPr>
          <w:ilvl w:val="2"/>
          <w:numId w:val="11"/>
        </w:numPr>
        <w:overflowPunct/>
        <w:autoSpaceDE/>
        <w:autoSpaceDN/>
        <w:adjustRightInd/>
        <w:spacing w:line="300" w:lineRule="atLeast"/>
        <w:ind w:right="-426"/>
        <w:textAlignment w:val="auto"/>
        <w:rPr>
          <w:noProof/>
          <w:spacing w:val="-2"/>
        </w:rPr>
      </w:pPr>
      <w:r w:rsidRPr="005B2B87">
        <w:rPr>
          <w:noProof/>
          <w:spacing w:val="-2"/>
          <w:rtl/>
        </w:rPr>
        <w:t>נספח ה' - התחייבות לשמירת סודיות.</w:t>
      </w:r>
    </w:p>
    <w:p w:rsidR="004F52F6" w:rsidRPr="005B2B87" w:rsidRDefault="004F52F6" w:rsidP="003E1BD1">
      <w:pPr>
        <w:widowControl w:val="0"/>
        <w:numPr>
          <w:ilvl w:val="2"/>
          <w:numId w:val="11"/>
        </w:numPr>
        <w:overflowPunct/>
        <w:autoSpaceDE/>
        <w:autoSpaceDN/>
        <w:adjustRightInd/>
        <w:spacing w:line="300" w:lineRule="atLeast"/>
        <w:ind w:right="-426"/>
        <w:textAlignment w:val="auto"/>
        <w:rPr>
          <w:noProof/>
          <w:spacing w:val="-2"/>
          <w:rtl/>
        </w:rPr>
      </w:pPr>
      <w:r>
        <w:rPr>
          <w:rFonts w:hint="cs"/>
          <w:noProof/>
          <w:spacing w:val="-2"/>
          <w:rtl/>
        </w:rPr>
        <w:t xml:space="preserve">נספח ו' </w:t>
      </w:r>
      <w:r>
        <w:rPr>
          <w:noProof/>
          <w:spacing w:val="-2"/>
          <w:rtl/>
        </w:rPr>
        <w:t>–</w:t>
      </w:r>
      <w:r>
        <w:rPr>
          <w:rFonts w:hint="cs"/>
          <w:noProof/>
          <w:spacing w:val="-2"/>
          <w:rtl/>
        </w:rPr>
        <w:t>אישור ממשטרת ישראל כי אין מניעה להעסקה לפי החוק להעסקת בגיר בעבודה במוסד.</w:t>
      </w:r>
    </w:p>
    <w:p w:rsidR="008B3502" w:rsidRPr="005B2B87" w:rsidRDefault="008B3502" w:rsidP="00BD3B27">
      <w:pPr>
        <w:widowControl w:val="0"/>
        <w:overflowPunct/>
        <w:autoSpaceDE/>
        <w:autoSpaceDN/>
        <w:adjustRightInd/>
        <w:spacing w:line="300" w:lineRule="atLeast"/>
        <w:ind w:left="645" w:right="1005"/>
        <w:textAlignment w:val="auto"/>
        <w:rPr>
          <w:noProof/>
        </w:rPr>
      </w:pPr>
    </w:p>
    <w:p w:rsidR="008B3502" w:rsidRPr="005B2B87" w:rsidRDefault="008B3502" w:rsidP="003E1BD1">
      <w:pPr>
        <w:widowControl w:val="0"/>
        <w:numPr>
          <w:ilvl w:val="1"/>
          <w:numId w:val="11"/>
        </w:numPr>
        <w:overflowPunct/>
        <w:autoSpaceDE/>
        <w:autoSpaceDN/>
        <w:adjustRightInd/>
        <w:spacing w:line="300" w:lineRule="atLeast"/>
        <w:textAlignment w:val="auto"/>
        <w:rPr>
          <w:noProof/>
          <w:rtl/>
        </w:rPr>
      </w:pPr>
      <w:r w:rsidRPr="005B2B87">
        <w:rPr>
          <w:b/>
          <w:bCs/>
          <w:noProof/>
          <w:u w:val="single"/>
          <w:rtl/>
        </w:rPr>
        <w:t>סתירה בין מסמכים</w:t>
      </w:r>
    </w:p>
    <w:p w:rsidR="008B3502" w:rsidRPr="005B2B87" w:rsidRDefault="008B3502" w:rsidP="00BD3B27">
      <w:pPr>
        <w:widowControl w:val="0"/>
        <w:overflowPunct/>
        <w:autoSpaceDE/>
        <w:autoSpaceDN/>
        <w:adjustRightInd/>
        <w:spacing w:line="300" w:lineRule="atLeast"/>
        <w:ind w:left="1275"/>
        <w:textAlignment w:val="auto"/>
        <w:rPr>
          <w:noProof/>
          <w:rtl/>
        </w:rPr>
      </w:pPr>
    </w:p>
    <w:p w:rsidR="008B3502" w:rsidRPr="005B2B87" w:rsidRDefault="008B3502" w:rsidP="003E1BD1">
      <w:pPr>
        <w:widowControl w:val="0"/>
        <w:numPr>
          <w:ilvl w:val="2"/>
          <w:numId w:val="11"/>
        </w:numPr>
        <w:overflowPunct/>
        <w:autoSpaceDE/>
        <w:autoSpaceDN/>
        <w:adjustRightInd/>
        <w:spacing w:line="300" w:lineRule="atLeast"/>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rsidR="008B3502" w:rsidRPr="005B2B87" w:rsidRDefault="008B3502" w:rsidP="003E1BD1">
      <w:pPr>
        <w:widowControl w:val="0"/>
        <w:numPr>
          <w:ilvl w:val="2"/>
          <w:numId w:val="11"/>
        </w:numPr>
        <w:overflowPunct/>
        <w:autoSpaceDE/>
        <w:autoSpaceDN/>
        <w:adjustRightInd/>
        <w:spacing w:line="300" w:lineRule="atLeast"/>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rsidR="008B3502" w:rsidRPr="005B2B87" w:rsidRDefault="008B3502" w:rsidP="00BD3B27">
      <w:pPr>
        <w:widowControl w:val="0"/>
        <w:spacing w:line="300" w:lineRule="atLeast"/>
        <w:textAlignment w:val="auto"/>
        <w:rPr>
          <w:b/>
          <w:bCs/>
          <w:u w:val="single"/>
          <w:rtl/>
          <w:lang w:eastAsia="en-US"/>
        </w:rPr>
      </w:pPr>
    </w:p>
    <w:p w:rsidR="008B3502" w:rsidRPr="005B2B87" w:rsidRDefault="008B3502" w:rsidP="003E1BD1">
      <w:pPr>
        <w:widowControl w:val="0"/>
        <w:numPr>
          <w:ilvl w:val="0"/>
          <w:numId w:val="11"/>
        </w:numPr>
        <w:spacing w:after="100" w:line="300" w:lineRule="atLeast"/>
        <w:textAlignment w:val="auto"/>
        <w:rPr>
          <w:b/>
          <w:bCs/>
          <w:u w:val="single"/>
          <w:rtl/>
          <w:lang w:eastAsia="en-US"/>
        </w:rPr>
      </w:pPr>
      <w:r w:rsidRPr="005B2B87">
        <w:rPr>
          <w:rFonts w:hint="cs"/>
          <w:b/>
          <w:bCs/>
          <w:u w:val="single"/>
          <w:rtl/>
          <w:lang w:eastAsia="en-US"/>
        </w:rPr>
        <w:t>ת</w:t>
      </w:r>
      <w:r w:rsidRPr="005B2B87">
        <w:rPr>
          <w:b/>
          <w:bCs/>
          <w:u w:val="single"/>
          <w:rtl/>
          <w:lang w:eastAsia="en-US"/>
        </w:rPr>
        <w:t>קופת ההתקשרות</w:t>
      </w:r>
    </w:p>
    <w:p w:rsidR="008B3502" w:rsidRPr="005B2B87" w:rsidRDefault="008B3502" w:rsidP="003E1BD1">
      <w:pPr>
        <w:widowControl w:val="0"/>
        <w:numPr>
          <w:ilvl w:val="1"/>
          <w:numId w:val="11"/>
        </w:numPr>
        <w:overflowPunct/>
        <w:autoSpaceDE/>
        <w:autoSpaceDN/>
        <w:adjustRightInd/>
        <w:spacing w:line="300" w:lineRule="atLeast"/>
        <w:textAlignment w:val="auto"/>
        <w:rPr>
          <w:noProof/>
          <w:rtl/>
        </w:rPr>
      </w:pPr>
      <w:r w:rsidRPr="005B2B87">
        <w:rPr>
          <w:noProof/>
          <w:rtl/>
        </w:rPr>
        <w:t>תקופת ההתקשרות על פי חוזה זה תחל ביום ________ ותסתיים לא יאוחר מיום_________.</w:t>
      </w:r>
    </w:p>
    <w:p w:rsidR="008B3502" w:rsidRPr="005B2B87" w:rsidRDefault="008B3502" w:rsidP="00BD3B27">
      <w:pPr>
        <w:widowControl w:val="0"/>
        <w:overflowPunct/>
        <w:autoSpaceDE/>
        <w:autoSpaceDN/>
        <w:adjustRightInd/>
        <w:spacing w:line="300" w:lineRule="atLeast"/>
        <w:ind w:left="651"/>
        <w:textAlignment w:val="auto"/>
        <w:rPr>
          <w:noProof/>
          <w:rtl/>
        </w:rPr>
      </w:pPr>
    </w:p>
    <w:p w:rsidR="008B3502" w:rsidRPr="005B2B87" w:rsidRDefault="008B3502" w:rsidP="003E1BD1">
      <w:pPr>
        <w:widowControl w:val="0"/>
        <w:numPr>
          <w:ilvl w:val="1"/>
          <w:numId w:val="11"/>
        </w:numPr>
        <w:overflowPunct/>
        <w:autoSpaceDE/>
        <w:autoSpaceDN/>
        <w:adjustRightInd/>
        <w:spacing w:line="300" w:lineRule="atLeast"/>
        <w:textAlignment w:val="auto"/>
        <w:rPr>
          <w:noProof/>
          <w:rtl/>
        </w:rPr>
      </w:pPr>
      <w:r w:rsidRPr="005B2B87">
        <w:rPr>
          <w:b/>
          <w:bCs/>
          <w:noProof/>
          <w:u w:val="single"/>
          <w:rtl/>
        </w:rPr>
        <w:t>הארכת התקשרות</w:t>
      </w:r>
    </w:p>
    <w:p w:rsidR="008B3502" w:rsidRPr="005B2B87" w:rsidRDefault="008B3502" w:rsidP="00BD3B27">
      <w:pPr>
        <w:widowControl w:val="0"/>
        <w:overflowPunct/>
        <w:autoSpaceDE/>
        <w:autoSpaceDN/>
        <w:adjustRightInd/>
        <w:spacing w:line="300" w:lineRule="atLeast"/>
        <w:ind w:left="1275"/>
        <w:textAlignment w:val="auto"/>
        <w:rPr>
          <w:noProof/>
          <w:rtl/>
        </w:rPr>
      </w:pPr>
    </w:p>
    <w:p w:rsidR="00CE0C69" w:rsidRDefault="008B3502" w:rsidP="00BD3B27">
      <w:pPr>
        <w:widowControl w:val="0"/>
        <w:overflowPunct/>
        <w:autoSpaceDE/>
        <w:autoSpaceDN/>
        <w:adjustRightInd/>
        <w:spacing w:line="300" w:lineRule="atLeast"/>
        <w:ind w:left="1418"/>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5B2B87">
        <w:rPr>
          <w:noProof/>
          <w:rtl/>
        </w:rPr>
        <w:t>1993 ובכפיפות להוראות החשב הכללי במשרד האוצר.</w:t>
      </w:r>
      <w:r w:rsidR="00CE0C69" w:rsidRPr="00CE0C69">
        <w:rPr>
          <w:rFonts w:hint="cs"/>
          <w:noProof/>
          <w:rtl/>
        </w:rPr>
        <w:t xml:space="preserve"> </w:t>
      </w:r>
    </w:p>
    <w:p w:rsidR="006A3C42" w:rsidRDefault="006A3C42" w:rsidP="00BD3B27">
      <w:pPr>
        <w:widowControl w:val="0"/>
        <w:spacing w:line="240" w:lineRule="auto"/>
        <w:ind w:left="-33"/>
        <w:jc w:val="right"/>
        <w:rPr>
          <w:rtl/>
        </w:rPr>
      </w:pPr>
    </w:p>
    <w:p w:rsidR="006A3C42" w:rsidRDefault="006A3C42" w:rsidP="00BD3B27">
      <w:pPr>
        <w:widowControl w:val="0"/>
        <w:spacing w:line="240" w:lineRule="auto"/>
        <w:ind w:left="-33"/>
        <w:jc w:val="right"/>
        <w:rPr>
          <w:rtl/>
        </w:rPr>
      </w:pPr>
    </w:p>
    <w:p w:rsidR="006A3C42" w:rsidRDefault="006A3C42" w:rsidP="00BD3B27">
      <w:pPr>
        <w:widowControl w:val="0"/>
        <w:spacing w:line="240" w:lineRule="auto"/>
        <w:ind w:left="-33"/>
        <w:jc w:val="right"/>
        <w:rPr>
          <w:rtl/>
        </w:rPr>
      </w:pPr>
    </w:p>
    <w:p w:rsidR="006A3C42" w:rsidRDefault="006A3C42" w:rsidP="00BD3B27">
      <w:pPr>
        <w:widowControl w:val="0"/>
        <w:spacing w:line="240" w:lineRule="auto"/>
        <w:ind w:left="-33"/>
        <w:jc w:val="right"/>
        <w:rPr>
          <w:rtl/>
        </w:rPr>
      </w:pPr>
    </w:p>
    <w:p w:rsidR="006A3C42" w:rsidRDefault="006A3C42" w:rsidP="00BD3B27">
      <w:pPr>
        <w:widowControl w:val="0"/>
        <w:spacing w:line="240" w:lineRule="auto"/>
        <w:ind w:left="-33"/>
        <w:jc w:val="right"/>
        <w:rPr>
          <w:rtl/>
        </w:rPr>
      </w:pPr>
    </w:p>
    <w:p w:rsidR="006A3C42" w:rsidRDefault="006A3C42" w:rsidP="00BD3B27">
      <w:pPr>
        <w:widowControl w:val="0"/>
        <w:spacing w:line="240" w:lineRule="auto"/>
        <w:ind w:left="-33"/>
        <w:jc w:val="right"/>
        <w:rPr>
          <w:rtl/>
        </w:rPr>
      </w:pPr>
    </w:p>
    <w:p w:rsidR="006A3C42" w:rsidRDefault="006A3C42" w:rsidP="00BD3B27">
      <w:pPr>
        <w:widowControl w:val="0"/>
        <w:spacing w:line="240" w:lineRule="auto"/>
        <w:ind w:left="-33"/>
        <w:jc w:val="right"/>
        <w:rPr>
          <w:rtl/>
        </w:rPr>
      </w:pPr>
    </w:p>
    <w:p w:rsidR="006A3C42" w:rsidRDefault="006A3C42" w:rsidP="00BD3B27">
      <w:pPr>
        <w:widowControl w:val="0"/>
        <w:spacing w:line="240" w:lineRule="auto"/>
        <w:ind w:left="-33"/>
        <w:jc w:val="right"/>
        <w:rPr>
          <w:rtl/>
        </w:rPr>
      </w:pPr>
    </w:p>
    <w:p w:rsidR="006A3C42" w:rsidRDefault="006A3C42" w:rsidP="00BD3B27">
      <w:pPr>
        <w:widowControl w:val="0"/>
        <w:spacing w:line="240" w:lineRule="auto"/>
        <w:ind w:left="-33"/>
        <w:jc w:val="right"/>
        <w:rPr>
          <w:rtl/>
        </w:rPr>
      </w:pPr>
    </w:p>
    <w:p w:rsidR="00520371" w:rsidRPr="005B2B87" w:rsidRDefault="00D475F5" w:rsidP="00BD3B27">
      <w:pPr>
        <w:widowControl w:val="0"/>
        <w:spacing w:line="240" w:lineRule="auto"/>
        <w:ind w:left="-33"/>
        <w:jc w:val="right"/>
        <w:rPr>
          <w:rtl/>
        </w:rPr>
      </w:pPr>
      <w:r>
        <w:rPr>
          <w:rFonts w:hint="cs"/>
          <w:rtl/>
        </w:rPr>
        <w:t>נספח מספר 2</w:t>
      </w:r>
    </w:p>
    <w:p w:rsidR="00CE0C69" w:rsidRPr="005B2B87" w:rsidRDefault="00CE0C69" w:rsidP="00BD3B27">
      <w:pPr>
        <w:widowControl w:val="0"/>
        <w:overflowPunct/>
        <w:autoSpaceDE/>
        <w:autoSpaceDN/>
        <w:adjustRightInd/>
        <w:spacing w:line="300" w:lineRule="atLeast"/>
        <w:ind w:left="708"/>
        <w:jc w:val="right"/>
        <w:textAlignment w:val="auto"/>
        <w:rPr>
          <w:b/>
          <w:bCs/>
          <w:rtl/>
          <w:lang w:eastAsia="en-US"/>
        </w:rPr>
      </w:pPr>
      <w:r w:rsidRPr="005B2B87">
        <w:rPr>
          <w:rFonts w:hint="cs"/>
          <w:rtl/>
        </w:rPr>
        <w:t xml:space="preserve">דף </w:t>
      </w:r>
      <w:r w:rsidRPr="005B2B87">
        <w:rPr>
          <w:rStyle w:val="af2"/>
        </w:rPr>
        <w:t>3</w:t>
      </w:r>
      <w:r w:rsidRPr="005B2B87">
        <w:rPr>
          <w:rFonts w:hint="cs"/>
          <w:rtl/>
        </w:rPr>
        <w:t xml:space="preserve"> </w:t>
      </w:r>
      <w:r w:rsidR="004F6047">
        <w:rPr>
          <w:rFonts w:hint="cs"/>
          <w:rtl/>
        </w:rPr>
        <w:t>מתוך 14</w:t>
      </w:r>
    </w:p>
    <w:p w:rsidR="009E4A24" w:rsidRPr="005B2B87" w:rsidRDefault="009E4A24" w:rsidP="003E1BD1">
      <w:pPr>
        <w:widowControl w:val="0"/>
        <w:numPr>
          <w:ilvl w:val="0"/>
          <w:numId w:val="11"/>
        </w:numPr>
        <w:spacing w:after="160" w:line="300" w:lineRule="atLeast"/>
        <w:textAlignment w:val="auto"/>
        <w:rPr>
          <w:b/>
          <w:bCs/>
          <w:u w:val="single"/>
          <w:rtl/>
          <w:lang w:eastAsia="en-US"/>
        </w:rPr>
      </w:pPr>
      <w:r w:rsidRPr="005B2B87">
        <w:rPr>
          <w:b/>
          <w:bCs/>
          <w:u w:val="single"/>
          <w:rtl/>
          <w:lang w:eastAsia="en-US"/>
        </w:rPr>
        <w:t>התמורה</w:t>
      </w:r>
    </w:p>
    <w:p w:rsidR="003C471D" w:rsidRDefault="003C471D" w:rsidP="003E1BD1">
      <w:pPr>
        <w:widowControl w:val="0"/>
        <w:numPr>
          <w:ilvl w:val="1"/>
          <w:numId w:val="11"/>
        </w:numPr>
        <w:overflowPunct/>
        <w:autoSpaceDE/>
        <w:autoSpaceDN/>
        <w:adjustRightInd/>
        <w:spacing w:after="160" w:line="300" w:lineRule="atLeast"/>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w:t>
      </w:r>
      <w:r w:rsidR="00347A56">
        <w:rPr>
          <w:rFonts w:hint="cs"/>
          <w:noProof/>
          <w:rtl/>
        </w:rPr>
        <w:t xml:space="preserve">בסכום שלא יעלה על סך ______ ₪ </w:t>
      </w:r>
      <w:r>
        <w:rPr>
          <w:rFonts w:hint="cs"/>
          <w:noProof/>
          <w:rtl/>
        </w:rPr>
        <w:t xml:space="preserve">בהתאם לתנאי המכרז (להלן: </w:t>
      </w:r>
      <w:r>
        <w:rPr>
          <w:rFonts w:hint="cs"/>
          <w:b/>
          <w:bCs/>
          <w:noProof/>
          <w:rtl/>
        </w:rPr>
        <w:t>"התמורה"</w:t>
      </w:r>
      <w:r>
        <w:rPr>
          <w:rFonts w:hint="cs"/>
          <w:noProof/>
          <w:rtl/>
        </w:rPr>
        <w:t>)</w:t>
      </w:r>
      <w:r w:rsidR="00347A56">
        <w:rPr>
          <w:rFonts w:hint="cs"/>
          <w:noProof/>
          <w:rtl/>
        </w:rPr>
        <w:t xml:space="preserve"> עפ"י תוכנית עבודה המצ"ב</w:t>
      </w:r>
      <w:r>
        <w:rPr>
          <w:rFonts w:hint="cs"/>
          <w:noProof/>
          <w:rtl/>
        </w:rPr>
        <w:t>.</w:t>
      </w:r>
    </w:p>
    <w:p w:rsidR="003C471D" w:rsidRDefault="003C471D" w:rsidP="003E1BD1">
      <w:pPr>
        <w:widowControl w:val="0"/>
        <w:numPr>
          <w:ilvl w:val="1"/>
          <w:numId w:val="11"/>
        </w:numPr>
        <w:overflowPunct/>
        <w:autoSpaceDE/>
        <w:autoSpaceDN/>
        <w:adjustRightInd/>
        <w:spacing w:after="160" w:line="300" w:lineRule="atLeast"/>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rsidR="003C471D" w:rsidRDefault="003C471D" w:rsidP="003E1BD1">
      <w:pPr>
        <w:widowControl w:val="0"/>
        <w:numPr>
          <w:ilvl w:val="1"/>
          <w:numId w:val="11"/>
        </w:numPr>
        <w:overflowPunct/>
        <w:autoSpaceDE/>
        <w:autoSpaceDN/>
        <w:adjustRightInd/>
        <w:spacing w:after="160" w:line="300" w:lineRule="atLeast"/>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w:t>
      </w:r>
      <w:r w:rsidR="00347A56">
        <w:rPr>
          <w:rFonts w:hint="cs"/>
          <w:noProof/>
          <w:rtl/>
        </w:rPr>
        <w:t xml:space="preserve">מורשי החתימה מטעם </w:t>
      </w:r>
      <w:r>
        <w:rPr>
          <w:rFonts w:hint="cs"/>
          <w:noProof/>
          <w:rtl/>
        </w:rPr>
        <w:t xml:space="preserve">הגורם המקצועי והחשבות. </w:t>
      </w:r>
    </w:p>
    <w:p w:rsidR="008B3502" w:rsidRPr="007B0912" w:rsidRDefault="008B3502" w:rsidP="003E1BD1">
      <w:pPr>
        <w:widowControl w:val="0"/>
        <w:numPr>
          <w:ilvl w:val="1"/>
          <w:numId w:val="11"/>
        </w:numPr>
        <w:overflowPunct/>
        <w:autoSpaceDE/>
        <w:autoSpaceDN/>
        <w:adjustRightInd/>
        <w:spacing w:after="160" w:line="300" w:lineRule="atLeast"/>
        <w:textAlignment w:val="auto"/>
        <w:rPr>
          <w:noProof/>
        </w:rPr>
      </w:pPr>
      <w:r w:rsidRPr="005B2B87">
        <w:rPr>
          <w:b/>
          <w:bCs/>
          <w:noProof/>
          <w:u w:val="single"/>
          <w:rtl/>
        </w:rPr>
        <w:t>נוהל התשלום</w:t>
      </w:r>
    </w:p>
    <w:p w:rsidR="008B3502" w:rsidRPr="005B2B87" w:rsidRDefault="008B3502" w:rsidP="003E1BD1">
      <w:pPr>
        <w:widowControl w:val="0"/>
        <w:numPr>
          <w:ilvl w:val="2"/>
          <w:numId w:val="11"/>
        </w:numPr>
        <w:overflowPunct/>
        <w:autoSpaceDE/>
        <w:autoSpaceDN/>
        <w:adjustRightInd/>
        <w:spacing w:after="100" w:line="300" w:lineRule="atLeast"/>
        <w:ind w:left="2269" w:hanging="851"/>
        <w:textAlignment w:val="auto"/>
        <w:rPr>
          <w:noProof/>
        </w:rPr>
      </w:pPr>
      <w:r w:rsidRPr="005B2B87">
        <w:rPr>
          <w:noProof/>
          <w:rtl/>
        </w:rPr>
        <w:t>צד ב' יגיש למשרד דו"ח המפרט את כל השירותים שביצע במהלך החודש האחרון, וכן חשבונית מס מפורטת שהונפקה על ידו.</w:t>
      </w:r>
    </w:p>
    <w:p w:rsidR="008B3502" w:rsidRPr="00A40358" w:rsidRDefault="008B3502" w:rsidP="003E1BD1">
      <w:pPr>
        <w:widowControl w:val="0"/>
        <w:numPr>
          <w:ilvl w:val="2"/>
          <w:numId w:val="11"/>
        </w:numPr>
        <w:overflowPunct/>
        <w:autoSpaceDE/>
        <w:autoSpaceDN/>
        <w:adjustRightInd/>
        <w:spacing w:after="100" w:line="300" w:lineRule="atLeast"/>
        <w:ind w:left="2269" w:hanging="851"/>
        <w:textAlignment w:val="auto"/>
        <w:rPr>
          <w:noProof/>
          <w:lang w:eastAsia="en-US"/>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Pr="00EB4B51">
        <w:rPr>
          <w:rFonts w:hint="cs"/>
          <w:b/>
          <w:bCs/>
          <w:noProof/>
          <w:rtl/>
        </w:rPr>
        <w:t>1.4.3</w:t>
      </w:r>
      <w:r w:rsidRPr="00EB4B51">
        <w:rPr>
          <w:rFonts w:hint="cs"/>
          <w:noProof/>
          <w:rtl/>
          <w:lang w:eastAsia="en-US"/>
        </w:rPr>
        <w:t>, 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rsidR="008B3502" w:rsidRPr="005B2B87" w:rsidRDefault="008B3502" w:rsidP="003E1BD1">
      <w:pPr>
        <w:widowControl w:val="0"/>
        <w:numPr>
          <w:ilvl w:val="2"/>
          <w:numId w:val="11"/>
        </w:numPr>
        <w:overflowPunct/>
        <w:autoSpaceDE/>
        <w:autoSpaceDN/>
        <w:adjustRightInd/>
        <w:spacing w:after="100" w:line="300" w:lineRule="atLeast"/>
        <w:ind w:left="2269" w:hanging="851"/>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rsidR="008B3502" w:rsidRPr="005B2B87" w:rsidRDefault="008B3502" w:rsidP="003E1BD1">
      <w:pPr>
        <w:widowControl w:val="0"/>
        <w:numPr>
          <w:ilvl w:val="2"/>
          <w:numId w:val="11"/>
        </w:numPr>
        <w:overflowPunct/>
        <w:autoSpaceDE/>
        <w:autoSpaceDN/>
        <w:adjustRightInd/>
        <w:spacing w:line="300" w:lineRule="atLeast"/>
        <w:textAlignment w:val="auto"/>
        <w:rPr>
          <w:noProof/>
          <w:rtl/>
        </w:rPr>
      </w:pPr>
      <w:r w:rsidRPr="005B2B87">
        <w:rPr>
          <w:noProof/>
          <w:rtl/>
        </w:rPr>
        <w:t xml:space="preserve">מובהר בזה כי המשרד לא ישלם בגין עבודה אשר בוצעה ללא הזמנת עבודה, מתאימה. </w:t>
      </w:r>
    </w:p>
    <w:p w:rsidR="008B3502" w:rsidRPr="005B2B87" w:rsidRDefault="008B3502" w:rsidP="00BD3B27">
      <w:pPr>
        <w:widowControl w:val="0"/>
        <w:tabs>
          <w:tab w:val="left" w:pos="-2042"/>
        </w:tabs>
        <w:overflowPunct/>
        <w:autoSpaceDE/>
        <w:autoSpaceDN/>
        <w:adjustRightInd/>
        <w:spacing w:line="280" w:lineRule="atLeast"/>
        <w:textAlignment w:val="auto"/>
        <w:rPr>
          <w:noProof/>
        </w:rPr>
      </w:pPr>
    </w:p>
    <w:p w:rsidR="008B3502" w:rsidRPr="005B2B87" w:rsidRDefault="008B3502" w:rsidP="003E1BD1">
      <w:pPr>
        <w:widowControl w:val="0"/>
        <w:numPr>
          <w:ilvl w:val="1"/>
          <w:numId w:val="11"/>
        </w:numPr>
        <w:overflowPunct/>
        <w:autoSpaceDE/>
        <w:autoSpaceDN/>
        <w:adjustRightInd/>
        <w:textAlignment w:val="auto"/>
        <w:rPr>
          <w:b/>
          <w:bCs/>
          <w:noProof/>
          <w:u w:val="single"/>
          <w:rtl/>
        </w:rPr>
      </w:pPr>
      <w:r w:rsidRPr="005B2B87">
        <w:rPr>
          <w:b/>
          <w:bCs/>
          <w:noProof/>
          <w:u w:val="single"/>
          <w:rtl/>
        </w:rPr>
        <w:t>מקדמות</w:t>
      </w:r>
    </w:p>
    <w:p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rsidR="008B3502" w:rsidRPr="005B2B87" w:rsidRDefault="008B3502" w:rsidP="00BD3B27">
      <w:pPr>
        <w:widowControl w:val="0"/>
        <w:tabs>
          <w:tab w:val="left" w:pos="-2042"/>
        </w:tabs>
        <w:overflowPunct/>
        <w:autoSpaceDE/>
        <w:autoSpaceDN/>
        <w:adjustRightInd/>
        <w:spacing w:line="300" w:lineRule="atLeast"/>
        <w:ind w:left="1275"/>
        <w:textAlignment w:val="auto"/>
        <w:rPr>
          <w:noProof/>
          <w:rtl/>
        </w:rPr>
      </w:pPr>
    </w:p>
    <w:p w:rsidR="008B3502" w:rsidRPr="005B2B87" w:rsidRDefault="008B3502" w:rsidP="003E1BD1">
      <w:pPr>
        <w:widowControl w:val="0"/>
        <w:numPr>
          <w:ilvl w:val="1"/>
          <w:numId w:val="11"/>
        </w:numPr>
        <w:overflowPunct/>
        <w:autoSpaceDE/>
        <w:autoSpaceDN/>
        <w:adjustRightInd/>
        <w:textAlignment w:val="auto"/>
        <w:rPr>
          <w:b/>
          <w:bCs/>
          <w:noProof/>
          <w:u w:val="single"/>
          <w:rtl/>
        </w:rPr>
      </w:pPr>
      <w:r w:rsidRPr="005B2B87">
        <w:rPr>
          <w:b/>
          <w:bCs/>
          <w:noProof/>
          <w:u w:val="single"/>
          <w:rtl/>
        </w:rPr>
        <w:t>מע"מ</w:t>
      </w:r>
    </w:p>
    <w:p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התמורה האמורה אינה כוללת מס ערך מוסף, אשר ישולם על ידי המשרד</w:t>
      </w:r>
      <w:r w:rsidR="008218B4"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rsidR="008B3502" w:rsidRPr="005B2B87" w:rsidRDefault="008B3502" w:rsidP="00BD3B27">
      <w:pPr>
        <w:widowControl w:val="0"/>
        <w:tabs>
          <w:tab w:val="left" w:pos="-2042"/>
        </w:tabs>
        <w:overflowPunct/>
        <w:autoSpaceDE/>
        <w:autoSpaceDN/>
        <w:adjustRightInd/>
        <w:spacing w:line="300" w:lineRule="atLeast"/>
        <w:ind w:left="1076" w:hanging="283"/>
        <w:textAlignment w:val="auto"/>
        <w:rPr>
          <w:noProof/>
          <w:rtl/>
        </w:rPr>
      </w:pPr>
    </w:p>
    <w:p w:rsidR="008B3502" w:rsidRPr="00AB2891" w:rsidRDefault="008B3502" w:rsidP="003E1BD1">
      <w:pPr>
        <w:widowControl w:val="0"/>
        <w:numPr>
          <w:ilvl w:val="1"/>
          <w:numId w:val="11"/>
        </w:numPr>
        <w:overflowPunct/>
        <w:autoSpaceDE/>
        <w:autoSpaceDN/>
        <w:adjustRightInd/>
        <w:textAlignment w:val="auto"/>
        <w:rPr>
          <w:b/>
          <w:bCs/>
          <w:noProof/>
          <w:u w:val="single"/>
          <w:rtl/>
        </w:rPr>
      </w:pPr>
      <w:r w:rsidRPr="005B2B87">
        <w:rPr>
          <w:b/>
          <w:bCs/>
          <w:noProof/>
          <w:u w:val="single"/>
          <w:rtl/>
        </w:rPr>
        <w:t>סופיות התמורה</w:t>
      </w:r>
    </w:p>
    <w:p w:rsidR="008B3502" w:rsidRPr="005B2B87" w:rsidRDefault="008B3502" w:rsidP="00BD3B27">
      <w:pPr>
        <w:widowControl w:val="0"/>
        <w:tabs>
          <w:tab w:val="left" w:pos="-2042"/>
        </w:tabs>
        <w:overflowPunct/>
        <w:autoSpaceDE/>
        <w:autoSpaceDN/>
        <w:adjustRightInd/>
        <w:spacing w:line="240" w:lineRule="auto"/>
        <w:ind w:left="1417"/>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rsidR="008B3502" w:rsidRPr="005B2B87" w:rsidRDefault="008B3502" w:rsidP="00BD3B27">
      <w:pPr>
        <w:widowControl w:val="0"/>
        <w:tabs>
          <w:tab w:val="left" w:pos="-2042"/>
        </w:tabs>
        <w:overflowPunct/>
        <w:autoSpaceDE/>
        <w:autoSpaceDN/>
        <w:adjustRightInd/>
        <w:spacing w:line="300" w:lineRule="atLeast"/>
        <w:ind w:left="1076" w:hanging="431"/>
        <w:textAlignment w:val="auto"/>
        <w:rPr>
          <w:noProof/>
          <w:rtl/>
        </w:rPr>
      </w:pPr>
    </w:p>
    <w:p w:rsidR="008B3502" w:rsidRPr="005B2B87" w:rsidRDefault="008B3502" w:rsidP="003E1BD1">
      <w:pPr>
        <w:widowControl w:val="0"/>
        <w:numPr>
          <w:ilvl w:val="1"/>
          <w:numId w:val="11"/>
        </w:numPr>
        <w:overflowPunct/>
        <w:autoSpaceDE/>
        <w:autoSpaceDN/>
        <w:adjustRightInd/>
        <w:textAlignment w:val="auto"/>
        <w:rPr>
          <w:b/>
          <w:bCs/>
          <w:noProof/>
          <w:u w:val="single"/>
          <w:rtl/>
        </w:rPr>
      </w:pPr>
      <w:r w:rsidRPr="005B2B87">
        <w:rPr>
          <w:b/>
          <w:bCs/>
          <w:noProof/>
          <w:u w:val="single"/>
          <w:rtl/>
        </w:rPr>
        <w:t>תשלומי יתר</w:t>
      </w:r>
    </w:p>
    <w:p w:rsidR="008B3502" w:rsidRPr="005B2B87" w:rsidRDefault="008B3502" w:rsidP="00BD3B27">
      <w:pPr>
        <w:widowControl w:val="0"/>
        <w:tabs>
          <w:tab w:val="left" w:pos="-2042"/>
        </w:tabs>
        <w:overflowPunct/>
        <w:autoSpaceDE/>
        <w:autoSpaceDN/>
        <w:adjustRightInd/>
        <w:spacing w:line="240" w:lineRule="auto"/>
        <w:ind w:left="1417"/>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rsidR="008B3502" w:rsidRPr="005B2B87" w:rsidRDefault="008B3502" w:rsidP="00BD3B27">
      <w:pPr>
        <w:widowControl w:val="0"/>
        <w:tabs>
          <w:tab w:val="left" w:pos="-2042"/>
        </w:tabs>
        <w:overflowPunct/>
        <w:autoSpaceDE/>
        <w:autoSpaceDN/>
        <w:adjustRightInd/>
        <w:spacing w:line="300" w:lineRule="atLeast"/>
        <w:ind w:left="1076" w:hanging="283"/>
        <w:textAlignment w:val="auto"/>
        <w:rPr>
          <w:noProof/>
          <w:rtl/>
        </w:rPr>
      </w:pPr>
    </w:p>
    <w:p w:rsidR="008B3502" w:rsidRPr="00AB2891" w:rsidRDefault="008B3502" w:rsidP="003E1BD1">
      <w:pPr>
        <w:widowControl w:val="0"/>
        <w:numPr>
          <w:ilvl w:val="1"/>
          <w:numId w:val="11"/>
        </w:numPr>
        <w:overflowPunct/>
        <w:autoSpaceDE/>
        <w:autoSpaceDN/>
        <w:adjustRightInd/>
        <w:textAlignment w:val="auto"/>
        <w:rPr>
          <w:b/>
          <w:bCs/>
          <w:noProof/>
          <w:u w:val="single"/>
          <w:rtl/>
        </w:rPr>
      </w:pPr>
      <w:r w:rsidRPr="005B2B87">
        <w:rPr>
          <w:b/>
          <w:bCs/>
          <w:noProof/>
          <w:u w:val="single"/>
          <w:rtl/>
        </w:rPr>
        <w:t>חוק התקציב</w:t>
      </w:r>
    </w:p>
    <w:p w:rsidR="009E4A24" w:rsidRDefault="008B3502" w:rsidP="00BD3B27">
      <w:pPr>
        <w:widowControl w:val="0"/>
        <w:tabs>
          <w:tab w:val="left" w:pos="-2042"/>
        </w:tabs>
        <w:overflowPunct/>
        <w:autoSpaceDE/>
        <w:autoSpaceDN/>
        <w:adjustRightInd/>
        <w:spacing w:line="300" w:lineRule="atLeast"/>
        <w:ind w:left="1134" w:firstLine="284"/>
        <w:textAlignment w:val="auto"/>
        <w:rPr>
          <w:b/>
          <w:bCs/>
          <w:noProof/>
          <w:u w:val="single"/>
          <w:rtl/>
        </w:rPr>
      </w:pPr>
      <w:r w:rsidRPr="005B2B87">
        <w:rPr>
          <w:noProof/>
          <w:rtl/>
        </w:rPr>
        <w:t>חוזה זה יהיה כפוף לחוק התקציב.</w:t>
      </w:r>
    </w:p>
    <w:p w:rsidR="00625ECF" w:rsidRDefault="00625ECF" w:rsidP="00BD3B27">
      <w:pPr>
        <w:widowControl w:val="0"/>
        <w:tabs>
          <w:tab w:val="left" w:pos="-2042"/>
        </w:tabs>
        <w:overflowPunct/>
        <w:autoSpaceDE/>
        <w:autoSpaceDN/>
        <w:adjustRightInd/>
        <w:spacing w:line="300" w:lineRule="atLeast"/>
        <w:ind w:left="1134" w:firstLine="284"/>
        <w:textAlignment w:val="auto"/>
        <w:rPr>
          <w:b/>
          <w:bCs/>
          <w:noProof/>
          <w:u w:val="single"/>
          <w:rtl/>
        </w:rPr>
      </w:pPr>
    </w:p>
    <w:p w:rsidR="00625ECF" w:rsidRDefault="00625ECF" w:rsidP="00BD3B27">
      <w:pPr>
        <w:widowControl w:val="0"/>
        <w:tabs>
          <w:tab w:val="left" w:pos="-2042"/>
        </w:tabs>
        <w:overflowPunct/>
        <w:autoSpaceDE/>
        <w:autoSpaceDN/>
        <w:adjustRightInd/>
        <w:spacing w:line="300" w:lineRule="atLeast"/>
        <w:ind w:left="1134" w:firstLine="284"/>
        <w:textAlignment w:val="auto"/>
        <w:rPr>
          <w:b/>
          <w:bCs/>
          <w:noProof/>
          <w:u w:val="single"/>
          <w:rtl/>
        </w:rPr>
      </w:pPr>
    </w:p>
    <w:p w:rsidR="00625ECF" w:rsidRDefault="00625ECF" w:rsidP="00BD3B27">
      <w:pPr>
        <w:widowControl w:val="0"/>
        <w:tabs>
          <w:tab w:val="left" w:pos="-2042"/>
        </w:tabs>
        <w:overflowPunct/>
        <w:autoSpaceDE/>
        <w:autoSpaceDN/>
        <w:adjustRightInd/>
        <w:spacing w:line="300" w:lineRule="atLeast"/>
        <w:ind w:left="1134" w:firstLine="284"/>
        <w:textAlignment w:val="auto"/>
        <w:rPr>
          <w:b/>
          <w:bCs/>
          <w:noProof/>
          <w:u w:val="single"/>
          <w:rtl/>
        </w:rPr>
      </w:pPr>
    </w:p>
    <w:p w:rsidR="00625ECF" w:rsidRDefault="00625ECF" w:rsidP="00BD3B27">
      <w:pPr>
        <w:widowControl w:val="0"/>
        <w:tabs>
          <w:tab w:val="left" w:pos="-2042"/>
        </w:tabs>
        <w:overflowPunct/>
        <w:autoSpaceDE/>
        <w:autoSpaceDN/>
        <w:adjustRightInd/>
        <w:spacing w:line="300" w:lineRule="atLeast"/>
        <w:ind w:left="1134" w:firstLine="284"/>
        <w:textAlignment w:val="auto"/>
        <w:rPr>
          <w:b/>
          <w:bCs/>
          <w:noProof/>
          <w:u w:val="single"/>
          <w:rtl/>
        </w:rPr>
      </w:pPr>
    </w:p>
    <w:p w:rsidR="00625ECF" w:rsidRDefault="00625ECF" w:rsidP="00BD3B27">
      <w:pPr>
        <w:widowControl w:val="0"/>
        <w:tabs>
          <w:tab w:val="left" w:pos="-2042"/>
        </w:tabs>
        <w:overflowPunct/>
        <w:autoSpaceDE/>
        <w:autoSpaceDN/>
        <w:adjustRightInd/>
        <w:spacing w:line="300" w:lineRule="atLeast"/>
        <w:ind w:left="1134" w:firstLine="284"/>
        <w:textAlignment w:val="auto"/>
        <w:rPr>
          <w:b/>
          <w:bCs/>
          <w:noProof/>
          <w:u w:val="single"/>
        </w:rPr>
      </w:pPr>
    </w:p>
    <w:p w:rsidR="009E4A24" w:rsidRPr="009E4A24" w:rsidRDefault="009E4A24" w:rsidP="00BD3B27">
      <w:pPr>
        <w:widowControl w:val="0"/>
        <w:overflowPunct/>
        <w:autoSpaceDE/>
        <w:autoSpaceDN/>
        <w:adjustRightInd/>
        <w:spacing w:line="240" w:lineRule="auto"/>
        <w:textAlignment w:val="auto"/>
        <w:rPr>
          <w:b/>
          <w:bCs/>
          <w:noProof/>
          <w:u w:val="single"/>
          <w:rtl/>
        </w:rPr>
      </w:pPr>
    </w:p>
    <w:p w:rsidR="00625ECF" w:rsidRPr="005B2B87" w:rsidRDefault="00625ECF" w:rsidP="00625ECF">
      <w:pPr>
        <w:widowControl w:val="0"/>
        <w:spacing w:line="240" w:lineRule="auto"/>
        <w:ind w:left="-33"/>
        <w:jc w:val="right"/>
        <w:rPr>
          <w:rtl/>
        </w:rPr>
      </w:pPr>
      <w:r>
        <w:rPr>
          <w:rFonts w:hint="cs"/>
          <w:rtl/>
        </w:rPr>
        <w:t>נספח מספר 2</w:t>
      </w:r>
    </w:p>
    <w:p w:rsidR="00625ECF" w:rsidRPr="005B2B87" w:rsidRDefault="00625ECF" w:rsidP="00625ECF">
      <w:pPr>
        <w:widowControl w:val="0"/>
        <w:spacing w:line="240" w:lineRule="auto"/>
        <w:ind w:left="-33"/>
        <w:jc w:val="right"/>
        <w:rPr>
          <w:b/>
          <w:bCs/>
          <w:rtl/>
          <w:lang w:eastAsia="en-US"/>
        </w:rPr>
      </w:pPr>
      <w:r w:rsidRPr="005B2B87">
        <w:rPr>
          <w:rFonts w:hint="cs"/>
          <w:rtl/>
        </w:rPr>
        <w:t xml:space="preserve">דף </w:t>
      </w:r>
      <w:r w:rsidRPr="005B2B87">
        <w:rPr>
          <w:rStyle w:val="af2"/>
        </w:rPr>
        <w:t>4</w:t>
      </w:r>
      <w:r w:rsidRPr="005B2B87">
        <w:rPr>
          <w:rFonts w:hint="cs"/>
          <w:rtl/>
        </w:rPr>
        <w:t xml:space="preserve"> </w:t>
      </w:r>
      <w:r w:rsidR="004F6047">
        <w:rPr>
          <w:rFonts w:hint="cs"/>
          <w:rtl/>
        </w:rPr>
        <w:t>מתוך 14</w:t>
      </w:r>
    </w:p>
    <w:p w:rsidR="009E4A24" w:rsidRPr="005B2B87" w:rsidRDefault="009E4A24" w:rsidP="003E1BD1">
      <w:pPr>
        <w:widowControl w:val="0"/>
        <w:numPr>
          <w:ilvl w:val="1"/>
          <w:numId w:val="11"/>
        </w:numPr>
        <w:overflowPunct/>
        <w:autoSpaceDE/>
        <w:autoSpaceDN/>
        <w:adjustRightInd/>
        <w:textAlignment w:val="auto"/>
        <w:rPr>
          <w:b/>
          <w:bCs/>
          <w:noProof/>
          <w:u w:val="single"/>
          <w:rtl/>
        </w:rPr>
      </w:pPr>
      <w:r w:rsidRPr="005B2B87">
        <w:rPr>
          <w:b/>
          <w:bCs/>
          <w:noProof/>
          <w:u w:val="single"/>
          <w:rtl/>
        </w:rPr>
        <w:t>כללי</w:t>
      </w:r>
    </w:p>
    <w:p w:rsidR="009E4A24" w:rsidRDefault="009E4A24" w:rsidP="003E1BD1">
      <w:pPr>
        <w:widowControl w:val="0"/>
        <w:numPr>
          <w:ilvl w:val="2"/>
          <w:numId w:val="11"/>
        </w:numPr>
        <w:overflowPunct/>
        <w:autoSpaceDE/>
        <w:autoSpaceDN/>
        <w:adjustRightInd/>
        <w:spacing w:line="300" w:lineRule="atLeast"/>
        <w:textAlignment w:val="auto"/>
        <w:rPr>
          <w:noProof/>
        </w:rPr>
      </w:pPr>
      <w:r w:rsidRPr="005B2B87">
        <w:rPr>
          <w:noProof/>
          <w:rtl/>
        </w:rPr>
        <w:t>מובהר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rsidR="00D2032E" w:rsidRPr="00A40358" w:rsidRDefault="00D2032E" w:rsidP="003E1BD1">
      <w:pPr>
        <w:widowControl w:val="0"/>
        <w:numPr>
          <w:ilvl w:val="2"/>
          <w:numId w:val="11"/>
        </w:numPr>
        <w:overflowPunct/>
        <w:autoSpaceDE/>
        <w:autoSpaceDN/>
        <w:adjustRightInd/>
        <w:spacing w:line="300" w:lineRule="atLeast"/>
        <w:textAlignment w:val="auto"/>
        <w:rPr>
          <w:noProof/>
          <w:rtl/>
        </w:rPr>
      </w:pPr>
      <w:r w:rsidRPr="00B00838">
        <w:rPr>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rsidR="008B3502" w:rsidRPr="005B2B87" w:rsidRDefault="008B3502" w:rsidP="003E1BD1">
      <w:pPr>
        <w:widowControl w:val="0"/>
        <w:numPr>
          <w:ilvl w:val="0"/>
          <w:numId w:val="11"/>
        </w:numPr>
        <w:spacing w:after="100" w:line="300" w:lineRule="atLeast"/>
        <w:textAlignment w:val="auto"/>
        <w:rPr>
          <w:b/>
          <w:bCs/>
          <w:u w:val="single"/>
          <w:rtl/>
          <w:lang w:eastAsia="en-US"/>
        </w:rPr>
      </w:pPr>
      <w:r w:rsidRPr="005B2B87">
        <w:rPr>
          <w:b/>
          <w:bCs/>
          <w:u w:val="single"/>
          <w:rtl/>
          <w:lang w:eastAsia="en-US"/>
        </w:rPr>
        <w:t>התחייבויות צד ב'</w:t>
      </w:r>
    </w:p>
    <w:p w:rsidR="008B3502" w:rsidRPr="005B2B87" w:rsidRDefault="008B3502" w:rsidP="00460336">
      <w:pPr>
        <w:widowControl w:val="0"/>
        <w:numPr>
          <w:ilvl w:val="1"/>
          <w:numId w:val="11"/>
        </w:numPr>
        <w:overflowPunct/>
        <w:autoSpaceDE/>
        <w:autoSpaceDN/>
        <w:adjustRightInd/>
        <w:spacing w:after="160" w:line="300" w:lineRule="atLeast"/>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rsidR="008B3502" w:rsidRPr="005B2B87" w:rsidRDefault="008B3502" w:rsidP="00460336">
      <w:pPr>
        <w:widowControl w:val="0"/>
        <w:numPr>
          <w:ilvl w:val="2"/>
          <w:numId w:val="11"/>
        </w:numPr>
        <w:overflowPunct/>
        <w:autoSpaceDE/>
        <w:autoSpaceDN/>
        <w:adjustRightInd/>
        <w:spacing w:line="300" w:lineRule="atLeast"/>
        <w:textAlignment w:val="auto"/>
        <w:rPr>
          <w:noProof/>
          <w:rtl/>
        </w:rPr>
      </w:pPr>
      <w:r w:rsidRPr="005B2B87">
        <w:rPr>
          <w:noProof/>
          <w:rtl/>
        </w:rPr>
        <w:t>לבצע את השירותים במיומנות וברמה מקצועית גבוהה.</w:t>
      </w:r>
    </w:p>
    <w:p w:rsidR="008B3502" w:rsidRPr="005B2B87" w:rsidRDefault="008B3502" w:rsidP="00460336">
      <w:pPr>
        <w:widowControl w:val="0"/>
        <w:numPr>
          <w:ilvl w:val="2"/>
          <w:numId w:val="11"/>
        </w:numPr>
        <w:overflowPunct/>
        <w:autoSpaceDE/>
        <w:autoSpaceDN/>
        <w:adjustRightInd/>
        <w:spacing w:line="300" w:lineRule="atLeast"/>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rsidR="008B3502" w:rsidRPr="005B2B87" w:rsidRDefault="008B3502" w:rsidP="00460336">
      <w:pPr>
        <w:widowControl w:val="0"/>
        <w:numPr>
          <w:ilvl w:val="2"/>
          <w:numId w:val="11"/>
        </w:numPr>
        <w:overflowPunct/>
        <w:autoSpaceDE/>
        <w:autoSpaceDN/>
        <w:adjustRightInd/>
        <w:spacing w:line="300" w:lineRule="atLeast"/>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rsidR="008B3502" w:rsidRPr="005B2B87" w:rsidRDefault="008B3502" w:rsidP="00460336">
      <w:pPr>
        <w:widowControl w:val="0"/>
        <w:numPr>
          <w:ilvl w:val="2"/>
          <w:numId w:val="11"/>
        </w:numPr>
        <w:overflowPunct/>
        <w:autoSpaceDE/>
        <w:autoSpaceDN/>
        <w:adjustRightInd/>
        <w:spacing w:line="300" w:lineRule="atLeast"/>
        <w:textAlignment w:val="auto"/>
        <w:rPr>
          <w:noProof/>
        </w:rPr>
      </w:pPr>
      <w:r w:rsidRPr="005B2B87">
        <w:rPr>
          <w:rFonts w:hint="cs"/>
          <w:noProof/>
          <w:rtl/>
        </w:rPr>
        <w:t>לקיים את כל חוקי ההעסקה המנויים במכרז וכל דין החל לענין העסקת עובדים.</w:t>
      </w:r>
    </w:p>
    <w:p w:rsidR="008B3502" w:rsidRDefault="008B3502" w:rsidP="00460336">
      <w:pPr>
        <w:widowControl w:val="0"/>
        <w:numPr>
          <w:ilvl w:val="2"/>
          <w:numId w:val="11"/>
        </w:numPr>
        <w:overflowPunct/>
        <w:autoSpaceDE/>
        <w:autoSpaceDN/>
        <w:adjustRightInd/>
        <w:spacing w:line="300" w:lineRule="atLeast"/>
        <w:textAlignment w:val="auto"/>
        <w:rPr>
          <w:noProof/>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rsidR="008B3502" w:rsidRPr="005B2B87" w:rsidRDefault="008B3502" w:rsidP="00460336">
      <w:pPr>
        <w:widowControl w:val="0"/>
        <w:tabs>
          <w:tab w:val="left" w:pos="-2042"/>
          <w:tab w:val="left" w:pos="1842"/>
        </w:tabs>
        <w:overflowPunct/>
        <w:autoSpaceDE/>
        <w:autoSpaceDN/>
        <w:adjustRightInd/>
        <w:spacing w:line="300" w:lineRule="atLeast"/>
        <w:ind w:left="1842" w:hanging="567"/>
        <w:textAlignment w:val="auto"/>
        <w:rPr>
          <w:noProof/>
        </w:rPr>
      </w:pPr>
    </w:p>
    <w:p w:rsidR="008B3502" w:rsidRDefault="008B3502" w:rsidP="00460336">
      <w:pPr>
        <w:widowControl w:val="0"/>
        <w:numPr>
          <w:ilvl w:val="1"/>
          <w:numId w:val="11"/>
        </w:numPr>
        <w:overflowPunct/>
        <w:autoSpaceDE/>
        <w:autoSpaceDN/>
        <w:adjustRightInd/>
        <w:spacing w:after="160" w:line="300" w:lineRule="atLeast"/>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rsidR="00B00838" w:rsidRPr="00584259" w:rsidRDefault="00B00838" w:rsidP="00460336">
      <w:pPr>
        <w:widowControl w:val="0"/>
        <w:numPr>
          <w:ilvl w:val="1"/>
          <w:numId w:val="11"/>
        </w:numPr>
        <w:overflowPunct/>
        <w:autoSpaceDE/>
        <w:autoSpaceDN/>
        <w:adjustRightInd/>
        <w:spacing w:after="160" w:line="300" w:lineRule="atLeast"/>
        <w:textAlignment w:val="auto"/>
        <w:rPr>
          <w:noProof/>
        </w:rPr>
      </w:pPr>
      <w:r w:rsidRPr="00B00838">
        <w:rPr>
          <w:rFonts w:hint="cs"/>
          <w:noProof/>
          <w:rtl/>
        </w:rPr>
        <w:t>צד ב'</w:t>
      </w:r>
      <w:r w:rsidRPr="00B00838">
        <w:rPr>
          <w:noProof/>
          <w:rtl/>
        </w:rPr>
        <w:t xml:space="preserve"> יידרש, בכפוף לשיקול דעתו של המזמין, להגיש דיווחים וחשבונות </w:t>
      </w:r>
      <w:r w:rsidRPr="00B00838">
        <w:rPr>
          <w:rFonts w:hint="cs"/>
          <w:noProof/>
          <w:rtl/>
        </w:rPr>
        <w:t>ב</w:t>
      </w:r>
      <w:r w:rsidRPr="00B00838">
        <w:rPr>
          <w:noProof/>
          <w:rtl/>
        </w:rPr>
        <w:t>פורטל הספקים הממשלתי</w:t>
      </w:r>
      <w:r w:rsidRPr="00B00838">
        <w:rPr>
          <w:rFonts w:hint="cs"/>
          <w:noProof/>
          <w:rtl/>
        </w:rPr>
        <w:t>,</w:t>
      </w:r>
      <w:r w:rsidRPr="00B00838">
        <w:rPr>
          <w:noProof/>
          <w:rtl/>
        </w:rPr>
        <w:t xml:space="preserve"> </w:t>
      </w:r>
      <w:r w:rsidRPr="00B00838">
        <w:rPr>
          <w:rFonts w:hint="cs"/>
          <w:noProof/>
          <w:rtl/>
        </w:rPr>
        <w:t>בהתאם לתנאי השימוש</w:t>
      </w:r>
      <w:r w:rsidRPr="00B00838">
        <w:rPr>
          <w:noProof/>
          <w:rtl/>
        </w:rPr>
        <w:t xml:space="preserve"> בפורטל הספקים</w:t>
      </w:r>
      <w:r w:rsidRPr="00B00838">
        <w:rPr>
          <w:rFonts w:hint="cs"/>
          <w:noProof/>
          <w:rtl/>
        </w:rPr>
        <w:t xml:space="preserve"> ו</w:t>
      </w:r>
      <w:r w:rsidRPr="00B00838">
        <w:rPr>
          <w:noProof/>
          <w:rtl/>
        </w:rPr>
        <w:t>יישא בכלל העלויות הכרוכות בהתחברות לפורטל הספקים</w:t>
      </w:r>
      <w:r w:rsidRPr="00B00838">
        <w:rPr>
          <w:rFonts w:hint="cs"/>
          <w:noProof/>
          <w:rtl/>
        </w:rPr>
        <w:t xml:space="preserve"> הממשלתי, ככל שישנן.</w:t>
      </w:r>
    </w:p>
    <w:p w:rsidR="008B3502" w:rsidRPr="005B2B87" w:rsidRDefault="008B3502" w:rsidP="00460336">
      <w:pPr>
        <w:widowControl w:val="0"/>
        <w:numPr>
          <w:ilvl w:val="0"/>
          <w:numId w:val="11"/>
        </w:numPr>
        <w:spacing w:after="160" w:line="300" w:lineRule="atLeast"/>
        <w:textAlignment w:val="auto"/>
        <w:rPr>
          <w:b/>
          <w:bCs/>
          <w:u w:val="single"/>
          <w:rtl/>
          <w:lang w:eastAsia="en-US"/>
        </w:rPr>
      </w:pPr>
      <w:r w:rsidRPr="005B2B87">
        <w:rPr>
          <w:b/>
          <w:bCs/>
          <w:u w:val="single"/>
          <w:rtl/>
          <w:lang w:eastAsia="en-US"/>
        </w:rPr>
        <w:t>התחייבות המשרד</w:t>
      </w:r>
    </w:p>
    <w:p w:rsidR="008B3502" w:rsidRPr="005B2B87" w:rsidRDefault="008B3502" w:rsidP="00460336">
      <w:pPr>
        <w:widowControl w:val="0"/>
        <w:tabs>
          <w:tab w:val="left" w:pos="-2042"/>
        </w:tabs>
        <w:overflowPunct/>
        <w:autoSpaceDE/>
        <w:autoSpaceDN/>
        <w:adjustRightInd/>
        <w:spacing w:after="160" w:line="300" w:lineRule="atLeast"/>
        <w:ind w:left="708"/>
        <w:textAlignment w:val="auto"/>
        <w:rPr>
          <w:noProof/>
          <w:rtl/>
        </w:rPr>
      </w:pPr>
      <w:r w:rsidRPr="005B2B87">
        <w:rPr>
          <w:noProof/>
          <w:rtl/>
        </w:rPr>
        <w:t>על מנת לאפשר לצד ב' לעמוד בהתחייבויותיו על פי חוזה זה מתחייב המשרד כדלקמן:</w:t>
      </w:r>
    </w:p>
    <w:p w:rsidR="008B3502" w:rsidRPr="005B2B87" w:rsidRDefault="008B3502" w:rsidP="00460336">
      <w:pPr>
        <w:widowControl w:val="0"/>
        <w:numPr>
          <w:ilvl w:val="1"/>
          <w:numId w:val="11"/>
        </w:numPr>
        <w:overflowPunct/>
        <w:autoSpaceDE/>
        <w:autoSpaceDN/>
        <w:adjustRightInd/>
        <w:spacing w:after="160" w:line="300" w:lineRule="atLeast"/>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rsidR="008B3502" w:rsidRPr="005B2B87" w:rsidRDefault="008B3502" w:rsidP="00460336">
      <w:pPr>
        <w:widowControl w:val="0"/>
        <w:numPr>
          <w:ilvl w:val="1"/>
          <w:numId w:val="11"/>
        </w:numPr>
        <w:overflowPunct/>
        <w:autoSpaceDE/>
        <w:autoSpaceDN/>
        <w:adjustRightInd/>
        <w:spacing w:after="160" w:line="300" w:lineRule="atLeast"/>
        <w:textAlignment w:val="auto"/>
        <w:rPr>
          <w:noProof/>
          <w:rtl/>
        </w:rPr>
      </w:pPr>
      <w:r w:rsidRPr="005B2B87">
        <w:rPr>
          <w:noProof/>
          <w:rtl/>
        </w:rPr>
        <w:t>למנות ממונה או צוות ממונה מטעמו לצורך ביצועו של חוזה זה.</w:t>
      </w:r>
    </w:p>
    <w:p w:rsidR="008B3502" w:rsidRPr="005B2B87" w:rsidRDefault="008B3502" w:rsidP="00460336">
      <w:pPr>
        <w:widowControl w:val="0"/>
        <w:numPr>
          <w:ilvl w:val="1"/>
          <w:numId w:val="11"/>
        </w:numPr>
        <w:overflowPunct/>
        <w:autoSpaceDE/>
        <w:autoSpaceDN/>
        <w:adjustRightInd/>
        <w:spacing w:after="160" w:line="300" w:lineRule="atLeast"/>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rsidR="008B3502" w:rsidRDefault="008B3502" w:rsidP="00460336">
      <w:pPr>
        <w:widowControl w:val="0"/>
        <w:numPr>
          <w:ilvl w:val="1"/>
          <w:numId w:val="11"/>
        </w:numPr>
        <w:overflowPunct/>
        <w:autoSpaceDE/>
        <w:autoSpaceDN/>
        <w:adjustRightInd/>
        <w:spacing w:after="160" w:line="300" w:lineRule="atLeast"/>
        <w:textAlignment w:val="auto"/>
        <w:rPr>
          <w:noProof/>
        </w:rPr>
      </w:pPr>
      <w:r w:rsidRPr="005B2B87">
        <w:rPr>
          <w:noProof/>
          <w:rtl/>
        </w:rPr>
        <w:t>לתת לצד ב' אישור כי השירותים או חלק מהם בהתאם למסגרת העבודה בוצעו על פי הוראות החוזה, סמוך לאחר ביצוע כאמור.</w:t>
      </w:r>
    </w:p>
    <w:p w:rsidR="00E54394" w:rsidRPr="005B2B87" w:rsidRDefault="00E54394" w:rsidP="00460336">
      <w:pPr>
        <w:widowControl w:val="0"/>
        <w:numPr>
          <w:ilvl w:val="1"/>
          <w:numId w:val="11"/>
        </w:numPr>
        <w:overflowPunct/>
        <w:autoSpaceDE/>
        <w:autoSpaceDN/>
        <w:adjustRightInd/>
        <w:spacing w:after="160" w:line="300" w:lineRule="atLeast"/>
        <w:textAlignment w:val="auto"/>
        <w:rPr>
          <w:noProof/>
          <w:rtl/>
        </w:rPr>
      </w:pPr>
    </w:p>
    <w:p w:rsidR="00520371" w:rsidRPr="005B2B87" w:rsidRDefault="00D475F5" w:rsidP="00BD3B27">
      <w:pPr>
        <w:widowControl w:val="0"/>
        <w:spacing w:line="240" w:lineRule="auto"/>
        <w:ind w:left="-33"/>
        <w:jc w:val="right"/>
        <w:rPr>
          <w:rtl/>
        </w:rPr>
      </w:pPr>
      <w:r>
        <w:rPr>
          <w:rFonts w:hint="cs"/>
          <w:rtl/>
        </w:rPr>
        <w:lastRenderedPageBreak/>
        <w:t>נספח מספר 2</w:t>
      </w:r>
    </w:p>
    <w:p w:rsidR="009E4A24" w:rsidRPr="005B2B87" w:rsidRDefault="009E4A24" w:rsidP="00BD3B27">
      <w:pPr>
        <w:widowControl w:val="0"/>
        <w:spacing w:line="240" w:lineRule="auto"/>
        <w:ind w:left="-33"/>
        <w:jc w:val="right"/>
        <w:rPr>
          <w:b/>
          <w:bCs/>
          <w:rtl/>
          <w:lang w:eastAsia="en-US"/>
        </w:rPr>
      </w:pPr>
      <w:r w:rsidRPr="005B2B87">
        <w:rPr>
          <w:rFonts w:hint="cs"/>
          <w:rtl/>
        </w:rPr>
        <w:t xml:space="preserve">דף </w:t>
      </w:r>
      <w:r w:rsidRPr="005B2B87">
        <w:rPr>
          <w:rStyle w:val="af2"/>
        </w:rPr>
        <w:t>5</w:t>
      </w:r>
      <w:r w:rsidRPr="005B2B87">
        <w:rPr>
          <w:rFonts w:hint="cs"/>
          <w:rtl/>
        </w:rPr>
        <w:t xml:space="preserve"> </w:t>
      </w:r>
      <w:r w:rsidR="004F6047">
        <w:rPr>
          <w:rFonts w:hint="cs"/>
          <w:rtl/>
        </w:rPr>
        <w:t>מתוך 14</w:t>
      </w:r>
    </w:p>
    <w:p w:rsidR="00584259" w:rsidRPr="005B2B87" w:rsidRDefault="00584259" w:rsidP="00584259">
      <w:pPr>
        <w:widowControl w:val="0"/>
        <w:numPr>
          <w:ilvl w:val="0"/>
          <w:numId w:val="11"/>
        </w:numPr>
        <w:spacing w:after="100" w:line="300" w:lineRule="atLeast"/>
        <w:textAlignment w:val="auto"/>
        <w:rPr>
          <w:b/>
          <w:bCs/>
          <w:u w:val="single"/>
          <w:rtl/>
          <w:lang w:eastAsia="en-US"/>
        </w:rPr>
      </w:pPr>
      <w:r w:rsidRPr="005B2B87">
        <w:rPr>
          <w:b/>
          <w:bCs/>
          <w:u w:val="single"/>
          <w:rtl/>
          <w:lang w:eastAsia="en-US"/>
        </w:rPr>
        <w:t>פיקוח</w:t>
      </w:r>
    </w:p>
    <w:p w:rsidR="00584259" w:rsidRPr="005B2B87" w:rsidRDefault="00584259" w:rsidP="00460336">
      <w:pPr>
        <w:widowControl w:val="0"/>
        <w:tabs>
          <w:tab w:val="left" w:pos="-2042"/>
        </w:tabs>
        <w:overflowPunct/>
        <w:autoSpaceDE/>
        <w:autoSpaceDN/>
        <w:adjustRightInd/>
        <w:spacing w:line="300" w:lineRule="atLeast"/>
        <w:ind w:left="708" w:right="-284" w:firstLine="1"/>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rsidR="00584259" w:rsidRPr="00460336" w:rsidRDefault="00584259" w:rsidP="00460336">
      <w:pPr>
        <w:widowControl w:val="0"/>
        <w:tabs>
          <w:tab w:val="left" w:pos="-2042"/>
        </w:tabs>
        <w:overflowPunct/>
        <w:autoSpaceDE/>
        <w:autoSpaceDN/>
        <w:adjustRightInd/>
        <w:spacing w:line="300" w:lineRule="atLeast"/>
        <w:ind w:left="849" w:right="-284"/>
        <w:textAlignment w:val="auto"/>
        <w:rPr>
          <w:noProof/>
        </w:rPr>
      </w:pPr>
    </w:p>
    <w:p w:rsidR="008B3502" w:rsidRPr="005B2B87" w:rsidRDefault="008B3502" w:rsidP="00460336">
      <w:pPr>
        <w:widowControl w:val="0"/>
        <w:numPr>
          <w:ilvl w:val="0"/>
          <w:numId w:val="11"/>
        </w:numPr>
        <w:spacing w:after="160" w:line="300" w:lineRule="atLeast"/>
        <w:ind w:right="-284"/>
        <w:textAlignment w:val="auto"/>
        <w:rPr>
          <w:b/>
          <w:bCs/>
          <w:u w:val="single"/>
          <w:rtl/>
          <w:lang w:eastAsia="en-US"/>
        </w:rPr>
      </w:pPr>
      <w:r w:rsidRPr="005B2B87">
        <w:rPr>
          <w:rFonts w:hint="cs"/>
          <w:b/>
          <w:bCs/>
          <w:u w:val="single"/>
          <w:rtl/>
          <w:lang w:eastAsia="en-US"/>
        </w:rPr>
        <w:t>ש</w:t>
      </w:r>
      <w:r w:rsidRPr="005B2B87">
        <w:rPr>
          <w:b/>
          <w:bCs/>
          <w:u w:val="single"/>
          <w:rtl/>
          <w:lang w:eastAsia="en-US"/>
        </w:rPr>
        <w:t>מירת סודיות ופרסום</w:t>
      </w:r>
    </w:p>
    <w:p w:rsidR="008B3502" w:rsidRPr="005B2B87" w:rsidRDefault="008B3502" w:rsidP="00460336">
      <w:pPr>
        <w:widowControl w:val="0"/>
        <w:numPr>
          <w:ilvl w:val="1"/>
          <w:numId w:val="11"/>
        </w:numPr>
        <w:overflowPunct/>
        <w:autoSpaceDE/>
        <w:autoSpaceDN/>
        <w:adjustRightInd/>
        <w:spacing w:after="160" w:line="300" w:lineRule="atLeast"/>
        <w:ind w:right="-284"/>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rsidR="008B3502" w:rsidRPr="005B2B87" w:rsidRDefault="008B3502" w:rsidP="00460336">
      <w:pPr>
        <w:widowControl w:val="0"/>
        <w:numPr>
          <w:ilvl w:val="1"/>
          <w:numId w:val="11"/>
        </w:numPr>
        <w:overflowPunct/>
        <w:autoSpaceDE/>
        <w:autoSpaceDN/>
        <w:adjustRightInd/>
        <w:spacing w:line="300" w:lineRule="atLeast"/>
        <w:ind w:right="-284"/>
        <w:textAlignment w:val="auto"/>
        <w:rPr>
          <w:noProof/>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rsidR="008B3502" w:rsidRPr="005B2B87" w:rsidRDefault="008B3502" w:rsidP="00460336">
      <w:pPr>
        <w:widowControl w:val="0"/>
        <w:tabs>
          <w:tab w:val="left" w:pos="-2042"/>
        </w:tabs>
        <w:overflowPunct/>
        <w:autoSpaceDE/>
        <w:autoSpaceDN/>
        <w:adjustRightInd/>
        <w:spacing w:line="300" w:lineRule="atLeast"/>
        <w:ind w:left="849" w:right="-284"/>
        <w:textAlignment w:val="auto"/>
        <w:rPr>
          <w:noProof/>
          <w:rtl/>
        </w:rPr>
      </w:pPr>
    </w:p>
    <w:p w:rsidR="008B3502" w:rsidRPr="005B2B87" w:rsidRDefault="008B3502" w:rsidP="00460336">
      <w:pPr>
        <w:widowControl w:val="0"/>
        <w:numPr>
          <w:ilvl w:val="0"/>
          <w:numId w:val="11"/>
        </w:numPr>
        <w:spacing w:after="100" w:line="300" w:lineRule="atLeast"/>
        <w:ind w:right="-284"/>
        <w:textAlignment w:val="auto"/>
        <w:rPr>
          <w:b/>
          <w:bCs/>
          <w:u w:val="single"/>
          <w:rtl/>
          <w:lang w:eastAsia="en-US"/>
        </w:rPr>
      </w:pPr>
      <w:r w:rsidRPr="005B2B87">
        <w:rPr>
          <w:b/>
          <w:bCs/>
          <w:u w:val="single"/>
          <w:rtl/>
          <w:lang w:eastAsia="en-US"/>
        </w:rPr>
        <w:t>המחאת זכויות</w:t>
      </w:r>
    </w:p>
    <w:p w:rsidR="008B3502" w:rsidRPr="005B2B87" w:rsidRDefault="008B3502" w:rsidP="00460336">
      <w:pPr>
        <w:widowControl w:val="0"/>
        <w:tabs>
          <w:tab w:val="left" w:pos="-2042"/>
        </w:tabs>
        <w:overflowPunct/>
        <w:autoSpaceDE/>
        <w:autoSpaceDN/>
        <w:adjustRightInd/>
        <w:spacing w:line="300" w:lineRule="atLeast"/>
        <w:ind w:left="708" w:right="-284"/>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rsidR="008B3502" w:rsidRPr="005B2B87" w:rsidRDefault="008B3502" w:rsidP="00460336">
      <w:pPr>
        <w:widowControl w:val="0"/>
        <w:tabs>
          <w:tab w:val="left" w:pos="-2042"/>
        </w:tabs>
        <w:overflowPunct/>
        <w:autoSpaceDE/>
        <w:autoSpaceDN/>
        <w:adjustRightInd/>
        <w:spacing w:line="300" w:lineRule="atLeast"/>
        <w:ind w:left="708" w:right="-284"/>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rsidR="008B3502" w:rsidRPr="005B2B87" w:rsidRDefault="008B3502" w:rsidP="00460336">
      <w:pPr>
        <w:widowControl w:val="0"/>
        <w:tabs>
          <w:tab w:val="left" w:pos="-2042"/>
        </w:tabs>
        <w:overflowPunct/>
        <w:autoSpaceDE/>
        <w:autoSpaceDN/>
        <w:adjustRightInd/>
        <w:spacing w:line="300" w:lineRule="atLeast"/>
        <w:ind w:left="708" w:right="-284"/>
        <w:textAlignment w:val="auto"/>
        <w:rPr>
          <w:noProof/>
          <w:rtl/>
        </w:rPr>
      </w:pPr>
    </w:p>
    <w:p w:rsidR="008B3502" w:rsidRPr="005B2B87" w:rsidRDefault="008B3502" w:rsidP="00460336">
      <w:pPr>
        <w:widowControl w:val="0"/>
        <w:numPr>
          <w:ilvl w:val="0"/>
          <w:numId w:val="11"/>
        </w:numPr>
        <w:spacing w:after="100" w:line="300" w:lineRule="atLeast"/>
        <w:ind w:right="-284"/>
        <w:textAlignment w:val="auto"/>
        <w:rPr>
          <w:b/>
          <w:bCs/>
          <w:u w:val="single"/>
          <w:rtl/>
          <w:lang w:eastAsia="en-US"/>
        </w:rPr>
      </w:pPr>
      <w:r w:rsidRPr="005B2B87">
        <w:rPr>
          <w:b/>
          <w:bCs/>
          <w:u w:val="single"/>
          <w:rtl/>
          <w:lang w:eastAsia="en-US"/>
        </w:rPr>
        <w:t>התחייבות שלא להעסיק</w:t>
      </w:r>
    </w:p>
    <w:p w:rsidR="008B3502" w:rsidRDefault="008B3502" w:rsidP="00460336">
      <w:pPr>
        <w:widowControl w:val="0"/>
        <w:tabs>
          <w:tab w:val="left" w:pos="-2042"/>
        </w:tabs>
        <w:overflowPunct/>
        <w:autoSpaceDE/>
        <w:autoSpaceDN/>
        <w:adjustRightInd/>
        <w:spacing w:line="300" w:lineRule="atLeast"/>
        <w:ind w:left="708" w:right="-284"/>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rsidR="00584259" w:rsidRPr="005B2B87" w:rsidRDefault="00584259" w:rsidP="00460336">
      <w:pPr>
        <w:widowControl w:val="0"/>
        <w:tabs>
          <w:tab w:val="left" w:pos="-2042"/>
        </w:tabs>
        <w:overflowPunct/>
        <w:autoSpaceDE/>
        <w:autoSpaceDN/>
        <w:adjustRightInd/>
        <w:spacing w:line="300" w:lineRule="atLeast"/>
        <w:ind w:left="708" w:right="-284"/>
        <w:textAlignment w:val="auto"/>
        <w:rPr>
          <w:noProof/>
          <w:rtl/>
        </w:rPr>
      </w:pPr>
    </w:p>
    <w:p w:rsidR="008B3502" w:rsidRPr="005B2B87" w:rsidRDefault="008B3502" w:rsidP="00460336">
      <w:pPr>
        <w:widowControl w:val="0"/>
        <w:numPr>
          <w:ilvl w:val="0"/>
          <w:numId w:val="11"/>
        </w:numPr>
        <w:spacing w:after="100" w:line="300" w:lineRule="atLeast"/>
        <w:ind w:right="-284"/>
        <w:textAlignment w:val="auto"/>
        <w:rPr>
          <w:b/>
          <w:bCs/>
          <w:u w:val="single"/>
          <w:rtl/>
          <w:lang w:eastAsia="en-US"/>
        </w:rPr>
      </w:pPr>
      <w:r w:rsidRPr="005B2B87">
        <w:rPr>
          <w:b/>
          <w:bCs/>
          <w:u w:val="single"/>
          <w:rtl/>
          <w:lang w:eastAsia="en-US"/>
        </w:rPr>
        <w:t>יחסי הצדדים</w:t>
      </w:r>
    </w:p>
    <w:p w:rsidR="008B3502" w:rsidRPr="005B2B87" w:rsidRDefault="008B3502" w:rsidP="00460336">
      <w:pPr>
        <w:widowControl w:val="0"/>
        <w:numPr>
          <w:ilvl w:val="1"/>
          <w:numId w:val="11"/>
        </w:numPr>
        <w:overflowPunct/>
        <w:autoSpaceDE/>
        <w:autoSpaceDN/>
        <w:adjustRightInd/>
        <w:spacing w:after="200" w:line="300" w:lineRule="atLeast"/>
        <w:ind w:right="-284"/>
        <w:textAlignment w:val="auto"/>
        <w:rPr>
          <w:noProof/>
          <w:rtl/>
        </w:rPr>
      </w:pPr>
      <w:r w:rsidRPr="005B2B87">
        <w:rPr>
          <w:noProof/>
          <w:rtl/>
        </w:rPr>
        <w:t>חוזה זה הינו חוזה קבלנות כמשמעותו בחוק חוזה קבלנות תשל"ד</w:t>
      </w:r>
      <w:r w:rsidRPr="005B2B87">
        <w:rPr>
          <w:rFonts w:hint="cs"/>
          <w:noProof/>
          <w:rtl/>
        </w:rPr>
        <w:t xml:space="preserve"> - </w:t>
      </w:r>
      <w:r w:rsidRPr="00400256">
        <w:rPr>
          <w:b/>
          <w:bCs/>
          <w:noProof/>
          <w:rtl/>
        </w:rPr>
        <w:t>1974</w:t>
      </w:r>
      <w:r w:rsidRPr="005B2B87">
        <w:rPr>
          <w:noProof/>
          <w:rtl/>
        </w:rPr>
        <w:t>.</w:t>
      </w:r>
    </w:p>
    <w:p w:rsidR="008B3502" w:rsidRPr="005B2B87" w:rsidRDefault="008B3502" w:rsidP="00460336">
      <w:pPr>
        <w:widowControl w:val="0"/>
        <w:numPr>
          <w:ilvl w:val="1"/>
          <w:numId w:val="11"/>
        </w:numPr>
        <w:overflowPunct/>
        <w:autoSpaceDE/>
        <w:autoSpaceDN/>
        <w:adjustRightInd/>
        <w:spacing w:after="200" w:line="300" w:lineRule="atLeast"/>
        <w:ind w:right="-284"/>
        <w:textAlignment w:val="auto"/>
        <w:rPr>
          <w:noProof/>
          <w:rtl/>
        </w:rPr>
      </w:pPr>
      <w:r w:rsidRPr="005B2B87">
        <w:rPr>
          <w:noProof/>
          <w:rtl/>
        </w:rPr>
        <w:t xml:space="preserve">צד ב' מצהיר בזה כי הוא </w:t>
      </w:r>
      <w:r w:rsidR="00AA54BC">
        <w:rPr>
          <w:rFonts w:hint="cs"/>
          <w:noProof/>
          <w:rtl/>
        </w:rPr>
        <w:t>ספק</w:t>
      </w:r>
      <w:r w:rsidRPr="005B2B87">
        <w:rPr>
          <w:noProof/>
          <w:rtl/>
        </w:rPr>
        <w:t xml:space="preserve"> עצמאי וכי הוא מבצע את חיוביו על פי חוזה זה כקבלן עצמאי וכי לא קיימים יחסי עובד-מעביד בינו ובין מי המועסק מטעמו בביצוע חוזה זה ובין המדינה.</w:t>
      </w:r>
    </w:p>
    <w:p w:rsidR="008B3502" w:rsidRPr="005B2B87" w:rsidRDefault="008B3502" w:rsidP="00460336">
      <w:pPr>
        <w:widowControl w:val="0"/>
        <w:numPr>
          <w:ilvl w:val="1"/>
          <w:numId w:val="11"/>
        </w:numPr>
        <w:overflowPunct/>
        <w:autoSpaceDE/>
        <w:autoSpaceDN/>
        <w:adjustRightInd/>
        <w:spacing w:after="200" w:line="300" w:lineRule="atLeast"/>
        <w:ind w:right="-284"/>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rsidR="008B3502" w:rsidRPr="005B2B87" w:rsidRDefault="008B3502" w:rsidP="00460336">
      <w:pPr>
        <w:widowControl w:val="0"/>
        <w:numPr>
          <w:ilvl w:val="1"/>
          <w:numId w:val="11"/>
        </w:numPr>
        <w:overflowPunct/>
        <w:autoSpaceDE/>
        <w:autoSpaceDN/>
        <w:adjustRightInd/>
        <w:ind w:right="-284"/>
        <w:textAlignment w:val="auto"/>
        <w:rPr>
          <w:noProof/>
          <w:rtl/>
        </w:rPr>
      </w:pPr>
      <w:r w:rsidRPr="005B2B87">
        <w:rPr>
          <w:b/>
          <w:bCs/>
          <w:noProof/>
          <w:u w:val="single"/>
          <w:rtl/>
        </w:rPr>
        <w:t>תשלומים בגין המועסקים</w:t>
      </w:r>
    </w:p>
    <w:p w:rsidR="00584259" w:rsidRPr="005B2B87" w:rsidRDefault="008B3502" w:rsidP="00E54394">
      <w:pPr>
        <w:widowControl w:val="0"/>
        <w:tabs>
          <w:tab w:val="left" w:pos="-2042"/>
        </w:tabs>
        <w:overflowPunct/>
        <w:autoSpaceDE/>
        <w:autoSpaceDN/>
        <w:adjustRightInd/>
        <w:spacing w:line="240" w:lineRule="auto"/>
        <w:ind w:left="1417" w:right="-284"/>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 xml:space="preserve">תחייב צד ב' לשלם למועסקים על ידו בביצוע הסכם זה, שכר שלא יפחת משכר המינימום הקבועים בחוק כולל </w:t>
      </w:r>
      <w:r w:rsidR="00584259" w:rsidRPr="005B2B87">
        <w:rPr>
          <w:noProof/>
          <w:rtl/>
        </w:rPr>
        <w:t>הפרשה לזכויות סוציאליות.</w:t>
      </w:r>
      <w:r w:rsidR="00584259">
        <w:rPr>
          <w:rFonts w:hint="cs"/>
          <w:noProof/>
          <w:rtl/>
        </w:rPr>
        <w:t xml:space="preserve"> </w:t>
      </w:r>
      <w:r w:rsidR="00584259"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rsidR="00584259" w:rsidRPr="005B2B87" w:rsidRDefault="00584259" w:rsidP="00A058DB">
      <w:pPr>
        <w:widowControl w:val="0"/>
        <w:numPr>
          <w:ilvl w:val="1"/>
          <w:numId w:val="11"/>
        </w:numPr>
        <w:overflowPunct/>
        <w:autoSpaceDE/>
        <w:autoSpaceDN/>
        <w:adjustRightInd/>
        <w:spacing w:after="200" w:line="300" w:lineRule="atLeast"/>
        <w:ind w:right="-284"/>
        <w:textAlignment w:val="auto"/>
        <w:rPr>
          <w:noProof/>
          <w:rtl/>
        </w:rPr>
      </w:pPr>
      <w:r w:rsidRPr="005B2B87">
        <w:rPr>
          <w:noProof/>
          <w:rtl/>
        </w:rPr>
        <w:t>צד ב' יעמוד לביקורתו של מבקר המדינה ויהיה גוף מבוקר כמשמעותו בסעיף 9(6) לחוק מבקר המדינה, תשי"ח</w:t>
      </w:r>
      <w:r w:rsidRPr="005B2B87">
        <w:rPr>
          <w:rFonts w:hint="cs"/>
          <w:noProof/>
          <w:rtl/>
        </w:rPr>
        <w:t xml:space="preserve"> - </w:t>
      </w:r>
      <w:r w:rsidRPr="005B2B87">
        <w:rPr>
          <w:noProof/>
          <w:rtl/>
        </w:rPr>
        <w:t>1959 בכל הקשור לקיום חוזה זה גם מעבר לתקופת החוזה.</w:t>
      </w:r>
    </w:p>
    <w:p w:rsidR="00520371" w:rsidRPr="005B2B87" w:rsidRDefault="00D475F5" w:rsidP="00BD3B27">
      <w:pPr>
        <w:widowControl w:val="0"/>
        <w:spacing w:line="240" w:lineRule="auto"/>
        <w:ind w:left="-33"/>
        <w:jc w:val="right"/>
        <w:rPr>
          <w:rtl/>
        </w:rPr>
      </w:pPr>
      <w:r>
        <w:rPr>
          <w:rFonts w:hint="cs"/>
          <w:rtl/>
        </w:rPr>
        <w:lastRenderedPageBreak/>
        <w:t xml:space="preserve"> נספח מספר 2</w:t>
      </w:r>
    </w:p>
    <w:p w:rsidR="009E4A24" w:rsidRDefault="009E4A24" w:rsidP="00BD3B27">
      <w:pPr>
        <w:widowControl w:val="0"/>
        <w:spacing w:line="240" w:lineRule="auto"/>
        <w:ind w:left="-33"/>
        <w:jc w:val="right"/>
        <w:rPr>
          <w:rtl/>
        </w:rPr>
      </w:pPr>
      <w:r w:rsidRPr="005B2B87">
        <w:rPr>
          <w:rFonts w:hint="cs"/>
          <w:rtl/>
        </w:rPr>
        <w:t xml:space="preserve">דף </w:t>
      </w:r>
      <w:r w:rsidRPr="005B2B87">
        <w:rPr>
          <w:rStyle w:val="af2"/>
          <w:rFonts w:hint="cs"/>
          <w:rtl/>
        </w:rPr>
        <w:t>6</w:t>
      </w:r>
      <w:r w:rsidRPr="005B2B87">
        <w:rPr>
          <w:rFonts w:hint="cs"/>
          <w:rtl/>
        </w:rPr>
        <w:t xml:space="preserve"> </w:t>
      </w:r>
      <w:r w:rsidR="004F6047">
        <w:rPr>
          <w:rFonts w:hint="cs"/>
          <w:rtl/>
        </w:rPr>
        <w:t>מתוך 14</w:t>
      </w:r>
    </w:p>
    <w:p w:rsidR="00497E23" w:rsidRPr="005B2B87" w:rsidRDefault="00497E23" w:rsidP="003E1BD1">
      <w:pPr>
        <w:widowControl w:val="0"/>
        <w:numPr>
          <w:ilvl w:val="0"/>
          <w:numId w:val="11"/>
        </w:numPr>
        <w:spacing w:after="100" w:line="300" w:lineRule="atLeast"/>
        <w:textAlignment w:val="auto"/>
        <w:rPr>
          <w:b/>
          <w:bCs/>
          <w:u w:val="single"/>
          <w:rtl/>
          <w:lang w:eastAsia="en-US"/>
        </w:rPr>
      </w:pPr>
      <w:r w:rsidRPr="005B2B87">
        <w:rPr>
          <w:rFonts w:hint="cs"/>
          <w:b/>
          <w:bCs/>
          <w:u w:val="single"/>
          <w:rtl/>
          <w:lang w:eastAsia="en-US"/>
        </w:rPr>
        <w:t>אחריות משפטית</w:t>
      </w:r>
    </w:p>
    <w:p w:rsidR="00497E23" w:rsidRPr="005B2B87" w:rsidRDefault="00F43611" w:rsidP="003E1BD1">
      <w:pPr>
        <w:widowControl w:val="0"/>
        <w:numPr>
          <w:ilvl w:val="1"/>
          <w:numId w:val="11"/>
        </w:numPr>
        <w:overflowPunct/>
        <w:autoSpaceDE/>
        <w:autoSpaceDN/>
        <w:adjustRightInd/>
        <w:spacing w:after="160" w:line="300" w:lineRule="atLeast"/>
        <w:textAlignment w:val="auto"/>
        <w:rPr>
          <w:rtl/>
          <w:lang w:eastAsia="en-US"/>
        </w:rPr>
      </w:pPr>
      <w:r w:rsidRPr="005B2B87">
        <w:rPr>
          <w:rFonts w:hint="cs"/>
          <w:rtl/>
          <w:lang w:eastAsia="en-US"/>
        </w:rPr>
        <w:t>צד ב'</w:t>
      </w:r>
      <w:r w:rsidR="00497E23" w:rsidRPr="005B2B87">
        <w:rPr>
          <w:rFonts w:hint="cs"/>
          <w:rtl/>
          <w:lang w:eastAsia="en-US"/>
        </w:rPr>
        <w:t xml:space="preserve"> יהיה אחראי באחריות מלאה ומוחלטת </w:t>
      </w:r>
      <w:r w:rsidR="00497E23" w:rsidRPr="005B2B87">
        <w:rPr>
          <w:rFonts w:hint="cs"/>
          <w:u w:val="single"/>
          <w:rtl/>
          <w:lang w:eastAsia="en-US"/>
        </w:rPr>
        <w:t>על פי כל דין</w:t>
      </w:r>
      <w:r w:rsidR="00497E23" w:rsidRPr="005B2B87">
        <w:rPr>
          <w:rFonts w:hint="cs"/>
          <w:rtl/>
          <w:lang w:eastAsia="en-US"/>
        </w:rPr>
        <w:t xml:space="preserve"> לכל נזק ובגין כל פיצוי ותביעה כספית, אשר יגרמו ע"י עובדיו ו/או שלוחיו במסגרת מתן השירותים על ידו. </w:t>
      </w:r>
    </w:p>
    <w:p w:rsidR="00497E23" w:rsidRPr="005B2B87" w:rsidRDefault="00F43611" w:rsidP="003E1BD1">
      <w:pPr>
        <w:widowControl w:val="0"/>
        <w:numPr>
          <w:ilvl w:val="1"/>
          <w:numId w:val="11"/>
        </w:numPr>
        <w:overflowPunct/>
        <w:autoSpaceDE/>
        <w:autoSpaceDN/>
        <w:adjustRightInd/>
        <w:spacing w:after="160" w:line="300" w:lineRule="atLeast"/>
        <w:textAlignment w:val="auto"/>
        <w:rPr>
          <w:rtl/>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פוטר את המדינה מאחריות לכל תביעה אשר עלולה להיות מוגשת נגדה עקב העסקת עובדיו בפרוייקט. </w:t>
      </w:r>
      <w:r w:rsidRPr="005B2B87">
        <w:rPr>
          <w:rFonts w:hint="cs"/>
          <w:rtl/>
          <w:lang w:eastAsia="en-US"/>
        </w:rPr>
        <w:t>צד ב</w:t>
      </w:r>
      <w:r w:rsidRPr="005B2B87">
        <w:rPr>
          <w:rtl/>
          <w:lang w:eastAsia="en-US"/>
        </w:rPr>
        <w:t>'</w:t>
      </w:r>
      <w:r w:rsidR="00497E23" w:rsidRPr="005B2B87">
        <w:rPr>
          <w:rFonts w:hint="cs"/>
          <w:rtl/>
          <w:lang w:eastAsia="en-US"/>
        </w:rPr>
        <w:t xml:space="preserve"> מתחייב לשפות ו/או לפצות את המדינה בגין כל סכום שתחויב בו ובגין כל הוצאה שתיגרם לה עקב תביעה כאמור. </w:t>
      </w:r>
    </w:p>
    <w:p w:rsidR="00497E23" w:rsidRPr="005B2B87" w:rsidRDefault="00F43611" w:rsidP="003E1BD1">
      <w:pPr>
        <w:widowControl w:val="0"/>
        <w:numPr>
          <w:ilvl w:val="1"/>
          <w:numId w:val="11"/>
        </w:numPr>
        <w:overflowPunct/>
        <w:autoSpaceDE/>
        <w:autoSpaceDN/>
        <w:adjustRightInd/>
        <w:spacing w:after="160" w:line="300" w:lineRule="atLeast"/>
        <w:textAlignment w:val="auto"/>
        <w:rPr>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497E23" w:rsidRPr="005B2B87">
        <w:rPr>
          <w:rFonts w:hint="cs"/>
          <w:rtl/>
          <w:lang w:eastAsia="en-US"/>
        </w:rPr>
        <w:t xml:space="preserve">דין לעובד או לכל אדם הנמצא בשירותו כתוצאה מקיום יחסי עבודה עם העובד עקב העסקתו בפרוייקט. </w:t>
      </w:r>
    </w:p>
    <w:p w:rsidR="00497E23" w:rsidRPr="005B2B87" w:rsidRDefault="00497E23" w:rsidP="003E1BD1">
      <w:pPr>
        <w:widowControl w:val="0"/>
        <w:numPr>
          <w:ilvl w:val="1"/>
          <w:numId w:val="11"/>
        </w:numPr>
        <w:overflowPunct/>
        <w:autoSpaceDE/>
        <w:autoSpaceDN/>
        <w:adjustRightInd/>
        <w:spacing w:after="100" w:line="300" w:lineRule="atLeast"/>
        <w:textAlignment w:val="auto"/>
        <w:rPr>
          <w:lang w:eastAsia="en-US"/>
        </w:rPr>
      </w:pPr>
      <w:r w:rsidRPr="005B2B87">
        <w:rPr>
          <w:rFonts w:hint="cs"/>
          <w:rtl/>
          <w:lang w:eastAsia="en-US"/>
        </w:rPr>
        <w:t xml:space="preserve">אם אי פעם יקבע כדין מסיבה כלשהי כי העסקת </w:t>
      </w:r>
      <w:r w:rsidR="003B2A85">
        <w:rPr>
          <w:rFonts w:hint="cs"/>
          <w:rtl/>
          <w:lang w:eastAsia="en-US"/>
        </w:rPr>
        <w:t>צד ב'</w:t>
      </w:r>
      <w:r w:rsidRPr="005B2B87">
        <w:rPr>
          <w:rFonts w:hint="cs"/>
          <w:rtl/>
          <w:lang w:eastAsia="en-US"/>
        </w:rPr>
        <w:t xml:space="preserve"> או מי מעובדיו דינה כהעסקת עובד ע"י המדינה: </w:t>
      </w:r>
    </w:p>
    <w:p w:rsidR="00497E23" w:rsidRPr="005B2B87" w:rsidRDefault="00497E23" w:rsidP="00A058DB">
      <w:pPr>
        <w:widowControl w:val="0"/>
        <w:numPr>
          <w:ilvl w:val="2"/>
          <w:numId w:val="11"/>
        </w:numPr>
        <w:overflowPunct/>
        <w:autoSpaceDE/>
        <w:autoSpaceDN/>
        <w:adjustRightInd/>
        <w:spacing w:line="300" w:lineRule="atLeast"/>
        <w:textAlignment w:val="auto"/>
        <w:rPr>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p>
    <w:p w:rsidR="00497E23" w:rsidRPr="005B2B87" w:rsidRDefault="00553E4F" w:rsidP="00A058DB">
      <w:pPr>
        <w:widowControl w:val="0"/>
        <w:spacing w:line="300" w:lineRule="atLeast"/>
        <w:ind w:left="2268"/>
        <w:rPr>
          <w:rtl/>
          <w:lang w:eastAsia="en-US"/>
        </w:rPr>
      </w:pPr>
      <w:r>
        <w:rPr>
          <w:rFonts w:hint="cs"/>
          <w:rtl/>
          <w:lang w:eastAsia="en-US"/>
        </w:rPr>
        <w:t>צד ב'</w:t>
      </w:r>
      <w:r w:rsidR="00497E23" w:rsidRPr="005B2B87">
        <w:rPr>
          <w:rFonts w:hint="cs"/>
          <w:rtl/>
          <w:lang w:eastAsia="en-US"/>
        </w:rPr>
        <w:t xml:space="preserve"> יהיה מנוע מלטעון כי מגיעים לו סכומים נוספים כלשהם בכל עילה שהיא בגין העסקתו עפ"י חוזה זה.</w:t>
      </w:r>
    </w:p>
    <w:p w:rsidR="00497E23" w:rsidRPr="005B2B87" w:rsidRDefault="00497E23" w:rsidP="00A058DB">
      <w:pPr>
        <w:widowControl w:val="0"/>
        <w:numPr>
          <w:ilvl w:val="2"/>
          <w:numId w:val="11"/>
        </w:numPr>
        <w:overflowPunct/>
        <w:autoSpaceDE/>
        <w:autoSpaceDN/>
        <w:adjustRightInd/>
        <w:spacing w:line="300" w:lineRule="atLeast"/>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rsidR="00497E23" w:rsidRPr="005B2B87" w:rsidRDefault="00497E23" w:rsidP="00A058DB">
      <w:pPr>
        <w:widowControl w:val="0"/>
        <w:numPr>
          <w:ilvl w:val="2"/>
          <w:numId w:val="11"/>
        </w:numPr>
        <w:overflowPunct/>
        <w:autoSpaceDE/>
        <w:autoSpaceDN/>
        <w:adjustRightInd/>
        <w:spacing w:line="300" w:lineRule="atLeast"/>
        <w:ind w:left="2269" w:hanging="851"/>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BF12E4" w:rsidRDefault="00BF12E4" w:rsidP="003E1BD1">
      <w:pPr>
        <w:widowControl w:val="0"/>
        <w:numPr>
          <w:ilvl w:val="1"/>
          <w:numId w:val="11"/>
        </w:numPr>
        <w:overflowPunct/>
        <w:autoSpaceDE/>
        <w:autoSpaceDN/>
        <w:adjustRightInd/>
        <w:spacing w:after="160" w:line="300" w:lineRule="atLeast"/>
        <w:textAlignment w:val="auto"/>
        <w:rPr>
          <w:lang w:eastAsia="en-US"/>
        </w:rPr>
      </w:pPr>
      <w:r w:rsidRPr="005B2B87">
        <w:rPr>
          <w:rFonts w:hint="cs"/>
          <w:rtl/>
          <w:lang w:eastAsia="en-US"/>
        </w:rPr>
        <w:t>ידוע לצד ב</w:t>
      </w:r>
      <w:r w:rsidRPr="005B2B87">
        <w:rPr>
          <w:rtl/>
          <w:lang w:eastAsia="en-US"/>
        </w:rPr>
        <w:t>'</w:t>
      </w:r>
      <w:r w:rsidRPr="005B2B87">
        <w:rPr>
          <w:rFonts w:hint="cs"/>
          <w:rtl/>
          <w:lang w:eastAsia="en-US"/>
        </w:rPr>
        <w:t xml:space="preserve"> כי עליו לבטח את עצמו ואת עובדיו בביטוח לאומי לבדו ועל חשבונו.</w:t>
      </w:r>
    </w:p>
    <w:p w:rsidR="00BF12E4" w:rsidRDefault="00BF12E4" w:rsidP="003E1BD1">
      <w:pPr>
        <w:widowControl w:val="0"/>
        <w:numPr>
          <w:ilvl w:val="1"/>
          <w:numId w:val="11"/>
        </w:numPr>
        <w:overflowPunct/>
        <w:autoSpaceDE/>
        <w:autoSpaceDN/>
        <w:adjustRightInd/>
        <w:spacing w:after="160" w:line="300" w:lineRule="atLeast"/>
        <w:textAlignment w:val="auto"/>
        <w:rPr>
          <w:noProof/>
        </w:rPr>
      </w:pPr>
      <w:r>
        <w:rPr>
          <w:rFonts w:hint="cs"/>
          <w:rtl/>
        </w:rPr>
        <w:t xml:space="preserve">במקרה שבו צד ב' הינו חברה, החתימה על </w:t>
      </w:r>
      <w:r w:rsidRPr="006B564A">
        <w:rPr>
          <w:rtl/>
        </w:rPr>
        <w:t xml:space="preserve">הסכם ההתקשרות </w:t>
      </w:r>
      <w:r>
        <w:rPr>
          <w:rFonts w:hint="cs"/>
          <w:rtl/>
        </w:rPr>
        <w:t xml:space="preserve">עמו מותנית בכך שצד ב' אינו </w:t>
      </w:r>
      <w:r w:rsidRPr="00187F6E">
        <w:rPr>
          <w:rtl/>
        </w:rPr>
        <w:t xml:space="preserve">חברה מפרת חוק </w:t>
      </w:r>
      <w:r>
        <w:rPr>
          <w:rFonts w:hint="cs"/>
          <w:rtl/>
        </w:rPr>
        <w:t>ולא</w:t>
      </w:r>
      <w:r w:rsidRPr="00187F6E">
        <w:rPr>
          <w:rtl/>
        </w:rPr>
        <w:t xml:space="preserve"> </w:t>
      </w:r>
      <w:r>
        <w:rPr>
          <w:rFonts w:hint="cs"/>
          <w:rtl/>
        </w:rPr>
        <w:t>מצוי</w:t>
      </w:r>
      <w:r w:rsidRPr="00187F6E">
        <w:rPr>
          <w:rtl/>
        </w:rPr>
        <w:t xml:space="preserve"> בהתראה לפני רישום כחברה מפרת חוק</w:t>
      </w:r>
      <w:r>
        <w:rPr>
          <w:rFonts w:hint="cs"/>
          <w:rtl/>
        </w:rPr>
        <w:t>.</w:t>
      </w:r>
    </w:p>
    <w:p w:rsidR="000C62B0" w:rsidRPr="000C62B0" w:rsidRDefault="000C62B0" w:rsidP="003E1BD1">
      <w:pPr>
        <w:widowControl w:val="0"/>
        <w:numPr>
          <w:ilvl w:val="1"/>
          <w:numId w:val="11"/>
        </w:numPr>
        <w:overflowPunct/>
        <w:autoSpaceDE/>
        <w:autoSpaceDN/>
        <w:adjustRightInd/>
        <w:spacing w:after="160" w:line="300" w:lineRule="atLeast"/>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rsidR="000C62B0" w:rsidRPr="000C62B0" w:rsidRDefault="000C62B0" w:rsidP="000C62B0">
      <w:pPr>
        <w:widowControl w:val="0"/>
        <w:overflowPunct/>
        <w:autoSpaceDE/>
        <w:autoSpaceDN/>
        <w:adjustRightInd/>
        <w:spacing w:after="160" w:line="300" w:lineRule="atLeast"/>
        <w:ind w:left="1418"/>
        <w:textAlignment w:val="auto"/>
        <w:rPr>
          <w:rtl/>
          <w:lang w:eastAsia="en-US"/>
        </w:rPr>
      </w:pPr>
      <w:r w:rsidRPr="000C62B0">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rsidR="000C62B0" w:rsidRDefault="000C62B0" w:rsidP="00A40358">
      <w:pPr>
        <w:widowControl w:val="0"/>
        <w:overflowPunct/>
        <w:autoSpaceDE/>
        <w:autoSpaceDN/>
        <w:adjustRightInd/>
        <w:spacing w:after="160" w:line="300" w:lineRule="atLeast"/>
        <w:ind w:left="1418"/>
        <w:textAlignment w:val="auto"/>
        <w:rPr>
          <w:rtl/>
          <w:lang w:eastAsia="en-US"/>
        </w:rPr>
      </w:pPr>
      <w:r w:rsidRPr="00A40358">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rsidR="00E54394" w:rsidRPr="00A40358" w:rsidRDefault="00E54394" w:rsidP="00A40358">
      <w:pPr>
        <w:widowControl w:val="0"/>
        <w:overflowPunct/>
        <w:autoSpaceDE/>
        <w:autoSpaceDN/>
        <w:adjustRightInd/>
        <w:spacing w:after="160" w:line="300" w:lineRule="atLeast"/>
        <w:ind w:left="1418"/>
        <w:textAlignment w:val="auto"/>
        <w:rPr>
          <w:rtl/>
          <w:lang w:eastAsia="en-US"/>
        </w:rPr>
      </w:pPr>
    </w:p>
    <w:p w:rsidR="000C62B0" w:rsidRPr="000C62B0" w:rsidRDefault="000C62B0" w:rsidP="000C62B0">
      <w:pPr>
        <w:overflowPunct/>
        <w:autoSpaceDE/>
        <w:autoSpaceDN/>
        <w:adjustRightInd/>
        <w:spacing w:line="240" w:lineRule="auto"/>
        <w:jc w:val="left"/>
        <w:textAlignment w:val="auto"/>
        <w:rPr>
          <w:rFonts w:ascii="Arial" w:eastAsia="Calibri" w:hAnsi="Arial" w:cs="Arial"/>
          <w:sz w:val="22"/>
          <w:szCs w:val="22"/>
          <w:rtl/>
          <w:lang w:eastAsia="en-US"/>
        </w:rPr>
      </w:pPr>
    </w:p>
    <w:p w:rsidR="00497E23" w:rsidRPr="005B2B87" w:rsidRDefault="00497E23" w:rsidP="00BD3B27">
      <w:pPr>
        <w:widowControl w:val="0"/>
        <w:spacing w:line="300" w:lineRule="atLeast"/>
        <w:rPr>
          <w:b/>
          <w:bCs/>
          <w:u w:val="single"/>
          <w:rtl/>
        </w:rPr>
      </w:pPr>
    </w:p>
    <w:p w:rsidR="00520371" w:rsidRPr="005B2B87" w:rsidRDefault="00D475F5" w:rsidP="00BD3B27">
      <w:pPr>
        <w:widowControl w:val="0"/>
        <w:spacing w:line="240" w:lineRule="auto"/>
        <w:ind w:left="-33"/>
        <w:jc w:val="right"/>
        <w:rPr>
          <w:rtl/>
        </w:rPr>
      </w:pPr>
      <w:r>
        <w:rPr>
          <w:rFonts w:hint="cs"/>
          <w:rtl/>
        </w:rPr>
        <w:lastRenderedPageBreak/>
        <w:t xml:space="preserve"> נספח מספר 2</w:t>
      </w:r>
    </w:p>
    <w:p w:rsidR="009E4A24" w:rsidRPr="005B2B87" w:rsidRDefault="009E4A24" w:rsidP="00BD3B27">
      <w:pPr>
        <w:widowControl w:val="0"/>
        <w:spacing w:line="240" w:lineRule="auto"/>
        <w:ind w:left="-33"/>
        <w:jc w:val="right"/>
        <w:rPr>
          <w:rtl/>
          <w:lang w:eastAsia="en-US"/>
        </w:rPr>
      </w:pPr>
      <w:r w:rsidRPr="005B2B87">
        <w:rPr>
          <w:rFonts w:hint="cs"/>
          <w:rtl/>
        </w:rPr>
        <w:t xml:space="preserve">דף </w:t>
      </w:r>
      <w:r w:rsidRPr="005B2B87">
        <w:rPr>
          <w:rStyle w:val="af2"/>
        </w:rPr>
        <w:t>7</w:t>
      </w:r>
      <w:r w:rsidRPr="005B2B87">
        <w:rPr>
          <w:rFonts w:hint="cs"/>
          <w:rtl/>
        </w:rPr>
        <w:t xml:space="preserve"> </w:t>
      </w:r>
      <w:r w:rsidR="004F6047">
        <w:rPr>
          <w:rFonts w:hint="cs"/>
          <w:rtl/>
        </w:rPr>
        <w:t>מתוך 14</w:t>
      </w:r>
    </w:p>
    <w:p w:rsidR="00497E23" w:rsidRDefault="00497E23" w:rsidP="003E1BD1">
      <w:pPr>
        <w:widowControl w:val="0"/>
        <w:numPr>
          <w:ilvl w:val="0"/>
          <w:numId w:val="11"/>
        </w:numPr>
        <w:spacing w:after="100" w:line="300" w:lineRule="atLeast"/>
        <w:textAlignment w:val="auto"/>
        <w:rPr>
          <w:b/>
          <w:bCs/>
          <w:u w:val="single"/>
          <w:lang w:eastAsia="en-US"/>
        </w:rPr>
      </w:pPr>
      <w:r w:rsidRPr="005B2B87">
        <w:rPr>
          <w:rFonts w:hint="cs"/>
          <w:b/>
          <w:bCs/>
          <w:u w:val="single"/>
          <w:rtl/>
          <w:lang w:eastAsia="en-US"/>
        </w:rPr>
        <w:t>ביטוח</w:t>
      </w:r>
    </w:p>
    <w:p w:rsidR="007A4BB1" w:rsidRPr="007A4BB1" w:rsidRDefault="007A4BB1" w:rsidP="007A4BB1">
      <w:pPr>
        <w:spacing w:line="276" w:lineRule="auto"/>
        <w:ind w:left="709" w:hanging="283"/>
        <w:rPr>
          <w:b/>
          <w:bCs/>
          <w:rtl/>
        </w:rPr>
      </w:pPr>
      <w:r w:rsidRPr="007A4BB1">
        <w:rPr>
          <w:rFonts w:hint="cs"/>
          <w:b/>
          <w:bCs/>
          <w:rtl/>
        </w:rPr>
        <w:tab/>
      </w:r>
      <w:r w:rsidRPr="007A4BB1">
        <w:rPr>
          <w:b/>
          <w:bCs/>
          <w:rtl/>
        </w:rPr>
        <w:t>צד ב' מתחייב  לרכוש ולקיים את כל הביטוחים המפורטים בזה, לטובתו ולטובת מדינת ישראל – משרד החינוך ולהציג למשרד החינוך את הביטוחים הכוללים הכיסויים והתנאים הנדרשים כאשר גבולות האחריות לא יפחתו מהמצוין להלן:</w:t>
      </w:r>
    </w:p>
    <w:p w:rsidR="005F6B43" w:rsidRPr="003F6972" w:rsidRDefault="005F6B43" w:rsidP="007A4BB1">
      <w:pPr>
        <w:widowControl w:val="0"/>
        <w:spacing w:line="240" w:lineRule="auto"/>
        <w:ind w:left="709"/>
        <w:rPr>
          <w:noProof/>
          <w:rtl/>
        </w:rPr>
      </w:pPr>
    </w:p>
    <w:p w:rsidR="005F6B43" w:rsidRPr="003F6972" w:rsidRDefault="005F6B43" w:rsidP="00E54394">
      <w:pPr>
        <w:widowControl w:val="0"/>
        <w:numPr>
          <w:ilvl w:val="1"/>
          <w:numId w:val="11"/>
        </w:numPr>
        <w:spacing w:after="100" w:line="300" w:lineRule="atLeast"/>
        <w:textAlignment w:val="auto"/>
        <w:rPr>
          <w:b/>
          <w:bCs/>
          <w:u w:val="single"/>
        </w:rPr>
      </w:pPr>
      <w:r w:rsidRPr="003F6972">
        <w:rPr>
          <w:b/>
          <w:bCs/>
          <w:u w:val="single"/>
          <w:rtl/>
        </w:rPr>
        <w:t>ביטוח חבות מעבידים</w:t>
      </w:r>
    </w:p>
    <w:p w:rsidR="007A4BB1" w:rsidRPr="007A4BB1" w:rsidRDefault="007A4BB1" w:rsidP="00E54394">
      <w:pPr>
        <w:widowControl w:val="0"/>
        <w:numPr>
          <w:ilvl w:val="2"/>
          <w:numId w:val="11"/>
        </w:numPr>
        <w:spacing w:after="100" w:line="300" w:lineRule="atLeast"/>
        <w:textAlignment w:val="auto"/>
        <w:rPr>
          <w:rtl/>
        </w:rPr>
      </w:pPr>
      <w:r w:rsidRPr="007A4BB1">
        <w:rPr>
          <w:rtl/>
        </w:rPr>
        <w:t>צד ב' יבטח את אחריותו החוקית כלפי עובדיו בביטוח חבות המעבידים בכל תחומי מדינת ישראל והשטחים המוחזקים. הביטוח יורחב לכסות את אחריות</w:t>
      </w:r>
      <w:r w:rsidRPr="007A4BB1">
        <w:rPr>
          <w:rFonts w:hint="cs"/>
          <w:rtl/>
        </w:rPr>
        <w:t>ם</w:t>
      </w:r>
      <w:r w:rsidRPr="007A4BB1">
        <w:rPr>
          <w:rtl/>
        </w:rPr>
        <w:t xml:space="preserve"> של </w:t>
      </w:r>
      <w:r w:rsidRPr="007A4BB1">
        <w:rPr>
          <w:rFonts w:hint="cs"/>
          <w:rtl/>
        </w:rPr>
        <w:t>מי מהמבוטחים</w:t>
      </w:r>
      <w:r w:rsidRPr="007A4BB1">
        <w:rPr>
          <w:rtl/>
        </w:rPr>
        <w:t xml:space="preserve"> בעת שהותם הזמנית</w:t>
      </w:r>
      <w:r w:rsidRPr="007A4BB1">
        <w:rPr>
          <w:rFonts w:hint="cs"/>
          <w:rtl/>
        </w:rPr>
        <w:t xml:space="preserve"> של העובדים</w:t>
      </w:r>
      <w:r w:rsidRPr="007A4BB1">
        <w:rPr>
          <w:rtl/>
        </w:rPr>
        <w:t xml:space="preserve"> מחוץ לגבולות המדינה.</w:t>
      </w:r>
    </w:p>
    <w:p w:rsidR="007A4BB1" w:rsidRPr="007A4BB1" w:rsidRDefault="007A4BB1" w:rsidP="00E54394">
      <w:pPr>
        <w:widowControl w:val="0"/>
        <w:numPr>
          <w:ilvl w:val="2"/>
          <w:numId w:val="11"/>
        </w:numPr>
        <w:spacing w:after="100" w:line="300" w:lineRule="atLeast"/>
        <w:textAlignment w:val="auto"/>
        <w:rPr>
          <w:rtl/>
        </w:rPr>
      </w:pPr>
      <w:r w:rsidRPr="007A4BB1">
        <w:rPr>
          <w:rFonts w:hint="cs"/>
          <w:rtl/>
        </w:rPr>
        <w:t>ג</w:t>
      </w:r>
      <w:r w:rsidRPr="007A4BB1">
        <w:rPr>
          <w:rtl/>
        </w:rPr>
        <w:t xml:space="preserve">בולות האחריות לא יפחתו מסך </w:t>
      </w:r>
      <w:r w:rsidRPr="00695CD3">
        <w:rPr>
          <w:rFonts w:hint="cs"/>
          <w:b/>
          <w:bCs/>
          <w:rtl/>
        </w:rPr>
        <w:t>20,000,000</w:t>
      </w:r>
      <w:r w:rsidRPr="007A4BB1">
        <w:rPr>
          <w:rFonts w:hint="cs"/>
          <w:rtl/>
        </w:rPr>
        <w:t xml:space="preserve"> ₪  </w:t>
      </w:r>
      <w:r w:rsidRPr="007A4BB1">
        <w:rPr>
          <w:rtl/>
        </w:rPr>
        <w:t>לעובד, למקרה  ולתקופת ביטוח</w:t>
      </w:r>
      <w:r w:rsidRPr="007A4BB1">
        <w:rPr>
          <w:rFonts w:hint="cs"/>
          <w:rtl/>
        </w:rPr>
        <w:t>.</w:t>
      </w:r>
    </w:p>
    <w:p w:rsidR="007A4BB1" w:rsidRPr="007A4BB1" w:rsidRDefault="007A4BB1" w:rsidP="00E54394">
      <w:pPr>
        <w:widowControl w:val="0"/>
        <w:numPr>
          <w:ilvl w:val="2"/>
          <w:numId w:val="11"/>
        </w:numPr>
        <w:spacing w:after="100" w:line="300" w:lineRule="atLeast"/>
        <w:textAlignment w:val="auto"/>
        <w:rPr>
          <w:rtl/>
        </w:rPr>
      </w:pPr>
      <w:r w:rsidRPr="007A4BB1">
        <w:rPr>
          <w:rtl/>
        </w:rPr>
        <w:t>הביטוח יורחב לכסות את חבותו של המבוטח כלפי קבלנים,</w:t>
      </w:r>
      <w:r w:rsidRPr="007A4BB1">
        <w:rPr>
          <w:rFonts w:hint="cs"/>
          <w:rtl/>
        </w:rPr>
        <w:t xml:space="preserve"> </w:t>
      </w:r>
      <w:r w:rsidRPr="007A4BB1">
        <w:rPr>
          <w:rtl/>
        </w:rPr>
        <w:t>קבלני משנה ועובדיהם היה ויחשב כמעבידם.</w:t>
      </w:r>
    </w:p>
    <w:p w:rsidR="007A4BB1" w:rsidRPr="007A4BB1" w:rsidRDefault="007A4BB1" w:rsidP="00E54394">
      <w:pPr>
        <w:widowControl w:val="0"/>
        <w:numPr>
          <w:ilvl w:val="2"/>
          <w:numId w:val="11"/>
        </w:numPr>
        <w:spacing w:after="100" w:line="300" w:lineRule="atLeast"/>
        <w:textAlignment w:val="auto"/>
        <w:rPr>
          <w:rtl/>
        </w:rPr>
      </w:pPr>
      <w:r w:rsidRPr="007A4BB1">
        <w:rPr>
          <w:rtl/>
        </w:rPr>
        <w:t>הביטוח יורחב לשפות את מדינת ישראל – משרד החינוך היה ונטען לעניין קרות תאונת עבודה/מחלת מקצוע כלשהי כי הם נושאים בחבות מעביד כלשהם כלפי מי מעובדי צד ב' קבלנים, קבלני משנה ועובדיהם שבשירותו.</w:t>
      </w:r>
    </w:p>
    <w:p w:rsidR="005F6B43" w:rsidRPr="003F6972" w:rsidRDefault="005F6B43" w:rsidP="00E54394">
      <w:pPr>
        <w:widowControl w:val="0"/>
        <w:numPr>
          <w:ilvl w:val="1"/>
          <w:numId w:val="11"/>
        </w:numPr>
        <w:spacing w:after="100" w:line="300" w:lineRule="atLeast"/>
        <w:textAlignment w:val="auto"/>
        <w:rPr>
          <w:b/>
          <w:bCs/>
          <w:u w:val="single"/>
          <w:rtl/>
        </w:rPr>
      </w:pPr>
      <w:r w:rsidRPr="003F6972">
        <w:rPr>
          <w:rFonts w:hint="cs"/>
          <w:b/>
          <w:bCs/>
          <w:u w:val="single"/>
          <w:rtl/>
        </w:rPr>
        <w:t>ביטוח אחריות כלפי צד שלישי</w:t>
      </w:r>
    </w:p>
    <w:p w:rsidR="00695CD3" w:rsidRPr="00695CD3" w:rsidRDefault="00695CD3" w:rsidP="00E54394">
      <w:pPr>
        <w:widowControl w:val="0"/>
        <w:numPr>
          <w:ilvl w:val="2"/>
          <w:numId w:val="11"/>
        </w:numPr>
        <w:spacing w:after="100" w:line="300" w:lineRule="atLeast"/>
        <w:textAlignment w:val="auto"/>
        <w:rPr>
          <w:rtl/>
        </w:rPr>
      </w:pPr>
      <w:r w:rsidRPr="00695CD3">
        <w:rPr>
          <w:rFonts w:hint="cs"/>
          <w:rtl/>
        </w:rPr>
        <w:t>צד ב'</w:t>
      </w:r>
      <w:r w:rsidRPr="00695CD3">
        <w:rPr>
          <w:rtl/>
        </w:rPr>
        <w:t xml:space="preserve"> יבטח את אחריותו החוקית על פי דיני מדינת ישראל בביטוח אחריות כלפי צד שלישי בגין נזקי גוף ורכוש (כולל נזקי גרר), בכל תחומי מדינת ישראל והשטחים המוחזקים.  הביטוח יכסה חבות על פי כל דין (במפורש לרבות הדין המקומי שחל</w:t>
      </w:r>
      <w:r w:rsidRPr="00695CD3">
        <w:rPr>
          <w:rFonts w:hint="cs"/>
          <w:rtl/>
        </w:rPr>
        <w:t xml:space="preserve"> בפולין</w:t>
      </w:r>
      <w:r w:rsidRPr="00695CD3">
        <w:rPr>
          <w:rtl/>
        </w:rPr>
        <w:t xml:space="preserve">) בגין נזקים שייגרמו מחוץ לשטחי מדינת ישראל על ידי </w:t>
      </w:r>
      <w:r w:rsidRPr="00695CD3">
        <w:rPr>
          <w:rFonts w:hint="cs"/>
          <w:rtl/>
        </w:rPr>
        <w:t>צד ב'</w:t>
      </w:r>
      <w:r w:rsidRPr="00695CD3">
        <w:rPr>
          <w:rtl/>
        </w:rPr>
        <w:t xml:space="preserve"> ו/או מי מטעמו .        </w:t>
      </w:r>
    </w:p>
    <w:p w:rsidR="00695CD3" w:rsidRPr="00695CD3" w:rsidRDefault="00695CD3" w:rsidP="00E54394">
      <w:pPr>
        <w:widowControl w:val="0"/>
        <w:numPr>
          <w:ilvl w:val="2"/>
          <w:numId w:val="11"/>
        </w:numPr>
        <w:spacing w:after="100" w:line="300" w:lineRule="atLeast"/>
        <w:textAlignment w:val="auto"/>
        <w:rPr>
          <w:rtl/>
        </w:rPr>
      </w:pPr>
      <w:r w:rsidRPr="00695CD3">
        <w:rPr>
          <w:rFonts w:hint="cs"/>
          <w:rtl/>
        </w:rPr>
        <w:t>ג</w:t>
      </w:r>
      <w:r w:rsidRPr="00695CD3">
        <w:rPr>
          <w:rtl/>
        </w:rPr>
        <w:t xml:space="preserve">בולות האחריות לא יפחתו מסך </w:t>
      </w:r>
      <w:r w:rsidRPr="00695CD3">
        <w:rPr>
          <w:rFonts w:hint="cs"/>
          <w:b/>
          <w:bCs/>
          <w:rtl/>
        </w:rPr>
        <w:t>20,000,000</w:t>
      </w:r>
      <w:r w:rsidRPr="00695CD3">
        <w:rPr>
          <w:rFonts w:hint="cs"/>
          <w:rtl/>
        </w:rPr>
        <w:t xml:space="preserve"> ₪  למקרה</w:t>
      </w:r>
      <w:r w:rsidRPr="00695CD3">
        <w:rPr>
          <w:rtl/>
        </w:rPr>
        <w:t xml:space="preserve"> ולתקופת ביטוח</w:t>
      </w:r>
      <w:r w:rsidRPr="00695CD3">
        <w:rPr>
          <w:rFonts w:hint="cs"/>
          <w:rtl/>
        </w:rPr>
        <w:t>.</w:t>
      </w:r>
      <w:r>
        <w:rPr>
          <w:rtl/>
        </w:rPr>
        <w:t xml:space="preserve"> </w:t>
      </w:r>
      <w:r w:rsidRPr="00695CD3">
        <w:rPr>
          <w:rtl/>
        </w:rPr>
        <w:t xml:space="preserve">                                                                           </w:t>
      </w:r>
    </w:p>
    <w:p w:rsidR="00695CD3" w:rsidRPr="00695CD3" w:rsidRDefault="00695CD3" w:rsidP="00E54394">
      <w:pPr>
        <w:widowControl w:val="0"/>
        <w:numPr>
          <w:ilvl w:val="2"/>
          <w:numId w:val="11"/>
        </w:numPr>
        <w:spacing w:after="100" w:line="300" w:lineRule="atLeast"/>
        <w:textAlignment w:val="auto"/>
        <w:rPr>
          <w:rtl/>
        </w:rPr>
      </w:pPr>
      <w:r w:rsidRPr="00695CD3">
        <w:rPr>
          <w:rtl/>
        </w:rPr>
        <w:t xml:space="preserve">בפוליסה ייכלל סעיף אחריות צולבת - </w:t>
      </w:r>
      <w:r w:rsidRPr="00695CD3">
        <w:t>CROSS LIABILITY</w:t>
      </w:r>
      <w:r w:rsidRPr="00695CD3">
        <w:rPr>
          <w:rtl/>
        </w:rPr>
        <w:t>.</w:t>
      </w:r>
    </w:p>
    <w:p w:rsidR="00695CD3" w:rsidRPr="00695CD3" w:rsidRDefault="00695CD3" w:rsidP="00E54394">
      <w:pPr>
        <w:widowControl w:val="0"/>
        <w:numPr>
          <w:ilvl w:val="2"/>
          <w:numId w:val="11"/>
        </w:numPr>
        <w:spacing w:after="100" w:line="300" w:lineRule="atLeast"/>
        <w:textAlignment w:val="auto"/>
        <w:rPr>
          <w:rtl/>
        </w:rPr>
      </w:pPr>
      <w:r w:rsidRPr="00695CD3">
        <w:rPr>
          <w:rtl/>
        </w:rPr>
        <w:t>הביטוח יורחב לכסות את חבותו של המבוטח כלפי צד שלישי בגין פעילות של קבלנים, קבלני</w:t>
      </w:r>
      <w:r w:rsidRPr="00695CD3">
        <w:rPr>
          <w:rFonts w:hint="cs"/>
          <w:rtl/>
        </w:rPr>
        <w:t xml:space="preserve"> </w:t>
      </w:r>
      <w:r w:rsidRPr="00695CD3">
        <w:rPr>
          <w:rtl/>
        </w:rPr>
        <w:t>משנה ועובדיהם.</w:t>
      </w:r>
    </w:p>
    <w:p w:rsidR="00695CD3" w:rsidRPr="00695CD3" w:rsidRDefault="00695CD3" w:rsidP="00E54394">
      <w:pPr>
        <w:widowControl w:val="0"/>
        <w:numPr>
          <w:ilvl w:val="2"/>
          <w:numId w:val="11"/>
        </w:numPr>
        <w:spacing w:after="100" w:line="300" w:lineRule="atLeast"/>
        <w:textAlignment w:val="auto"/>
        <w:rPr>
          <w:rtl/>
        </w:rPr>
      </w:pPr>
      <w:r w:rsidRPr="00695CD3">
        <w:rPr>
          <w:rtl/>
        </w:rPr>
        <w:t>תלמידים, הורים, מורים, ומשתתפים אחרים במשלח</w:t>
      </w:r>
      <w:r w:rsidRPr="00695CD3">
        <w:rPr>
          <w:rFonts w:hint="cs"/>
          <w:rtl/>
        </w:rPr>
        <w:t>ו</w:t>
      </w:r>
      <w:r w:rsidRPr="00695CD3">
        <w:rPr>
          <w:rtl/>
        </w:rPr>
        <w:t>ת ורכושם, ייחשבו צד שלישי.</w:t>
      </w:r>
    </w:p>
    <w:p w:rsidR="00695CD3" w:rsidRPr="00695CD3" w:rsidRDefault="00695CD3" w:rsidP="00E54394">
      <w:pPr>
        <w:widowControl w:val="0"/>
        <w:numPr>
          <w:ilvl w:val="2"/>
          <w:numId w:val="11"/>
        </w:numPr>
        <w:spacing w:after="100" w:line="300" w:lineRule="atLeast"/>
        <w:textAlignment w:val="auto"/>
        <w:rPr>
          <w:rtl/>
        </w:rPr>
      </w:pPr>
      <w:r w:rsidRPr="00695CD3">
        <w:rPr>
          <w:rtl/>
        </w:rPr>
        <w:t>מדריכים, מנהלי משלחות, אנשי צוות רפואי</w:t>
      </w:r>
      <w:r w:rsidRPr="00695CD3">
        <w:rPr>
          <w:rFonts w:hint="cs"/>
          <w:rtl/>
        </w:rPr>
        <w:t>,</w:t>
      </w:r>
      <w:r w:rsidRPr="00695CD3">
        <w:rPr>
          <w:rtl/>
        </w:rPr>
        <w:t xml:space="preserve"> אנשי צוות הב</w:t>
      </w:r>
      <w:r w:rsidRPr="00695CD3">
        <w:rPr>
          <w:rFonts w:hint="cs"/>
          <w:rtl/>
        </w:rPr>
        <w:t>י</w:t>
      </w:r>
      <w:r w:rsidRPr="00695CD3">
        <w:rPr>
          <w:rtl/>
        </w:rPr>
        <w:t xml:space="preserve">טחון ובעלי תפקיד נוספים, שאינם מכוסים במסגרת ביטוח חבות מעבידים של צד ב', ייחשבו צד שלישי.  </w:t>
      </w:r>
    </w:p>
    <w:p w:rsidR="00695CD3" w:rsidRPr="00695CD3" w:rsidRDefault="00695CD3" w:rsidP="00E54394">
      <w:pPr>
        <w:widowControl w:val="0"/>
        <w:numPr>
          <w:ilvl w:val="2"/>
          <w:numId w:val="11"/>
        </w:numPr>
        <w:spacing w:after="100" w:line="300" w:lineRule="atLeast"/>
        <w:textAlignment w:val="auto"/>
      </w:pPr>
      <w:r w:rsidRPr="00695CD3">
        <w:rPr>
          <w:rtl/>
        </w:rPr>
        <w:t>כל סייג/חריג המתייחס להרעלה מכל סוג שהוא, חומר זר ו/או מזיק אחר במאכל או במשקה יבוטל.</w:t>
      </w:r>
      <w:bookmarkStart w:id="14" w:name="_Hlk482091390"/>
      <w:r w:rsidRPr="00695CD3">
        <w:rPr>
          <w:rtl/>
        </w:rPr>
        <w:t xml:space="preserve"> </w:t>
      </w:r>
      <w:bookmarkEnd w:id="14"/>
      <w:r w:rsidRPr="00695CD3">
        <w:rPr>
          <w:rtl/>
        </w:rPr>
        <w:t xml:space="preserve">                                  </w:t>
      </w:r>
    </w:p>
    <w:p w:rsidR="00695CD3" w:rsidRPr="00695CD3" w:rsidRDefault="00695CD3" w:rsidP="00E54394">
      <w:pPr>
        <w:widowControl w:val="0"/>
        <w:numPr>
          <w:ilvl w:val="2"/>
          <w:numId w:val="11"/>
        </w:numPr>
        <w:spacing w:after="100" w:line="300" w:lineRule="atLeast"/>
        <w:textAlignment w:val="auto"/>
        <w:rPr>
          <w:rtl/>
        </w:rPr>
      </w:pPr>
      <w:r w:rsidRPr="00695CD3">
        <w:rPr>
          <w:rtl/>
        </w:rPr>
        <w:t xml:space="preserve">הביטוח יורחב לשפות את מדינת ישראל –  משרד החינוך ככל שייחשבו אחראים למעשי ו/או  מחדלי צד ב' וכל הפועלים מטעמו. </w:t>
      </w:r>
    </w:p>
    <w:p w:rsidR="005F6B43" w:rsidRPr="003F6972" w:rsidRDefault="005F6B43" w:rsidP="00E54394">
      <w:pPr>
        <w:widowControl w:val="0"/>
        <w:numPr>
          <w:ilvl w:val="1"/>
          <w:numId w:val="11"/>
        </w:numPr>
        <w:spacing w:after="100" w:line="300" w:lineRule="atLeast"/>
        <w:textAlignment w:val="auto"/>
        <w:rPr>
          <w:b/>
          <w:bCs/>
          <w:u w:val="single"/>
        </w:rPr>
      </w:pPr>
      <w:r>
        <w:rPr>
          <w:rFonts w:hint="cs"/>
          <w:b/>
          <w:bCs/>
          <w:u w:val="single"/>
          <w:rtl/>
        </w:rPr>
        <w:t>ביטוח אחריות מקצועית</w:t>
      </w:r>
    </w:p>
    <w:p w:rsidR="00A56076" w:rsidRPr="00A56076" w:rsidRDefault="00A56076" w:rsidP="00E54394">
      <w:pPr>
        <w:widowControl w:val="0"/>
        <w:numPr>
          <w:ilvl w:val="2"/>
          <w:numId w:val="11"/>
        </w:numPr>
        <w:spacing w:after="100" w:line="300" w:lineRule="atLeast"/>
        <w:textAlignment w:val="auto"/>
        <w:rPr>
          <w:rtl/>
        </w:rPr>
      </w:pPr>
      <w:r w:rsidRPr="00A56076">
        <w:rPr>
          <w:rtl/>
        </w:rPr>
        <w:t>צד ב' יבטח את אחריותו המקצועית בביטוח אחריות מקצועית.</w:t>
      </w:r>
    </w:p>
    <w:p w:rsidR="00A56076" w:rsidRDefault="00A56076" w:rsidP="00E54394">
      <w:pPr>
        <w:widowControl w:val="0"/>
        <w:numPr>
          <w:ilvl w:val="2"/>
          <w:numId w:val="11"/>
        </w:numPr>
        <w:spacing w:after="100" w:line="300" w:lineRule="atLeast"/>
        <w:textAlignment w:val="auto"/>
      </w:pPr>
      <w:r w:rsidRPr="00A56076">
        <w:rPr>
          <w:rtl/>
        </w:rPr>
        <w:t xml:space="preserve">הפוליסה תכסה נזק מהפרת חובה מקצועית של </w:t>
      </w:r>
      <w:r w:rsidRPr="00A56076">
        <w:rPr>
          <w:rFonts w:hint="cs"/>
          <w:rtl/>
        </w:rPr>
        <w:t>צד ב'</w:t>
      </w:r>
      <w:r w:rsidRPr="00A56076">
        <w:rPr>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למתן שירותי הטסה ושירותי קרקע בפולין עבור משלחות משרדיות של תלמידים ובני נוער </w:t>
      </w:r>
      <w:r w:rsidRPr="00A56076">
        <w:rPr>
          <w:rFonts w:hint="cs"/>
          <w:rtl/>
        </w:rPr>
        <w:t xml:space="preserve">הכוללים תיאום טיסות, אספקת שירותי כלכלה, אספקת שירותי תקשורת, שירותי הסעה, אספקת ציוד רפואי, תשלום דמי כניסה לאתרים עבור המשתתפים, </w:t>
      </w:r>
      <w:r w:rsidRPr="00A56076">
        <w:rPr>
          <w:rtl/>
        </w:rPr>
        <w:t>שירותים</w:t>
      </w:r>
      <w:r w:rsidRPr="00A56076">
        <w:rPr>
          <w:rFonts w:hint="cs"/>
          <w:rtl/>
        </w:rPr>
        <w:t xml:space="preserve"> </w:t>
      </w:r>
      <w:r w:rsidRPr="00A56076">
        <w:rPr>
          <w:rtl/>
        </w:rPr>
        <w:t>משלימים במשלחת משרדית</w:t>
      </w:r>
      <w:r w:rsidRPr="00A56076">
        <w:rPr>
          <w:rFonts w:hint="cs"/>
          <w:rtl/>
        </w:rPr>
        <w:t xml:space="preserve">, מתן מענה במצבי חירום, </w:t>
      </w:r>
      <w:r w:rsidRPr="00A56076">
        <w:rPr>
          <w:rtl/>
        </w:rPr>
        <w:t>עבור משרד החינוך בהתאם למכרז וחוזה עם מדינת ישראל – משרד החינוך.</w:t>
      </w:r>
    </w:p>
    <w:p w:rsidR="00E54394" w:rsidRDefault="00E54394">
      <w:pPr>
        <w:overflowPunct/>
        <w:autoSpaceDE/>
        <w:autoSpaceDN/>
        <w:bidi w:val="0"/>
        <w:adjustRightInd/>
        <w:spacing w:line="240" w:lineRule="auto"/>
        <w:jc w:val="left"/>
        <w:textAlignment w:val="auto"/>
        <w:rPr>
          <w:rtl/>
        </w:rPr>
      </w:pPr>
      <w:r>
        <w:rPr>
          <w:rtl/>
        </w:rPr>
        <w:br w:type="page"/>
      </w:r>
    </w:p>
    <w:p w:rsidR="00A56076" w:rsidRPr="005B2B87" w:rsidRDefault="00A56076" w:rsidP="00A56076">
      <w:pPr>
        <w:widowControl w:val="0"/>
        <w:spacing w:line="240" w:lineRule="auto"/>
        <w:ind w:left="-33"/>
        <w:jc w:val="right"/>
        <w:rPr>
          <w:rtl/>
        </w:rPr>
      </w:pPr>
      <w:r>
        <w:rPr>
          <w:rFonts w:hint="cs"/>
          <w:rtl/>
        </w:rPr>
        <w:lastRenderedPageBreak/>
        <w:t>נספח מספר 2</w:t>
      </w:r>
    </w:p>
    <w:p w:rsidR="00A56076" w:rsidRPr="005B2B87" w:rsidRDefault="00A56076" w:rsidP="00E54394">
      <w:pPr>
        <w:widowControl w:val="0"/>
        <w:spacing w:line="240" w:lineRule="auto"/>
        <w:ind w:left="-33"/>
        <w:jc w:val="right"/>
        <w:rPr>
          <w:rtl/>
          <w:lang w:eastAsia="en-US"/>
        </w:rPr>
      </w:pPr>
      <w:r w:rsidRPr="005B2B87">
        <w:rPr>
          <w:rFonts w:hint="cs"/>
          <w:rtl/>
        </w:rPr>
        <w:t xml:space="preserve">דף </w:t>
      </w:r>
      <w:r w:rsidR="00E54394">
        <w:rPr>
          <w:rStyle w:val="af2"/>
        </w:rPr>
        <w:t>8</w:t>
      </w:r>
      <w:r w:rsidRPr="005B2B87">
        <w:rPr>
          <w:rFonts w:hint="cs"/>
          <w:rtl/>
        </w:rPr>
        <w:t xml:space="preserve"> </w:t>
      </w:r>
      <w:r w:rsidR="004F6047">
        <w:rPr>
          <w:rFonts w:hint="cs"/>
          <w:rtl/>
        </w:rPr>
        <w:t>מתוך 14</w:t>
      </w:r>
    </w:p>
    <w:p w:rsidR="00A56076" w:rsidRPr="00C230CA" w:rsidRDefault="00A56076" w:rsidP="00A56076">
      <w:pPr>
        <w:widowControl w:val="0"/>
        <w:spacing w:after="100" w:line="300" w:lineRule="atLeast"/>
        <w:ind w:left="2268"/>
        <w:textAlignment w:val="auto"/>
        <w:rPr>
          <w:rtl/>
        </w:rPr>
      </w:pPr>
    </w:p>
    <w:p w:rsidR="00A56076" w:rsidRPr="00A56076" w:rsidRDefault="00A56076" w:rsidP="00E54394">
      <w:pPr>
        <w:widowControl w:val="0"/>
        <w:numPr>
          <w:ilvl w:val="2"/>
          <w:numId w:val="11"/>
        </w:numPr>
        <w:spacing w:after="100" w:line="300" w:lineRule="atLeast"/>
        <w:textAlignment w:val="auto"/>
      </w:pPr>
      <w:r w:rsidRPr="00A56076">
        <w:rPr>
          <w:rtl/>
        </w:rPr>
        <w:t xml:space="preserve">גבול האחריות לא יפחת מסך </w:t>
      </w:r>
      <w:r w:rsidRPr="00A56076">
        <w:rPr>
          <w:b/>
          <w:bCs/>
          <w:rtl/>
        </w:rPr>
        <w:t>4,000,000</w:t>
      </w:r>
      <w:r w:rsidRPr="00A56076">
        <w:rPr>
          <w:rtl/>
        </w:rPr>
        <w:t xml:space="preserve"> ₪ למקרה ולתקופת הביטוח. </w:t>
      </w:r>
    </w:p>
    <w:p w:rsidR="00A56076" w:rsidRPr="00A56076" w:rsidRDefault="00A56076" w:rsidP="00E54394">
      <w:pPr>
        <w:widowControl w:val="0"/>
        <w:numPr>
          <w:ilvl w:val="2"/>
          <w:numId w:val="11"/>
        </w:numPr>
        <w:spacing w:after="100" w:line="300" w:lineRule="atLeast"/>
        <w:textAlignment w:val="auto"/>
        <w:rPr>
          <w:rtl/>
        </w:rPr>
      </w:pPr>
      <w:r w:rsidRPr="00A56076">
        <w:rPr>
          <w:rtl/>
        </w:rPr>
        <w:t>הפוליסה תכלול את ההרחבות הבאות:</w:t>
      </w:r>
    </w:p>
    <w:p w:rsidR="00A56076" w:rsidRPr="00A56076" w:rsidRDefault="00A56076" w:rsidP="00A56076">
      <w:pPr>
        <w:numPr>
          <w:ilvl w:val="0"/>
          <w:numId w:val="19"/>
        </w:numPr>
        <w:overflowPunct/>
        <w:autoSpaceDE/>
        <w:autoSpaceDN/>
        <w:adjustRightInd/>
        <w:spacing w:after="200" w:line="240" w:lineRule="auto"/>
        <w:ind w:left="2551" w:hanging="283"/>
        <w:contextualSpacing/>
        <w:jc w:val="left"/>
        <w:textAlignment w:val="auto"/>
        <w:rPr>
          <w:rFonts w:ascii="Calibri" w:eastAsia="Calibri" w:hAnsi="Calibri"/>
          <w:lang w:eastAsia="en-US"/>
        </w:rPr>
      </w:pPr>
      <w:r w:rsidRPr="00A56076">
        <w:rPr>
          <w:rFonts w:ascii="Calibri" w:eastAsia="Calibri" w:hAnsi="Calibri"/>
          <w:rtl/>
          <w:lang w:eastAsia="en-US"/>
        </w:rPr>
        <w:t>מרמה ואי יושר של עובדים.</w:t>
      </w:r>
    </w:p>
    <w:p w:rsidR="00A56076" w:rsidRPr="00A56076" w:rsidRDefault="00A56076" w:rsidP="00A56076">
      <w:pPr>
        <w:numPr>
          <w:ilvl w:val="0"/>
          <w:numId w:val="19"/>
        </w:numPr>
        <w:overflowPunct/>
        <w:autoSpaceDE/>
        <w:autoSpaceDN/>
        <w:adjustRightInd/>
        <w:spacing w:after="200" w:line="240" w:lineRule="auto"/>
        <w:ind w:left="2551" w:hanging="283"/>
        <w:contextualSpacing/>
        <w:jc w:val="left"/>
        <w:textAlignment w:val="auto"/>
        <w:rPr>
          <w:rFonts w:ascii="Calibri" w:eastAsia="Calibri" w:hAnsi="Calibri"/>
          <w:rtl/>
          <w:lang w:eastAsia="en-US"/>
        </w:rPr>
      </w:pPr>
      <w:r w:rsidRPr="00A56076">
        <w:rPr>
          <w:rFonts w:ascii="Calibri" w:eastAsia="Calibri" w:hAnsi="Calibri"/>
          <w:rtl/>
          <w:lang w:eastAsia="en-US"/>
        </w:rPr>
        <w:t>אובדן מסמכים, לרבות אובדן השימוש ו/או העיכוב עקב מקרה ביטוח.</w:t>
      </w:r>
    </w:p>
    <w:p w:rsidR="00A56076" w:rsidRPr="00A56076" w:rsidRDefault="00A56076" w:rsidP="00A56076">
      <w:pPr>
        <w:numPr>
          <w:ilvl w:val="0"/>
          <w:numId w:val="19"/>
        </w:numPr>
        <w:overflowPunct/>
        <w:autoSpaceDE/>
        <w:autoSpaceDN/>
        <w:adjustRightInd/>
        <w:spacing w:after="200" w:line="240" w:lineRule="auto"/>
        <w:ind w:left="2551" w:hanging="283"/>
        <w:contextualSpacing/>
        <w:jc w:val="left"/>
        <w:textAlignment w:val="auto"/>
        <w:rPr>
          <w:rFonts w:ascii="Calibri" w:eastAsia="Calibri" w:hAnsi="Calibri"/>
          <w:rtl/>
          <w:lang w:eastAsia="en-US"/>
        </w:rPr>
      </w:pPr>
      <w:r w:rsidRPr="00A56076">
        <w:rPr>
          <w:rFonts w:ascii="Calibri" w:eastAsia="Calibri" w:hAnsi="Calibri"/>
          <w:rtl/>
          <w:lang w:eastAsia="en-US"/>
        </w:rPr>
        <w:t xml:space="preserve">אחריות צולבת, אולם הכיסוי לא יחול על תביעות </w:t>
      </w:r>
      <w:r w:rsidRPr="00A56076">
        <w:rPr>
          <w:rFonts w:ascii="Calibri" w:eastAsia="Calibri" w:hAnsi="Calibri" w:hint="cs"/>
          <w:rtl/>
          <w:lang w:eastAsia="en-US"/>
        </w:rPr>
        <w:t>צד ב'</w:t>
      </w:r>
      <w:r w:rsidRPr="00A56076">
        <w:rPr>
          <w:rFonts w:ascii="Calibri" w:eastAsia="Calibri" w:hAnsi="Calibri"/>
          <w:rtl/>
          <w:lang w:eastAsia="en-US"/>
        </w:rPr>
        <w:t xml:space="preserve"> כנגד מדינת ישראל – משרד החינוך.</w:t>
      </w:r>
    </w:p>
    <w:p w:rsidR="00A56076" w:rsidRPr="00A56076" w:rsidRDefault="00A56076" w:rsidP="00A56076">
      <w:pPr>
        <w:numPr>
          <w:ilvl w:val="0"/>
          <w:numId w:val="19"/>
        </w:numPr>
        <w:overflowPunct/>
        <w:autoSpaceDE/>
        <w:autoSpaceDN/>
        <w:adjustRightInd/>
        <w:spacing w:after="200" w:line="240" w:lineRule="auto"/>
        <w:ind w:left="2551" w:hanging="283"/>
        <w:contextualSpacing/>
        <w:jc w:val="left"/>
        <w:textAlignment w:val="auto"/>
        <w:rPr>
          <w:rFonts w:ascii="Calibri" w:eastAsia="Calibri" w:hAnsi="Calibri"/>
          <w:rtl/>
          <w:lang w:eastAsia="en-US"/>
        </w:rPr>
      </w:pPr>
      <w:r w:rsidRPr="00A56076">
        <w:rPr>
          <w:rFonts w:ascii="Calibri" w:eastAsia="Calibri" w:hAnsi="Calibri"/>
          <w:rtl/>
          <w:lang w:eastAsia="en-US"/>
        </w:rPr>
        <w:t>תקופת גילוי של 6 חודשים.</w:t>
      </w:r>
    </w:p>
    <w:p w:rsidR="00A56076" w:rsidRPr="00A56076" w:rsidRDefault="00A56076" w:rsidP="00E54394">
      <w:pPr>
        <w:widowControl w:val="0"/>
        <w:numPr>
          <w:ilvl w:val="2"/>
          <w:numId w:val="11"/>
        </w:numPr>
        <w:spacing w:after="100" w:line="300" w:lineRule="atLeast"/>
        <w:textAlignment w:val="auto"/>
      </w:pPr>
      <w:r w:rsidRPr="00A56076">
        <w:rPr>
          <w:rtl/>
        </w:rPr>
        <w:t xml:space="preserve">סעיפי </w:t>
      </w:r>
      <w:r w:rsidRPr="00A56076">
        <w:rPr>
          <w:rFonts w:hint="cs"/>
          <w:rtl/>
        </w:rPr>
        <w:t xml:space="preserve">לפיו </w:t>
      </w:r>
      <w:r w:rsidRPr="00A56076">
        <w:rPr>
          <w:rtl/>
        </w:rPr>
        <w:t xml:space="preserve">דין שיפוט וגבולות טריטוריאליים בפוליסה יכללו גם את </w:t>
      </w:r>
      <w:r w:rsidRPr="00A56076">
        <w:rPr>
          <w:rFonts w:hint="cs"/>
          <w:rtl/>
        </w:rPr>
        <w:t>פולין, אולם פרשנות הפוליסה תהא לפי הדין הישראלי בלבד</w:t>
      </w:r>
      <w:r w:rsidRPr="00A56076">
        <w:rPr>
          <w:rtl/>
        </w:rPr>
        <w:t xml:space="preserve">.   </w:t>
      </w:r>
    </w:p>
    <w:p w:rsidR="00A56076" w:rsidRPr="00A56076" w:rsidRDefault="00A56076" w:rsidP="00E54394">
      <w:pPr>
        <w:widowControl w:val="0"/>
        <w:numPr>
          <w:ilvl w:val="2"/>
          <w:numId w:val="11"/>
        </w:numPr>
        <w:spacing w:after="100" w:line="300" w:lineRule="atLeast"/>
        <w:textAlignment w:val="auto"/>
      </w:pPr>
      <w:r w:rsidRPr="00A56076">
        <w:rPr>
          <w:rtl/>
        </w:rPr>
        <w:t xml:space="preserve">הביטוח יורחב לשפות את מדינת ישראל – משרד החינוך ככל שיחשבו אחראים למעשי ו/או מחדלי </w:t>
      </w:r>
      <w:r w:rsidRPr="00A56076">
        <w:rPr>
          <w:rFonts w:hint="cs"/>
          <w:rtl/>
        </w:rPr>
        <w:t>צד ב'</w:t>
      </w:r>
      <w:r w:rsidRPr="00A56076">
        <w:rPr>
          <w:rtl/>
        </w:rPr>
        <w:t xml:space="preserve"> והפועלים מטעמו.  </w:t>
      </w:r>
    </w:p>
    <w:p w:rsidR="00C776E1" w:rsidRPr="00C776E1" w:rsidRDefault="00C776E1" w:rsidP="00E54394">
      <w:pPr>
        <w:widowControl w:val="0"/>
        <w:numPr>
          <w:ilvl w:val="1"/>
          <w:numId w:val="11"/>
        </w:numPr>
        <w:spacing w:after="100" w:line="300" w:lineRule="atLeast"/>
        <w:textAlignment w:val="auto"/>
        <w:rPr>
          <w:b/>
          <w:bCs/>
          <w:u w:val="single"/>
          <w:rtl/>
        </w:rPr>
      </w:pPr>
      <w:r w:rsidRPr="00C776E1">
        <w:rPr>
          <w:rFonts w:hint="cs"/>
          <w:b/>
          <w:bCs/>
          <w:u w:val="single"/>
          <w:rtl/>
        </w:rPr>
        <w:t>ביטוח רפואי לנסיעות לחו"ל</w:t>
      </w:r>
    </w:p>
    <w:p w:rsidR="00C776E1" w:rsidRPr="00C776E1" w:rsidRDefault="00C776E1" w:rsidP="00C776E1">
      <w:pPr>
        <w:widowControl w:val="0"/>
        <w:spacing w:after="100" w:line="300" w:lineRule="atLeast"/>
        <w:ind w:left="1417"/>
        <w:textAlignment w:val="auto"/>
        <w:rPr>
          <w:rtl/>
        </w:rPr>
      </w:pPr>
      <w:r w:rsidRPr="00C776E1">
        <w:rPr>
          <w:rtl/>
        </w:rPr>
        <w:t>בכל יציאה לחו"ל</w:t>
      </w:r>
      <w:r w:rsidRPr="00C776E1">
        <w:rPr>
          <w:rFonts w:hint="cs"/>
          <w:rtl/>
        </w:rPr>
        <w:t xml:space="preserve"> ביחס לפעילות נשוא התקשרות זו</w:t>
      </w:r>
      <w:r w:rsidRPr="00C776E1">
        <w:rPr>
          <w:rtl/>
        </w:rPr>
        <w:t xml:space="preserve"> </w:t>
      </w:r>
      <w:r w:rsidRPr="00C776E1">
        <w:rPr>
          <w:rFonts w:hint="cs"/>
          <w:rtl/>
        </w:rPr>
        <w:t>י</w:t>
      </w:r>
      <w:r w:rsidRPr="00C776E1">
        <w:rPr>
          <w:rtl/>
        </w:rPr>
        <w:t>רכוש צד ב' עבור עובדיו</w:t>
      </w:r>
      <w:r w:rsidRPr="00C776E1">
        <w:rPr>
          <w:rFonts w:hint="cs"/>
          <w:rtl/>
        </w:rPr>
        <w:t xml:space="preserve"> </w:t>
      </w:r>
      <w:r w:rsidRPr="00C776E1">
        <w:rPr>
          <w:rtl/>
        </w:rPr>
        <w:t>וגורמים נוספים מטעמו ו</w:t>
      </w:r>
      <w:r w:rsidRPr="00C776E1">
        <w:rPr>
          <w:rFonts w:hint="cs"/>
          <w:rtl/>
        </w:rPr>
        <w:t xml:space="preserve">כן </w:t>
      </w:r>
      <w:r w:rsidRPr="00C776E1">
        <w:rPr>
          <w:rtl/>
        </w:rPr>
        <w:t xml:space="preserve">עבור התלמידים, בני הנוער </w:t>
      </w:r>
      <w:r w:rsidRPr="00C776E1">
        <w:rPr>
          <w:rFonts w:hint="cs"/>
          <w:rtl/>
        </w:rPr>
        <w:t>ולמשתתפים במשלחות</w:t>
      </w:r>
      <w:r w:rsidRPr="00C776E1">
        <w:rPr>
          <w:rtl/>
        </w:rPr>
        <w:t xml:space="preserve"> </w:t>
      </w:r>
      <w:r w:rsidRPr="00C776E1">
        <w:rPr>
          <w:rFonts w:hint="cs"/>
          <w:rtl/>
        </w:rPr>
        <w:t>ביטוח</w:t>
      </w:r>
      <w:r w:rsidRPr="00C776E1">
        <w:rPr>
          <w:rtl/>
        </w:rPr>
        <w:t xml:space="preserve"> </w:t>
      </w:r>
      <w:r w:rsidRPr="00C776E1">
        <w:rPr>
          <w:rFonts w:hint="cs"/>
          <w:rtl/>
        </w:rPr>
        <w:t>נסיעות</w:t>
      </w:r>
      <w:r w:rsidRPr="00C776E1">
        <w:rPr>
          <w:rtl/>
        </w:rPr>
        <w:t xml:space="preserve"> לחו"ל כמקובל הכולל שירותי אשפוז בבית חולים, הוצאות רפואיות שאינן </w:t>
      </w:r>
      <w:r w:rsidRPr="00C776E1">
        <w:rPr>
          <w:rFonts w:hint="cs"/>
          <w:rtl/>
        </w:rPr>
        <w:t>במסגרת</w:t>
      </w:r>
      <w:r w:rsidRPr="00C776E1">
        <w:rPr>
          <w:rtl/>
        </w:rPr>
        <w:t xml:space="preserve"> </w:t>
      </w:r>
      <w:r w:rsidRPr="00C776E1">
        <w:rPr>
          <w:rFonts w:hint="cs"/>
          <w:rtl/>
        </w:rPr>
        <w:t>אשפוז</w:t>
      </w:r>
      <w:r w:rsidRPr="00C776E1">
        <w:rPr>
          <w:rtl/>
        </w:rPr>
        <w:t xml:space="preserve">, </w:t>
      </w:r>
      <w:r w:rsidRPr="00C776E1">
        <w:rPr>
          <w:rFonts w:hint="cs"/>
          <w:rtl/>
        </w:rPr>
        <w:t xml:space="preserve">מטען אישי </w:t>
      </w:r>
      <w:r w:rsidRPr="00C776E1">
        <w:rPr>
          <w:rtl/>
        </w:rPr>
        <w:t>וכיסוי הוצאות נוספות כמקובל בביטוח כזה בגבולות אחריות סבירים.</w:t>
      </w:r>
    </w:p>
    <w:p w:rsidR="00C776E1" w:rsidRPr="00C776E1" w:rsidRDefault="00C776E1" w:rsidP="00C776E1">
      <w:pPr>
        <w:tabs>
          <w:tab w:val="left" w:pos="781"/>
        </w:tabs>
        <w:overflowPunct/>
        <w:autoSpaceDE/>
        <w:autoSpaceDN/>
        <w:adjustRightInd/>
        <w:spacing w:line="276" w:lineRule="auto"/>
        <w:textAlignment w:val="auto"/>
        <w:rPr>
          <w:rFonts w:ascii="David" w:eastAsia="Calibri" w:hAnsi="David"/>
          <w:rtl/>
          <w:lang w:eastAsia="en-US"/>
        </w:rPr>
      </w:pPr>
    </w:p>
    <w:p w:rsidR="00C776E1" w:rsidRPr="00C776E1" w:rsidRDefault="00C776E1" w:rsidP="00E54394">
      <w:pPr>
        <w:widowControl w:val="0"/>
        <w:numPr>
          <w:ilvl w:val="1"/>
          <w:numId w:val="11"/>
        </w:numPr>
        <w:spacing w:after="100" w:line="300" w:lineRule="atLeast"/>
        <w:textAlignment w:val="auto"/>
        <w:rPr>
          <w:b/>
          <w:bCs/>
          <w:u w:val="single"/>
          <w:rtl/>
        </w:rPr>
      </w:pPr>
      <w:r w:rsidRPr="00C776E1">
        <w:rPr>
          <w:b/>
          <w:bCs/>
          <w:u w:val="single"/>
          <w:rtl/>
        </w:rPr>
        <w:t>ביטוח</w:t>
      </w:r>
      <w:r w:rsidRPr="00C776E1">
        <w:rPr>
          <w:rFonts w:hint="cs"/>
          <w:b/>
          <w:bCs/>
          <w:u w:val="single"/>
          <w:rtl/>
        </w:rPr>
        <w:t>י</w:t>
      </w:r>
      <w:r>
        <w:rPr>
          <w:b/>
          <w:bCs/>
          <w:u w:val="single"/>
          <w:rtl/>
        </w:rPr>
        <w:t xml:space="preserve"> רכוש</w:t>
      </w:r>
    </w:p>
    <w:p w:rsidR="00C776E1" w:rsidRPr="00C776E1" w:rsidRDefault="00C776E1" w:rsidP="00C776E1">
      <w:pPr>
        <w:tabs>
          <w:tab w:val="left" w:pos="781"/>
        </w:tabs>
        <w:overflowPunct/>
        <w:autoSpaceDE/>
        <w:autoSpaceDN/>
        <w:adjustRightInd/>
        <w:spacing w:line="276" w:lineRule="auto"/>
        <w:ind w:left="-1"/>
        <w:textAlignment w:val="auto"/>
        <w:rPr>
          <w:rFonts w:ascii="David" w:eastAsia="Calibri" w:hAnsi="David"/>
          <w:rtl/>
          <w:lang w:eastAsia="en-US"/>
        </w:rPr>
      </w:pPr>
    </w:p>
    <w:p w:rsidR="00C776E1" w:rsidRPr="00C776E1" w:rsidRDefault="00C776E1" w:rsidP="00E54394">
      <w:pPr>
        <w:widowControl w:val="0"/>
        <w:numPr>
          <w:ilvl w:val="2"/>
          <w:numId w:val="11"/>
        </w:numPr>
        <w:spacing w:after="100" w:line="300" w:lineRule="atLeast"/>
        <w:textAlignment w:val="auto"/>
        <w:rPr>
          <w:rtl/>
        </w:rPr>
      </w:pPr>
      <w:r w:rsidRPr="00C776E1">
        <w:rPr>
          <w:rtl/>
        </w:rPr>
        <w:t xml:space="preserve">צד ב' יבטח את הציוד וכל רכוש אחר אשר </w:t>
      </w:r>
      <w:r w:rsidRPr="00C776E1">
        <w:rPr>
          <w:rFonts w:hint="cs"/>
          <w:rtl/>
        </w:rPr>
        <w:t xml:space="preserve">שימש אותו ואת מי מטעמו </w:t>
      </w:r>
      <w:r w:rsidRPr="00C776E1">
        <w:rPr>
          <w:rtl/>
        </w:rPr>
        <w:t xml:space="preserve">במסגרת ולצורך  </w:t>
      </w:r>
      <w:r w:rsidRPr="00C776E1">
        <w:rPr>
          <w:rFonts w:hint="cs"/>
          <w:rtl/>
        </w:rPr>
        <w:t>המשלחות ופעילותו נשוא הסכם זה</w:t>
      </w:r>
      <w:r w:rsidRPr="00C776E1">
        <w:rPr>
          <w:rtl/>
        </w:rPr>
        <w:t xml:space="preserve"> בביטוח מסוג כל הסיכונים</w:t>
      </w:r>
      <w:r w:rsidRPr="00C776E1">
        <w:rPr>
          <w:rFonts w:hint="cs"/>
          <w:rtl/>
        </w:rPr>
        <w:t xml:space="preserve"> או אש מורחב (בהתאם למקובל ביחס לאותו סוג הציוד)</w:t>
      </w:r>
      <w:r w:rsidRPr="00C776E1">
        <w:rPr>
          <w:rtl/>
        </w:rPr>
        <w:t>, על בסיס ערך כינון, כולל כנגד סיכוני רעידת אדמה, נזקי טבע, פריצה ושוד</w:t>
      </w:r>
      <w:r w:rsidRPr="00C776E1">
        <w:rPr>
          <w:rFonts w:hint="cs"/>
          <w:rtl/>
        </w:rPr>
        <w:t xml:space="preserve">. הביטוח יכלול כיסוי לרכוש לרבות בעת שינועו ו/או הטסתו (וכחלופה יערך ביטוח </w:t>
      </w:r>
      <w:r w:rsidRPr="00C776E1">
        <w:rPr>
          <w:rtl/>
        </w:rPr>
        <w:t>ימי/</w:t>
      </w:r>
      <w:r w:rsidRPr="00C776E1">
        <w:rPr>
          <w:rFonts w:hint="cs"/>
          <w:rtl/>
        </w:rPr>
        <w:t>אוויר</w:t>
      </w:r>
      <w:r w:rsidRPr="00C776E1">
        <w:rPr>
          <w:rFonts w:hint="eastAsia"/>
          <w:rtl/>
        </w:rPr>
        <w:t>י</w:t>
      </w:r>
      <w:r w:rsidRPr="00C776E1">
        <w:rPr>
          <w:rtl/>
        </w:rPr>
        <w:t xml:space="preserve"> להובלת הציוד לאתרים השונים בהם יבקרו משתתפי המשלחת וממנו חזרה לישראל</w:t>
      </w:r>
      <w:r w:rsidRPr="00C776E1">
        <w:rPr>
          <w:rFonts w:hint="cs"/>
          <w:rtl/>
        </w:rPr>
        <w:t>)</w:t>
      </w:r>
      <w:r w:rsidRPr="00C776E1">
        <w:rPr>
          <w:rtl/>
        </w:rPr>
        <w:t xml:space="preserve">, בהתאם למקובל לגביו.  </w:t>
      </w:r>
    </w:p>
    <w:p w:rsidR="00C776E1" w:rsidRPr="00C776E1" w:rsidRDefault="00C776E1" w:rsidP="00E54394">
      <w:pPr>
        <w:widowControl w:val="0"/>
        <w:numPr>
          <w:ilvl w:val="2"/>
          <w:numId w:val="11"/>
        </w:numPr>
        <w:spacing w:after="100" w:line="300" w:lineRule="atLeast"/>
        <w:textAlignment w:val="auto"/>
        <w:rPr>
          <w:rtl/>
        </w:rPr>
      </w:pPr>
      <w:r w:rsidRPr="00C776E1">
        <w:rPr>
          <w:rFonts w:hint="cs"/>
          <w:rtl/>
        </w:rPr>
        <w:t>צד ב'</w:t>
      </w:r>
      <w:r w:rsidRPr="00C776E1">
        <w:rPr>
          <w:rtl/>
        </w:rPr>
        <w:t xml:space="preserve"> רשאי </w:t>
      </w:r>
      <w:r w:rsidRPr="00C776E1">
        <w:rPr>
          <w:rFonts w:hint="cs"/>
          <w:rtl/>
        </w:rPr>
        <w:t xml:space="preserve">שלא לערוך </w:t>
      </w:r>
      <w:r w:rsidRPr="00C776E1">
        <w:rPr>
          <w:rtl/>
        </w:rPr>
        <w:t xml:space="preserve"> </w:t>
      </w:r>
      <w:r w:rsidRPr="00C776E1">
        <w:rPr>
          <w:rFonts w:hint="cs"/>
          <w:rtl/>
        </w:rPr>
        <w:t>את הביטוח האמור במלואו ו/או לערוך את הביטוח רק בחלקו אולם צד ב'</w:t>
      </w:r>
      <w:r w:rsidRPr="00C776E1">
        <w:rPr>
          <w:rtl/>
        </w:rPr>
        <w:t xml:space="preserve"> פוטר מאחריות את מדינת ישראל- </w:t>
      </w:r>
      <w:bookmarkStart w:id="15" w:name="_Hlk502826590"/>
      <w:r w:rsidRPr="00C776E1">
        <w:rPr>
          <w:rtl/>
        </w:rPr>
        <w:t xml:space="preserve">משרד </w:t>
      </w:r>
      <w:r w:rsidRPr="00C776E1">
        <w:rPr>
          <w:rFonts w:hint="cs"/>
          <w:rtl/>
        </w:rPr>
        <w:t>החינוך</w:t>
      </w:r>
      <w:r w:rsidRPr="00C776E1">
        <w:rPr>
          <w:rtl/>
        </w:rPr>
        <w:t xml:space="preserve"> ועובדיהם </w:t>
      </w:r>
      <w:r w:rsidRPr="00C776E1">
        <w:rPr>
          <w:rFonts w:hint="cs"/>
          <w:rtl/>
        </w:rPr>
        <w:t xml:space="preserve">וכן את </w:t>
      </w:r>
      <w:r w:rsidRPr="00C776E1">
        <w:rPr>
          <w:rtl/>
        </w:rPr>
        <w:t>תלמידים, הורים, מורים ומשתתפים אחרים במשלח</w:t>
      </w:r>
      <w:r w:rsidRPr="00C776E1">
        <w:rPr>
          <w:rFonts w:hint="cs"/>
          <w:rtl/>
        </w:rPr>
        <w:t>ו</w:t>
      </w:r>
      <w:r w:rsidRPr="00C776E1">
        <w:rPr>
          <w:rtl/>
        </w:rPr>
        <w:t xml:space="preserve">ת </w:t>
      </w:r>
      <w:bookmarkEnd w:id="15"/>
      <w:r w:rsidRPr="00C776E1">
        <w:rPr>
          <w:rtl/>
        </w:rPr>
        <w:t>מנזק ו/או אבדן אשר ייגרמו לרכוש כאמור ומתחייב שלא לתבוע בגין נזקים אלו את מדינת ישראל- משרד ה</w:t>
      </w:r>
      <w:r w:rsidRPr="00C776E1">
        <w:rPr>
          <w:rFonts w:hint="cs"/>
          <w:rtl/>
        </w:rPr>
        <w:t xml:space="preserve">חינוך </w:t>
      </w:r>
      <w:r w:rsidRPr="00C776E1">
        <w:rPr>
          <w:rtl/>
        </w:rPr>
        <w:t>ועובדיהם כאילו ערך את הביטוח כל הסיכונים שנדרש במלואו. הפטור כאמור לא יחול לטובת אדם שגרם לנזק מתוך כוונת זדון.</w:t>
      </w:r>
      <w:r w:rsidRPr="00C776E1">
        <w:rPr>
          <w:rFonts w:hint="cs"/>
          <w:rtl/>
        </w:rPr>
        <w:t xml:space="preserve"> ככל וצד ב' לא הבעלים של הרכוש כאמור, פטור מקביל ייכל</w:t>
      </w:r>
      <w:r w:rsidRPr="00C776E1">
        <w:rPr>
          <w:rFonts w:hint="eastAsia"/>
          <w:rtl/>
        </w:rPr>
        <w:t>ל</w:t>
      </w:r>
      <w:r w:rsidRPr="00C776E1">
        <w:rPr>
          <w:rFonts w:hint="cs"/>
          <w:rtl/>
        </w:rPr>
        <w:t xml:space="preserve"> לטובת המפורטים לעיל בהסכמיו עמם. </w:t>
      </w:r>
    </w:p>
    <w:p w:rsidR="005F6B43" w:rsidRPr="003F6972" w:rsidRDefault="00C776E1" w:rsidP="00E54394">
      <w:pPr>
        <w:widowControl w:val="0"/>
        <w:numPr>
          <w:ilvl w:val="1"/>
          <w:numId w:val="11"/>
        </w:numPr>
        <w:spacing w:after="100" w:line="300" w:lineRule="atLeast"/>
        <w:textAlignment w:val="auto"/>
        <w:rPr>
          <w:b/>
          <w:bCs/>
          <w:u w:val="single"/>
        </w:rPr>
      </w:pPr>
      <w:r>
        <w:rPr>
          <w:rFonts w:hint="cs"/>
          <w:b/>
          <w:bCs/>
          <w:u w:val="single"/>
          <w:rtl/>
        </w:rPr>
        <w:t>ביטוחים נוספים</w:t>
      </w:r>
    </w:p>
    <w:p w:rsidR="00C776E1" w:rsidRPr="00C776E1" w:rsidRDefault="00C776E1" w:rsidP="00C776E1">
      <w:pPr>
        <w:widowControl w:val="0"/>
        <w:spacing w:after="100" w:line="300" w:lineRule="atLeast"/>
        <w:ind w:left="1417"/>
        <w:textAlignment w:val="auto"/>
        <w:rPr>
          <w:rtl/>
        </w:rPr>
      </w:pPr>
      <w:r w:rsidRPr="00C776E1">
        <w:rPr>
          <w:rtl/>
        </w:rPr>
        <w:t xml:space="preserve">צד ב' יוודא וידאג כי לגבי: </w:t>
      </w:r>
    </w:p>
    <w:p w:rsidR="00C776E1" w:rsidRPr="00C776E1" w:rsidRDefault="00C776E1" w:rsidP="00E54394">
      <w:pPr>
        <w:widowControl w:val="0"/>
        <w:numPr>
          <w:ilvl w:val="2"/>
          <w:numId w:val="11"/>
        </w:numPr>
        <w:spacing w:after="100" w:line="300" w:lineRule="atLeast"/>
        <w:textAlignment w:val="auto"/>
        <w:rPr>
          <w:rtl/>
        </w:rPr>
      </w:pPr>
      <w:r w:rsidRPr="00C776E1">
        <w:rPr>
          <w:rFonts w:hint="cs"/>
          <w:b/>
          <w:bCs/>
          <w:rtl/>
        </w:rPr>
        <w:t>מקומות קיום הפעילויות- (ככל וניתן במסגרת התקשרות נשוא המכרז)</w:t>
      </w:r>
      <w:r w:rsidRPr="00C776E1">
        <w:rPr>
          <w:rFonts w:hint="cs"/>
          <w:rtl/>
        </w:rPr>
        <w:t xml:space="preserve"> למקומות קיום הפעילויות יהא ביטוח אחריות כלפי צד שלישי בגבולות אחריות סבירים וביטוחי רכוש למבנים ולתכולתם.</w:t>
      </w:r>
      <w:r w:rsidRPr="00C776E1">
        <w:rPr>
          <w:rFonts w:hint="cs"/>
        </w:rPr>
        <w:t xml:space="preserve"> </w:t>
      </w:r>
      <w:r w:rsidRPr="00C776E1">
        <w:rPr>
          <w:rFonts w:hint="cs"/>
          <w:rtl/>
        </w:rPr>
        <w:t xml:space="preserve">הביטוחים יכללו סעיף ויתור על זכות השיבוב כלפי  מדינת ישראל – משרד החינוך ועובדיהם, וכן </w:t>
      </w:r>
      <w:r w:rsidRPr="00C776E1">
        <w:rPr>
          <w:rtl/>
        </w:rPr>
        <w:t>כלפי תלמידים, הורים, מורים</w:t>
      </w:r>
      <w:r w:rsidRPr="00C776E1">
        <w:rPr>
          <w:rFonts w:hint="cs"/>
          <w:rtl/>
        </w:rPr>
        <w:t xml:space="preserve"> </w:t>
      </w:r>
      <w:r w:rsidRPr="00C776E1">
        <w:rPr>
          <w:rtl/>
        </w:rPr>
        <w:t>ומשתתפים אחרים במשלח</w:t>
      </w:r>
      <w:r w:rsidRPr="00C776E1">
        <w:rPr>
          <w:rFonts w:hint="cs"/>
          <w:rtl/>
        </w:rPr>
        <w:t>ו</w:t>
      </w:r>
      <w:r w:rsidRPr="00C776E1">
        <w:rPr>
          <w:rtl/>
        </w:rPr>
        <w:t>ת</w:t>
      </w:r>
      <w:r w:rsidRPr="00C776E1">
        <w:rPr>
          <w:rFonts w:hint="cs"/>
          <w:rtl/>
        </w:rPr>
        <w:t xml:space="preserve">. וויתור כאמור לא יחול לטובת אדם שגרם לנזק מתוך כוונת זדון.  </w:t>
      </w:r>
    </w:p>
    <w:p w:rsidR="008812FD" w:rsidRDefault="008812FD" w:rsidP="008812FD">
      <w:pPr>
        <w:widowControl w:val="0"/>
        <w:spacing w:line="240" w:lineRule="auto"/>
        <w:ind w:left="-33"/>
        <w:jc w:val="right"/>
        <w:rPr>
          <w:rtl/>
        </w:rPr>
      </w:pPr>
    </w:p>
    <w:p w:rsidR="008812FD" w:rsidRDefault="008812FD" w:rsidP="008812FD">
      <w:pPr>
        <w:widowControl w:val="0"/>
        <w:spacing w:line="240" w:lineRule="auto"/>
        <w:ind w:left="-33"/>
        <w:jc w:val="right"/>
        <w:rPr>
          <w:rtl/>
        </w:rPr>
      </w:pPr>
    </w:p>
    <w:p w:rsidR="00E54394" w:rsidRDefault="00E54394">
      <w:pPr>
        <w:overflowPunct/>
        <w:autoSpaceDE/>
        <w:autoSpaceDN/>
        <w:bidi w:val="0"/>
        <w:adjustRightInd/>
        <w:spacing w:line="240" w:lineRule="auto"/>
        <w:jc w:val="left"/>
        <w:textAlignment w:val="auto"/>
        <w:rPr>
          <w:rtl/>
        </w:rPr>
      </w:pPr>
      <w:r>
        <w:rPr>
          <w:rtl/>
        </w:rPr>
        <w:br w:type="page"/>
      </w:r>
    </w:p>
    <w:p w:rsidR="008812FD" w:rsidRPr="005B2B87" w:rsidRDefault="008812FD" w:rsidP="008812FD">
      <w:pPr>
        <w:widowControl w:val="0"/>
        <w:spacing w:line="240" w:lineRule="auto"/>
        <w:ind w:left="-33"/>
        <w:jc w:val="right"/>
        <w:rPr>
          <w:rtl/>
        </w:rPr>
      </w:pPr>
      <w:r>
        <w:rPr>
          <w:rFonts w:hint="cs"/>
          <w:rtl/>
        </w:rPr>
        <w:lastRenderedPageBreak/>
        <w:t>נספח מספר 2</w:t>
      </w:r>
    </w:p>
    <w:p w:rsidR="008812FD" w:rsidRPr="005B2B87" w:rsidRDefault="008812FD" w:rsidP="00E54394">
      <w:pPr>
        <w:widowControl w:val="0"/>
        <w:spacing w:line="240" w:lineRule="auto"/>
        <w:ind w:left="-33"/>
        <w:jc w:val="right"/>
        <w:rPr>
          <w:rtl/>
          <w:lang w:eastAsia="en-US"/>
        </w:rPr>
      </w:pPr>
      <w:r w:rsidRPr="005B2B87">
        <w:rPr>
          <w:rFonts w:hint="cs"/>
          <w:rtl/>
        </w:rPr>
        <w:t xml:space="preserve">דף </w:t>
      </w:r>
      <w:r w:rsidR="00E54394">
        <w:rPr>
          <w:rStyle w:val="af2"/>
        </w:rPr>
        <w:t>9</w:t>
      </w:r>
      <w:r w:rsidRPr="005B2B87">
        <w:rPr>
          <w:rFonts w:hint="cs"/>
          <w:rtl/>
        </w:rPr>
        <w:t xml:space="preserve"> </w:t>
      </w:r>
      <w:r w:rsidR="004F6047">
        <w:rPr>
          <w:rFonts w:hint="cs"/>
          <w:rtl/>
        </w:rPr>
        <w:t>מתוך 14</w:t>
      </w:r>
    </w:p>
    <w:p w:rsidR="00C776E1" w:rsidRPr="00C776E1" w:rsidRDefault="00C776E1" w:rsidP="00E54394">
      <w:pPr>
        <w:widowControl w:val="0"/>
        <w:numPr>
          <w:ilvl w:val="2"/>
          <w:numId w:val="11"/>
        </w:numPr>
        <w:spacing w:after="100" w:line="300" w:lineRule="atLeast"/>
        <w:textAlignment w:val="auto"/>
        <w:rPr>
          <w:rtl/>
        </w:rPr>
      </w:pPr>
      <w:r w:rsidRPr="00C776E1">
        <w:rPr>
          <w:b/>
          <w:bCs/>
          <w:rtl/>
        </w:rPr>
        <w:t>ספקים, קבלנים, קבלני משנה, בעלי מקצוע</w:t>
      </w:r>
      <w:r w:rsidRPr="00C776E1">
        <w:rPr>
          <w:rFonts w:hint="cs"/>
          <w:b/>
          <w:bCs/>
          <w:rtl/>
        </w:rPr>
        <w:t>, נותני שירותים</w:t>
      </w:r>
      <w:r w:rsidRPr="00C776E1">
        <w:rPr>
          <w:rtl/>
        </w:rPr>
        <w:t xml:space="preserve">- </w:t>
      </w:r>
      <w:r w:rsidRPr="00C776E1">
        <w:rPr>
          <w:rFonts w:hint="cs"/>
          <w:rtl/>
        </w:rPr>
        <w:t>יערכו</w:t>
      </w:r>
      <w:r w:rsidRPr="00C776E1">
        <w:rPr>
          <w:rtl/>
        </w:rPr>
        <w:t xml:space="preserve"> ביטוחים מתאימים</w:t>
      </w:r>
      <w:r w:rsidRPr="00C776E1">
        <w:rPr>
          <w:rFonts w:hint="cs"/>
          <w:rtl/>
        </w:rPr>
        <w:t xml:space="preserve"> לפעילותם ובהתאם לדין המקומי במקום ביצעו השירותים על ידם, הכולל </w:t>
      </w:r>
      <w:r w:rsidRPr="00C776E1">
        <w:rPr>
          <w:b/>
          <w:bCs/>
          <w:rtl/>
        </w:rPr>
        <w:t>ביטוח אחריות כלפי צד שלישי</w:t>
      </w:r>
      <w:r w:rsidRPr="00C776E1">
        <w:rPr>
          <w:rtl/>
        </w:rPr>
        <w:t xml:space="preserve">, וביטוח </w:t>
      </w:r>
      <w:r w:rsidRPr="00C776E1">
        <w:rPr>
          <w:b/>
          <w:bCs/>
          <w:rtl/>
        </w:rPr>
        <w:t>חבות מעבידים</w:t>
      </w:r>
      <w:r w:rsidRPr="00C776E1">
        <w:rPr>
          <w:rtl/>
        </w:rPr>
        <w:t xml:space="preserve"> כלפי עובדיהם</w:t>
      </w:r>
      <w:r w:rsidRPr="00C776E1">
        <w:rPr>
          <w:rFonts w:hint="cs"/>
          <w:rtl/>
        </w:rPr>
        <w:t xml:space="preserve">, </w:t>
      </w:r>
      <w:r w:rsidRPr="00C776E1">
        <w:rPr>
          <w:rFonts w:hint="cs"/>
          <w:b/>
          <w:bCs/>
          <w:rtl/>
        </w:rPr>
        <w:t>ביטוח אחריות מקצועית וחבות מוצר</w:t>
      </w:r>
      <w:r w:rsidRPr="00C776E1">
        <w:rPr>
          <w:rFonts w:hint="cs"/>
          <w:rtl/>
        </w:rPr>
        <w:t xml:space="preserve"> (ככל ורלוונטי)</w:t>
      </w:r>
      <w:r w:rsidRPr="00C776E1">
        <w:rPr>
          <w:rtl/>
        </w:rPr>
        <w:t xml:space="preserve"> וכאשר הפעילות משולבת עם שימוש כלי רכב גם ביטוחי כלי רכב הכוללים ביטוח חובה</w:t>
      </w:r>
      <w:r w:rsidRPr="00C776E1">
        <w:rPr>
          <w:rFonts w:hint="cs"/>
          <w:rtl/>
        </w:rPr>
        <w:t xml:space="preserve"> (או ביטוח המקביל לו לפי הדין המקומי אם קיים)</w:t>
      </w:r>
      <w:r w:rsidRPr="00C776E1">
        <w:rPr>
          <w:rtl/>
        </w:rPr>
        <w:t xml:space="preserve">, רכוש ואחריות כלפי צד שלישי. </w:t>
      </w:r>
      <w:r w:rsidRPr="00C776E1">
        <w:rPr>
          <w:rFonts w:hint="cs"/>
          <w:rtl/>
        </w:rPr>
        <w:t xml:space="preserve">ככל וניתן ביטוחי החבויות יורחבו לכלול </w:t>
      </w:r>
      <w:r w:rsidRPr="00C776E1">
        <w:rPr>
          <w:rtl/>
        </w:rPr>
        <w:t xml:space="preserve">את </w:t>
      </w:r>
      <w:r w:rsidRPr="00C776E1">
        <w:rPr>
          <w:rFonts w:hint="cs"/>
          <w:rtl/>
        </w:rPr>
        <w:t xml:space="preserve">מדינת ישראל </w:t>
      </w:r>
      <w:r w:rsidRPr="00C776E1">
        <w:rPr>
          <w:rtl/>
        </w:rPr>
        <w:t>–</w:t>
      </w:r>
      <w:r w:rsidRPr="00C776E1">
        <w:rPr>
          <w:rFonts w:hint="cs"/>
          <w:rtl/>
        </w:rPr>
        <w:t xml:space="preserve"> משרד החינוך</w:t>
      </w:r>
      <w:r w:rsidRPr="00C776E1">
        <w:rPr>
          <w:rtl/>
        </w:rPr>
        <w:t xml:space="preserve"> </w:t>
      </w:r>
      <w:r w:rsidRPr="00C776E1">
        <w:rPr>
          <w:rFonts w:hint="cs"/>
          <w:rtl/>
        </w:rPr>
        <w:t>כמבוטחים נוספים בכפוף להרחב שיפוי כמקובל באותו סוגי ביטוח.  בכל הביטוחים (חבויות ורכוש)</w:t>
      </w:r>
      <w:r w:rsidRPr="00C776E1">
        <w:rPr>
          <w:rtl/>
        </w:rPr>
        <w:t xml:space="preserve"> ויתור המבטח על זכות השיבוב </w:t>
      </w:r>
      <w:r w:rsidRPr="00C776E1">
        <w:rPr>
          <w:rFonts w:hint="cs"/>
          <w:rtl/>
        </w:rPr>
        <w:t xml:space="preserve">כלפיהם </w:t>
      </w:r>
      <w:r w:rsidRPr="00C776E1">
        <w:rPr>
          <w:rtl/>
        </w:rPr>
        <w:t>וכלפי עובדי</w:t>
      </w:r>
      <w:r w:rsidRPr="00C776E1">
        <w:rPr>
          <w:rFonts w:hint="cs"/>
          <w:rtl/>
        </w:rPr>
        <w:t xml:space="preserve">הם </w:t>
      </w:r>
      <w:r w:rsidRPr="00C776E1">
        <w:rPr>
          <w:rtl/>
        </w:rPr>
        <w:t>וכן כלפי תלמידים, הורים, מורים</w:t>
      </w:r>
      <w:r w:rsidRPr="00C776E1">
        <w:rPr>
          <w:rFonts w:hint="cs"/>
          <w:rtl/>
        </w:rPr>
        <w:t xml:space="preserve"> </w:t>
      </w:r>
      <w:r w:rsidRPr="00C776E1">
        <w:rPr>
          <w:rtl/>
        </w:rPr>
        <w:t>ומשתתפים אחרים במשלח</w:t>
      </w:r>
      <w:r w:rsidRPr="00C776E1">
        <w:rPr>
          <w:rFonts w:hint="cs"/>
          <w:rtl/>
        </w:rPr>
        <w:t>ו</w:t>
      </w:r>
      <w:r w:rsidRPr="00C776E1">
        <w:rPr>
          <w:rtl/>
        </w:rPr>
        <w:t>ת</w:t>
      </w:r>
      <w:r w:rsidRPr="00C776E1">
        <w:rPr>
          <w:rFonts w:hint="cs"/>
          <w:rtl/>
        </w:rPr>
        <w:t>. וויתור כאמור לא יחול לטובת אדם שגרם לנזק מתוך כוונת זדון.</w:t>
      </w:r>
      <w:r w:rsidRPr="00C776E1">
        <w:rPr>
          <w:rtl/>
        </w:rPr>
        <w:t xml:space="preserve"> סעיפי </w:t>
      </w:r>
      <w:r w:rsidRPr="00C776E1">
        <w:rPr>
          <w:rFonts w:hint="cs"/>
          <w:rtl/>
        </w:rPr>
        <w:t xml:space="preserve">לפיו </w:t>
      </w:r>
      <w:r w:rsidRPr="00C776E1">
        <w:rPr>
          <w:rtl/>
        </w:rPr>
        <w:t xml:space="preserve">דין שיפוט וגבולות טריטוריאליים בפוליסה יכללו גם את </w:t>
      </w:r>
      <w:r w:rsidRPr="00C776E1">
        <w:rPr>
          <w:rFonts w:hint="cs"/>
          <w:rtl/>
        </w:rPr>
        <w:t>פולין, אולם פרשנות הפוליסה תהא לפי הדין הישראלי בלבד ייכל</w:t>
      </w:r>
      <w:r w:rsidRPr="00C776E1">
        <w:rPr>
          <w:rFonts w:hint="eastAsia"/>
          <w:rtl/>
        </w:rPr>
        <w:t>ל</w:t>
      </w:r>
      <w:r w:rsidRPr="00C776E1">
        <w:rPr>
          <w:rFonts w:hint="cs"/>
          <w:rtl/>
        </w:rPr>
        <w:t xml:space="preserve"> בביטוחים של המפורטים לעיל</w:t>
      </w:r>
      <w:r w:rsidRPr="00C776E1">
        <w:rPr>
          <w:rtl/>
        </w:rPr>
        <w:t xml:space="preserve">.   </w:t>
      </w:r>
    </w:p>
    <w:p w:rsidR="00C776E1" w:rsidRPr="00C776E1" w:rsidRDefault="008812FD" w:rsidP="00E54394">
      <w:pPr>
        <w:widowControl w:val="0"/>
        <w:numPr>
          <w:ilvl w:val="2"/>
          <w:numId w:val="11"/>
        </w:numPr>
        <w:spacing w:after="100" w:line="300" w:lineRule="atLeast"/>
        <w:textAlignment w:val="auto"/>
        <w:rPr>
          <w:rtl/>
        </w:rPr>
      </w:pPr>
      <w:r>
        <w:rPr>
          <w:rtl/>
        </w:rPr>
        <w:t xml:space="preserve"> </w:t>
      </w:r>
      <w:r w:rsidR="00C776E1" w:rsidRPr="00C776E1">
        <w:rPr>
          <w:b/>
          <w:bCs/>
          <w:rtl/>
        </w:rPr>
        <w:t>רופא ו/או פרמדיק</w:t>
      </w:r>
      <w:r w:rsidR="00C776E1" w:rsidRPr="00C776E1">
        <w:rPr>
          <w:rtl/>
        </w:rPr>
        <w:t xml:space="preserve"> - </w:t>
      </w:r>
      <w:r w:rsidR="00C776E1" w:rsidRPr="00C776E1">
        <w:rPr>
          <w:rFonts w:hint="cs"/>
          <w:rtl/>
        </w:rPr>
        <w:t>יערכו</w:t>
      </w:r>
      <w:r w:rsidR="00C776E1" w:rsidRPr="00C776E1">
        <w:rPr>
          <w:rtl/>
        </w:rPr>
        <w:t xml:space="preserve"> ביטוחים מתאימים כולל ביטוח אחריות מקצועית </w:t>
      </w:r>
      <w:r w:rsidR="00C776E1" w:rsidRPr="00C776E1">
        <w:rPr>
          <w:rFonts w:hint="cs"/>
          <w:rtl/>
        </w:rPr>
        <w:t xml:space="preserve">לשירותים המקצועיים הניתנים על ידם, כאשר גבול האחריות בביטוח האחריות המקצועית לא יפחת מסך של </w:t>
      </w:r>
      <w:r w:rsidR="00C776E1" w:rsidRPr="00C776E1">
        <w:rPr>
          <w:rFonts w:hint="cs"/>
          <w:b/>
          <w:bCs/>
          <w:rtl/>
        </w:rPr>
        <w:t>4,000,000</w:t>
      </w:r>
      <w:r w:rsidR="00C776E1" w:rsidRPr="00C776E1">
        <w:rPr>
          <w:rFonts w:hint="cs"/>
          <w:rtl/>
        </w:rPr>
        <w:t xml:space="preserve"> ₪ למקרה ולתקופה.  ביטוחי החבויות יורחבו לכלול </w:t>
      </w:r>
      <w:r w:rsidR="00C776E1" w:rsidRPr="00C776E1">
        <w:rPr>
          <w:rtl/>
        </w:rPr>
        <w:t xml:space="preserve">את </w:t>
      </w:r>
      <w:r w:rsidR="00C776E1" w:rsidRPr="00C776E1">
        <w:rPr>
          <w:rFonts w:hint="cs"/>
          <w:rtl/>
        </w:rPr>
        <w:t xml:space="preserve">מדינת ישראל </w:t>
      </w:r>
      <w:r w:rsidR="00C776E1" w:rsidRPr="00C776E1">
        <w:rPr>
          <w:rtl/>
        </w:rPr>
        <w:t>–</w:t>
      </w:r>
      <w:r w:rsidR="00C776E1" w:rsidRPr="00C776E1">
        <w:rPr>
          <w:rFonts w:hint="cs"/>
          <w:rtl/>
        </w:rPr>
        <w:t xml:space="preserve"> משרד החינוך</w:t>
      </w:r>
      <w:r w:rsidR="00C776E1" w:rsidRPr="00C776E1">
        <w:rPr>
          <w:rtl/>
        </w:rPr>
        <w:t xml:space="preserve"> </w:t>
      </w:r>
      <w:r w:rsidR="00C776E1" w:rsidRPr="00C776E1">
        <w:rPr>
          <w:rFonts w:hint="cs"/>
          <w:rtl/>
        </w:rPr>
        <w:t>כמבוטחים נוספים בכפוף להרחב שיפוי כמקובל באותו סוגי ביטוח.  בכל הביטוחים (חבויות ורכוש)</w:t>
      </w:r>
      <w:r w:rsidR="00C776E1" w:rsidRPr="00C776E1">
        <w:rPr>
          <w:rtl/>
        </w:rPr>
        <w:t xml:space="preserve"> ויתור המבטח על זכות השיבוב </w:t>
      </w:r>
      <w:r w:rsidR="00C776E1" w:rsidRPr="00C776E1">
        <w:rPr>
          <w:rFonts w:hint="cs"/>
          <w:rtl/>
        </w:rPr>
        <w:t xml:space="preserve">כלפיהם </w:t>
      </w:r>
      <w:r w:rsidR="00C776E1" w:rsidRPr="00C776E1">
        <w:rPr>
          <w:rtl/>
        </w:rPr>
        <w:t>וכלפי עובדי</w:t>
      </w:r>
      <w:r w:rsidR="00C776E1" w:rsidRPr="00C776E1">
        <w:rPr>
          <w:rFonts w:hint="cs"/>
          <w:rtl/>
        </w:rPr>
        <w:t xml:space="preserve">הם </w:t>
      </w:r>
      <w:r w:rsidR="00C776E1" w:rsidRPr="00C776E1">
        <w:rPr>
          <w:rtl/>
        </w:rPr>
        <w:t>וכן כלפי תלמידים, הורים, מורים ומשתתפים אחרים במשלח</w:t>
      </w:r>
      <w:r w:rsidR="00C776E1" w:rsidRPr="00C776E1">
        <w:rPr>
          <w:rFonts w:hint="cs"/>
          <w:rtl/>
        </w:rPr>
        <w:t>ו</w:t>
      </w:r>
      <w:r w:rsidR="00C776E1" w:rsidRPr="00C776E1">
        <w:rPr>
          <w:rtl/>
        </w:rPr>
        <w:t>ת</w:t>
      </w:r>
      <w:r w:rsidR="00C776E1" w:rsidRPr="00C776E1">
        <w:rPr>
          <w:rFonts w:hint="cs"/>
          <w:rtl/>
        </w:rPr>
        <w:t xml:space="preserve">. וויתור כאמור לא יחול לטובת אדם שגרם לנזק מתוך כוונת זדון. </w:t>
      </w:r>
      <w:r w:rsidR="00C776E1" w:rsidRPr="00C776E1">
        <w:rPr>
          <w:rtl/>
        </w:rPr>
        <w:t xml:space="preserve">סעיפי </w:t>
      </w:r>
      <w:r w:rsidR="00C776E1" w:rsidRPr="00C776E1">
        <w:rPr>
          <w:rFonts w:hint="cs"/>
          <w:rtl/>
        </w:rPr>
        <w:t xml:space="preserve">לפיו </w:t>
      </w:r>
      <w:r w:rsidR="00C776E1" w:rsidRPr="00C776E1">
        <w:rPr>
          <w:rtl/>
        </w:rPr>
        <w:t xml:space="preserve">דין שיפוט וגבולות טריטוריאליים בפוליסה יכללו גם את </w:t>
      </w:r>
      <w:r w:rsidR="00C776E1" w:rsidRPr="00C776E1">
        <w:rPr>
          <w:rFonts w:hint="cs"/>
          <w:rtl/>
        </w:rPr>
        <w:t>פולין, אולם פרשנות הפוליסה תהא לפי הדין הישראלי בלבד ייכל</w:t>
      </w:r>
      <w:r w:rsidR="00C776E1" w:rsidRPr="00C776E1">
        <w:rPr>
          <w:rFonts w:hint="eastAsia"/>
          <w:rtl/>
        </w:rPr>
        <w:t>ל</w:t>
      </w:r>
      <w:r w:rsidR="00C776E1" w:rsidRPr="00C776E1">
        <w:rPr>
          <w:rFonts w:hint="cs"/>
          <w:rtl/>
        </w:rPr>
        <w:t xml:space="preserve"> בביטוחים של המפורטים לעיל</w:t>
      </w:r>
      <w:r w:rsidR="00C776E1" w:rsidRPr="00C776E1">
        <w:rPr>
          <w:rtl/>
        </w:rPr>
        <w:t xml:space="preserve">.   </w:t>
      </w:r>
    </w:p>
    <w:p w:rsidR="005F6B43" w:rsidRPr="003F6972" w:rsidRDefault="005F6B43" w:rsidP="00E54394">
      <w:pPr>
        <w:widowControl w:val="0"/>
        <w:numPr>
          <w:ilvl w:val="1"/>
          <w:numId w:val="11"/>
        </w:numPr>
        <w:spacing w:after="100" w:line="300" w:lineRule="atLeast"/>
        <w:textAlignment w:val="auto"/>
        <w:rPr>
          <w:b/>
          <w:bCs/>
          <w:u w:val="single"/>
          <w:rtl/>
        </w:rPr>
      </w:pPr>
      <w:r w:rsidRPr="003F6972">
        <w:rPr>
          <w:rFonts w:hint="cs"/>
          <w:b/>
          <w:bCs/>
          <w:u w:val="single"/>
          <w:rtl/>
        </w:rPr>
        <w:t>כללי</w:t>
      </w:r>
    </w:p>
    <w:p w:rsidR="000452D2" w:rsidRPr="000452D2" w:rsidRDefault="000452D2" w:rsidP="00E54394">
      <w:pPr>
        <w:widowControl w:val="0"/>
        <w:numPr>
          <w:ilvl w:val="2"/>
          <w:numId w:val="11"/>
        </w:numPr>
        <w:spacing w:after="100" w:line="300" w:lineRule="atLeast"/>
        <w:textAlignment w:val="auto"/>
        <w:rPr>
          <w:rtl/>
        </w:rPr>
      </w:pPr>
      <w:r w:rsidRPr="000452D2">
        <w:rPr>
          <w:rtl/>
        </w:rPr>
        <w:t>בכל פוליסות הביטוח הנ"ל (למעט הביטוחים הנוספים) יכללו התנאים הבאים:</w:t>
      </w:r>
    </w:p>
    <w:p w:rsidR="000452D2" w:rsidRPr="000452D2" w:rsidRDefault="000452D2" w:rsidP="00E54394">
      <w:pPr>
        <w:widowControl w:val="0"/>
        <w:numPr>
          <w:ilvl w:val="3"/>
          <w:numId w:val="11"/>
        </w:numPr>
        <w:spacing w:after="100" w:line="300" w:lineRule="atLeast"/>
        <w:textAlignment w:val="auto"/>
        <w:rPr>
          <w:rtl/>
          <w:lang w:eastAsia="en-US"/>
        </w:rPr>
      </w:pPr>
      <w:r w:rsidRPr="000452D2">
        <w:rPr>
          <w:rtl/>
          <w:lang w:eastAsia="en-US"/>
        </w:rPr>
        <w:t>לשם המבוטח יתווספו כמבוטחים נוספים:</w:t>
      </w:r>
      <w:r w:rsidRPr="000452D2">
        <w:rPr>
          <w:lang w:eastAsia="en-US"/>
        </w:rPr>
        <w:t xml:space="preserve"> </w:t>
      </w:r>
      <w:r w:rsidRPr="000452D2">
        <w:rPr>
          <w:rtl/>
          <w:lang w:eastAsia="en-US"/>
        </w:rPr>
        <w:t xml:space="preserve">מדינת ישראל– משרד </w:t>
      </w:r>
      <w:r w:rsidRPr="000452D2">
        <w:rPr>
          <w:rFonts w:hint="cs"/>
          <w:rtl/>
          <w:lang w:eastAsia="en-US"/>
        </w:rPr>
        <w:t>החינוך</w:t>
      </w:r>
      <w:r w:rsidRPr="000452D2">
        <w:rPr>
          <w:rtl/>
          <w:lang w:eastAsia="en-US"/>
        </w:rPr>
        <w:t xml:space="preserve"> בכפוף להרחבי השיפוי  לעיל.</w:t>
      </w:r>
    </w:p>
    <w:p w:rsidR="000452D2" w:rsidRPr="000452D2" w:rsidRDefault="000452D2" w:rsidP="00E54394">
      <w:pPr>
        <w:widowControl w:val="0"/>
        <w:numPr>
          <w:ilvl w:val="3"/>
          <w:numId w:val="11"/>
        </w:numPr>
        <w:spacing w:after="100" w:line="300" w:lineRule="atLeast"/>
        <w:textAlignment w:val="auto"/>
        <w:rPr>
          <w:rtl/>
          <w:lang w:eastAsia="en-US"/>
        </w:rPr>
      </w:pPr>
      <w:r w:rsidRPr="000452D2">
        <w:rPr>
          <w:rtl/>
          <w:lang w:eastAsia="en-US"/>
        </w:rPr>
        <w:t xml:space="preserve">בכל מקרה של שינוי לרעה או ביטול הביטוח ע"י אחד הצדדים לא יהיה להם כל תוקף אלא, אם ניתנה על כך הודעה מוקדמת של 60 יום במכתב לחשב משרד </w:t>
      </w:r>
      <w:r w:rsidRPr="000452D2">
        <w:rPr>
          <w:rFonts w:hint="cs"/>
          <w:rtl/>
          <w:lang w:eastAsia="en-US"/>
        </w:rPr>
        <w:t>החינוך.</w:t>
      </w:r>
    </w:p>
    <w:p w:rsidR="000452D2" w:rsidRPr="000452D2" w:rsidRDefault="000452D2" w:rsidP="00E54394">
      <w:pPr>
        <w:widowControl w:val="0"/>
        <w:numPr>
          <w:ilvl w:val="3"/>
          <w:numId w:val="11"/>
        </w:numPr>
        <w:spacing w:after="100" w:line="300" w:lineRule="atLeast"/>
        <w:textAlignment w:val="auto"/>
        <w:rPr>
          <w:rtl/>
          <w:lang w:eastAsia="en-US"/>
        </w:rPr>
      </w:pPr>
      <w:r w:rsidRPr="000452D2">
        <w:rPr>
          <w:rtl/>
          <w:lang w:eastAsia="en-US"/>
        </w:rPr>
        <w:t xml:space="preserve">המבטח מוותר על כל זכות תחלוף/ שיבוב, תביעה, השתתפות או חזרה כלפי מדינת ישראל– משרד </w:t>
      </w:r>
      <w:r w:rsidRPr="000452D2">
        <w:rPr>
          <w:rFonts w:hint="cs"/>
          <w:rtl/>
          <w:lang w:eastAsia="en-US"/>
        </w:rPr>
        <w:t>החינוך</w:t>
      </w:r>
      <w:r w:rsidRPr="000452D2">
        <w:rPr>
          <w:rtl/>
          <w:lang w:eastAsia="en-US"/>
        </w:rPr>
        <w:t xml:space="preserve"> ועובדיהם</w:t>
      </w:r>
      <w:r w:rsidRPr="000452D2">
        <w:rPr>
          <w:rFonts w:hint="cs"/>
          <w:rtl/>
          <w:lang w:eastAsia="en-US"/>
        </w:rPr>
        <w:t xml:space="preserve"> </w:t>
      </w:r>
      <w:r w:rsidRPr="00280171">
        <w:rPr>
          <w:rtl/>
          <w:lang w:eastAsia="en-US"/>
        </w:rPr>
        <w:t xml:space="preserve">וכן כלפי </w:t>
      </w:r>
      <w:r w:rsidRPr="000452D2">
        <w:rPr>
          <w:rtl/>
          <w:lang w:eastAsia="en-US"/>
        </w:rPr>
        <w:t>תלמידים, הורים, מורים ומשתתפים אחרים במשלח</w:t>
      </w:r>
      <w:r w:rsidRPr="000452D2">
        <w:rPr>
          <w:rFonts w:hint="cs"/>
          <w:rtl/>
          <w:lang w:eastAsia="en-US"/>
        </w:rPr>
        <w:t>ו</w:t>
      </w:r>
      <w:r w:rsidRPr="000452D2">
        <w:rPr>
          <w:rtl/>
          <w:lang w:eastAsia="en-US"/>
        </w:rPr>
        <w:t>ת, ובלבד שהוויתור לא יחול לטובת אדם שגרם לנזק מתוך כוונת זדון.</w:t>
      </w:r>
    </w:p>
    <w:p w:rsidR="000452D2" w:rsidRPr="000452D2" w:rsidRDefault="000452D2" w:rsidP="00E54394">
      <w:pPr>
        <w:widowControl w:val="0"/>
        <w:numPr>
          <w:ilvl w:val="3"/>
          <w:numId w:val="11"/>
        </w:numPr>
        <w:spacing w:after="100" w:line="300" w:lineRule="atLeast"/>
        <w:textAlignment w:val="auto"/>
        <w:rPr>
          <w:rtl/>
          <w:lang w:eastAsia="en-US"/>
        </w:rPr>
      </w:pPr>
      <w:r w:rsidRPr="000452D2">
        <w:rPr>
          <w:rFonts w:hint="cs"/>
          <w:rtl/>
          <w:lang w:eastAsia="en-US"/>
        </w:rPr>
        <w:t>צד ב'</w:t>
      </w:r>
      <w:r w:rsidRPr="000452D2">
        <w:rPr>
          <w:rtl/>
          <w:lang w:eastAsia="en-US"/>
        </w:rPr>
        <w:t xml:space="preserve"> אחראי בלעדית כלפי המבטח לתשלום דמי הביטוח עבור כל הפוליסות ולמילוי כל החובות המוטלות על המבוטח על פי תנאי הפוליסות.</w:t>
      </w:r>
    </w:p>
    <w:p w:rsidR="000452D2" w:rsidRPr="000452D2" w:rsidRDefault="000452D2" w:rsidP="00E54394">
      <w:pPr>
        <w:widowControl w:val="0"/>
        <w:numPr>
          <w:ilvl w:val="3"/>
          <w:numId w:val="11"/>
        </w:numPr>
        <w:spacing w:after="100" w:line="300" w:lineRule="atLeast"/>
        <w:textAlignment w:val="auto"/>
        <w:rPr>
          <w:rtl/>
          <w:lang w:eastAsia="en-US"/>
        </w:rPr>
      </w:pPr>
      <w:r w:rsidRPr="000452D2">
        <w:rPr>
          <w:rtl/>
          <w:lang w:eastAsia="en-US"/>
        </w:rPr>
        <w:t xml:space="preserve">ההשתתפויות העצמיות הנקובות בכל פוליסה ופוליסה תחולנה בלעדית על </w:t>
      </w:r>
      <w:r w:rsidRPr="000452D2">
        <w:rPr>
          <w:rFonts w:hint="cs"/>
          <w:rtl/>
          <w:lang w:eastAsia="en-US"/>
        </w:rPr>
        <w:t>צד ב'</w:t>
      </w:r>
      <w:r w:rsidRPr="000452D2">
        <w:rPr>
          <w:rtl/>
          <w:lang w:eastAsia="en-US"/>
        </w:rPr>
        <w:t>.</w:t>
      </w:r>
    </w:p>
    <w:p w:rsidR="000452D2" w:rsidRPr="000452D2" w:rsidRDefault="000452D2" w:rsidP="00E54394">
      <w:pPr>
        <w:widowControl w:val="0"/>
        <w:numPr>
          <w:ilvl w:val="3"/>
          <w:numId w:val="11"/>
        </w:numPr>
        <w:spacing w:after="100" w:line="300" w:lineRule="atLeast"/>
        <w:textAlignment w:val="auto"/>
        <w:rPr>
          <w:rtl/>
          <w:lang w:eastAsia="en-US"/>
        </w:rPr>
      </w:pPr>
      <w:r w:rsidRPr="000452D2">
        <w:rPr>
          <w:rtl/>
          <w:lang w:eastAsia="en-US"/>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rsidR="000452D2" w:rsidRPr="000452D2" w:rsidRDefault="000452D2" w:rsidP="00E54394">
      <w:pPr>
        <w:widowControl w:val="0"/>
        <w:numPr>
          <w:ilvl w:val="3"/>
          <w:numId w:val="11"/>
        </w:numPr>
        <w:spacing w:after="100" w:line="300" w:lineRule="atLeast"/>
        <w:textAlignment w:val="auto"/>
        <w:rPr>
          <w:rtl/>
          <w:lang w:eastAsia="en-US"/>
        </w:rPr>
      </w:pPr>
      <w:r w:rsidRPr="000452D2">
        <w:rPr>
          <w:rtl/>
          <w:lang w:eastAsia="en-US"/>
        </w:rPr>
        <w:t xml:space="preserve">תנאי הכיסוי של הפוליסות הנ"ל, למעט ביטוח אחריות מקצועית, לא יפחתו מהמקובל על פי תנאי "פוליסות נוסח ביט" או נוסח המקביל להם אצל אותו המבטח, בכפוף להרחבת הכיסויים כמפורט לעיל.       </w:t>
      </w:r>
    </w:p>
    <w:p w:rsidR="000452D2" w:rsidRPr="000452D2" w:rsidRDefault="000452D2" w:rsidP="00E54394">
      <w:pPr>
        <w:widowControl w:val="0"/>
        <w:numPr>
          <w:ilvl w:val="3"/>
          <w:numId w:val="11"/>
        </w:numPr>
        <w:spacing w:after="100" w:line="300" w:lineRule="atLeast"/>
        <w:textAlignment w:val="auto"/>
        <w:rPr>
          <w:lang w:eastAsia="en-US"/>
        </w:rPr>
      </w:pPr>
      <w:r w:rsidRPr="000452D2">
        <w:rPr>
          <w:rtl/>
          <w:lang w:eastAsia="en-US"/>
        </w:rPr>
        <w:t>חריג כוונה ו/או רשלנות רבתי יבוטל ככל שקיים.</w:t>
      </w:r>
    </w:p>
    <w:p w:rsidR="00125A26" w:rsidRPr="005B2B87" w:rsidRDefault="00125A26" w:rsidP="00125A26">
      <w:pPr>
        <w:widowControl w:val="0"/>
        <w:spacing w:line="240" w:lineRule="auto"/>
        <w:ind w:left="-33"/>
        <w:jc w:val="right"/>
        <w:rPr>
          <w:rtl/>
        </w:rPr>
      </w:pPr>
      <w:r>
        <w:rPr>
          <w:rFonts w:hint="cs"/>
          <w:rtl/>
        </w:rPr>
        <w:lastRenderedPageBreak/>
        <w:t>נספח מספר 2</w:t>
      </w:r>
    </w:p>
    <w:p w:rsidR="00125A26" w:rsidRPr="005B2B87" w:rsidRDefault="00125A26" w:rsidP="00E54394">
      <w:pPr>
        <w:widowControl w:val="0"/>
        <w:spacing w:line="240" w:lineRule="auto"/>
        <w:ind w:left="-33"/>
        <w:jc w:val="right"/>
        <w:rPr>
          <w:rtl/>
        </w:rPr>
      </w:pPr>
      <w:r w:rsidRPr="005B2B87">
        <w:rPr>
          <w:rFonts w:hint="cs"/>
          <w:rtl/>
        </w:rPr>
        <w:t xml:space="preserve">דף </w:t>
      </w:r>
      <w:r w:rsidR="00E54394">
        <w:rPr>
          <w:rStyle w:val="af2"/>
          <w:rFonts w:hint="cs"/>
          <w:rtl/>
        </w:rPr>
        <w:t>10</w:t>
      </w:r>
      <w:r w:rsidRPr="005B2B87">
        <w:rPr>
          <w:rFonts w:hint="cs"/>
          <w:rtl/>
        </w:rPr>
        <w:t xml:space="preserve"> </w:t>
      </w:r>
      <w:r w:rsidR="004F6047">
        <w:rPr>
          <w:rFonts w:hint="cs"/>
          <w:rtl/>
        </w:rPr>
        <w:t>מתוך 14</w:t>
      </w:r>
    </w:p>
    <w:p w:rsidR="00125A26" w:rsidRPr="00125A26" w:rsidRDefault="00125A26" w:rsidP="00E54394">
      <w:pPr>
        <w:widowControl w:val="0"/>
        <w:numPr>
          <w:ilvl w:val="2"/>
          <w:numId w:val="11"/>
        </w:numPr>
        <w:spacing w:after="100" w:line="300" w:lineRule="atLeast"/>
        <w:textAlignment w:val="auto"/>
      </w:pPr>
      <w:r w:rsidRPr="00125A26">
        <w:rPr>
          <w:rFonts w:hint="cs"/>
          <w:rtl/>
        </w:rPr>
        <w:t>צד ב'</w:t>
      </w:r>
      <w:r w:rsidRPr="00125A26">
        <w:rPr>
          <w:rtl/>
        </w:rPr>
        <w:t xml:space="preserve"> מתחייב בכל תקופת ההתקשרות החוזית עם מדינת ישראל – משרד </w:t>
      </w:r>
      <w:r w:rsidRPr="00125A26">
        <w:rPr>
          <w:rFonts w:hint="cs"/>
          <w:rtl/>
        </w:rPr>
        <w:t>החינוך</w:t>
      </w:r>
      <w:r w:rsidRPr="00125A26">
        <w:rPr>
          <w:rtl/>
        </w:rPr>
        <w:t xml:space="preserve">, וכל עוד אחריותו קיימת, להחזיק בתוקף את פוליסות הביטוח. </w:t>
      </w:r>
      <w:r w:rsidRPr="00125A26">
        <w:rPr>
          <w:rFonts w:hint="cs"/>
          <w:rtl/>
        </w:rPr>
        <w:t>צד ב'</w:t>
      </w:r>
      <w:r w:rsidRPr="00125A26">
        <w:rPr>
          <w:rtl/>
        </w:rPr>
        <w:t xml:space="preserve"> מתחייב כי פוליסות הביטוח תחודשנה מדי תקופת ביטוח, כל עוד ההסכם עם מדינת ישראל – משרד </w:t>
      </w:r>
      <w:r w:rsidRPr="00125A26">
        <w:rPr>
          <w:rFonts w:hint="cs"/>
          <w:rtl/>
        </w:rPr>
        <w:t>החינוך</w:t>
      </w:r>
      <w:r w:rsidRPr="00125A26">
        <w:rPr>
          <w:rtl/>
        </w:rPr>
        <w:t xml:space="preserve"> בתוקף.</w:t>
      </w:r>
    </w:p>
    <w:p w:rsidR="00125A26" w:rsidRPr="00125A26" w:rsidRDefault="00125A26" w:rsidP="00E54394">
      <w:pPr>
        <w:widowControl w:val="0"/>
        <w:numPr>
          <w:ilvl w:val="2"/>
          <w:numId w:val="11"/>
        </w:numPr>
        <w:spacing w:line="300" w:lineRule="atLeast"/>
        <w:textAlignment w:val="auto"/>
        <w:rPr>
          <w:rtl/>
        </w:rPr>
      </w:pPr>
      <w:r w:rsidRPr="00125A26">
        <w:rPr>
          <w:rtl/>
        </w:rPr>
        <w:t xml:space="preserve">אישור בחתימתו של המבטח על קיום הביטוחים יומצא על ידי </w:t>
      </w:r>
      <w:r w:rsidRPr="00125A26">
        <w:rPr>
          <w:rFonts w:hint="cs"/>
          <w:rtl/>
        </w:rPr>
        <w:t>צד ב'</w:t>
      </w:r>
      <w:r w:rsidRPr="00125A26">
        <w:rPr>
          <w:rtl/>
        </w:rPr>
        <w:t xml:space="preserve"> לחשב משרד </w:t>
      </w:r>
      <w:r w:rsidRPr="00125A26">
        <w:rPr>
          <w:rFonts w:hint="cs"/>
          <w:rtl/>
        </w:rPr>
        <w:t>החינוך</w:t>
      </w:r>
      <w:r w:rsidRPr="00125A26">
        <w:rPr>
          <w:rtl/>
        </w:rPr>
        <w:t xml:space="preserve"> עד למועד החתימה על ההסכם. </w:t>
      </w:r>
      <w:r w:rsidRPr="00125A26">
        <w:rPr>
          <w:rFonts w:hint="cs"/>
          <w:rtl/>
        </w:rPr>
        <w:t>צד ב'</w:t>
      </w:r>
      <w:r w:rsidRPr="00125A26">
        <w:rPr>
          <w:rtl/>
        </w:rPr>
        <w:t xml:space="preserve"> מתחייב להציג את האישור חתום בחתימת המבטח אודות חידוש הפוליסות למשרד </w:t>
      </w:r>
      <w:r w:rsidRPr="00125A26">
        <w:rPr>
          <w:rFonts w:hint="cs"/>
          <w:rtl/>
        </w:rPr>
        <w:t>החינוך</w:t>
      </w:r>
      <w:r w:rsidRPr="00125A26">
        <w:rPr>
          <w:rtl/>
        </w:rPr>
        <w:t xml:space="preserve"> לכל המאוחר שבעה ימים לפני תום תקופת הביטוח.  </w:t>
      </w:r>
    </w:p>
    <w:p w:rsidR="00125A26" w:rsidRPr="00125A26" w:rsidRDefault="00125A26" w:rsidP="008013DE">
      <w:pPr>
        <w:widowControl w:val="0"/>
        <w:spacing w:after="100" w:line="300" w:lineRule="atLeast"/>
        <w:ind w:left="2268"/>
        <w:textAlignment w:val="auto"/>
        <w:rPr>
          <w:rtl/>
        </w:rPr>
      </w:pPr>
      <w:r w:rsidRPr="00125A26">
        <w:rPr>
          <w:rtl/>
        </w:rPr>
        <w:t xml:space="preserve">מובהר בזאת כי אישורי הביטוח שיוצגו אינם באים לצמצם ו/או לגרוע מהתחייבויות </w:t>
      </w:r>
      <w:r w:rsidRPr="00125A26">
        <w:rPr>
          <w:rFonts w:hint="cs"/>
          <w:rtl/>
        </w:rPr>
        <w:t>צד ב'</w:t>
      </w:r>
      <w:r w:rsidRPr="00125A26">
        <w:rPr>
          <w:rtl/>
        </w:rPr>
        <w:t xml:space="preserve"> לערוך את הביטוחים לפי סעיפי הביטוח המפורטים לעיל, ולמען הסר יועץ דרישות הביטוח המחייבות הן בהתאם לאמור לעיל. </w:t>
      </w:r>
      <w:r w:rsidRPr="00125A26">
        <w:rPr>
          <w:rFonts w:hint="cs"/>
          <w:rtl/>
        </w:rPr>
        <w:t>צד ב'</w:t>
      </w:r>
      <w:r w:rsidRPr="00125A26">
        <w:rPr>
          <w:rtl/>
        </w:rPr>
        <w:t xml:space="preserve"> נדרש ללמוד ולעמוד דרישות אלה ובמידת הצורך להיעזר באנשי ביטוח מטעמו, על מנת לעמוד בדרישות וליישמן בביטוחים כנדרש.</w:t>
      </w:r>
    </w:p>
    <w:p w:rsidR="00125A26" w:rsidRPr="00125A26" w:rsidRDefault="00125A26" w:rsidP="00E54394">
      <w:pPr>
        <w:widowControl w:val="0"/>
        <w:numPr>
          <w:ilvl w:val="2"/>
          <w:numId w:val="11"/>
        </w:numPr>
        <w:spacing w:after="100" w:line="300" w:lineRule="atLeast"/>
        <w:textAlignment w:val="auto"/>
      </w:pPr>
      <w:r w:rsidRPr="00125A26">
        <w:rPr>
          <w:rtl/>
        </w:rPr>
        <w:t xml:space="preserve">מדינת ישראל – משרד </w:t>
      </w:r>
      <w:r w:rsidRPr="00125A26">
        <w:rPr>
          <w:rFonts w:hint="cs"/>
          <w:rtl/>
        </w:rPr>
        <w:t>החינוך</w:t>
      </w:r>
      <w:r w:rsidRPr="00125A26">
        <w:rPr>
          <w:rtl/>
        </w:rPr>
        <w:t>, שומרים לעצמם את הזכות לקבל מ</w:t>
      </w:r>
      <w:r w:rsidRPr="00125A26">
        <w:rPr>
          <w:rFonts w:hint="cs"/>
          <w:rtl/>
        </w:rPr>
        <w:t xml:space="preserve"> צד ב'</w:t>
      </w:r>
      <w:r w:rsidRPr="00125A26">
        <w:rPr>
          <w:rtl/>
        </w:rPr>
        <w:t xml:space="preserve"> בכל עת את העתקי הפוליסות במלואן או בחלקן, במקרה של גילוי נסיבות העלולות להביא לתביעה בפוליסות ו/או על מנת שיוכלו לבחון את עמידת </w:t>
      </w:r>
      <w:r w:rsidRPr="00125A26">
        <w:rPr>
          <w:rFonts w:hint="cs"/>
          <w:rtl/>
        </w:rPr>
        <w:t>צד ב'</w:t>
      </w:r>
      <w:r w:rsidRPr="00125A26">
        <w:rPr>
          <w:rtl/>
        </w:rPr>
        <w:t xml:space="preserve"> בסעיפים אלו ו/או מכל סיבה אחרת, ו</w:t>
      </w:r>
      <w:r w:rsidRPr="00125A26">
        <w:rPr>
          <w:rFonts w:hint="cs"/>
          <w:rtl/>
        </w:rPr>
        <w:t>צד ב'</w:t>
      </w:r>
      <w:r w:rsidRPr="00125A26">
        <w:rPr>
          <w:rtl/>
        </w:rPr>
        <w:t xml:space="preserve"> יעביר את העתקי הפוליסות במלואן או בחלקן כאמור מיד עם קבלת הדרישה. </w:t>
      </w:r>
      <w:r w:rsidRPr="00125A26">
        <w:rPr>
          <w:rFonts w:hint="cs"/>
          <w:rtl/>
        </w:rPr>
        <w:t>צד ב'</w:t>
      </w:r>
      <w:r w:rsidRPr="00125A26">
        <w:rPr>
          <w:rtl/>
        </w:rPr>
        <w:t xml:space="preserve"> מתחייב לבצע כל שינוי או תיקון שיידרש על מנת להתאים את הפוליסות להתחייבויותיו על פי הוראות הביטוח לסעיפי ביטוח אלו זה. מוסכם כי </w:t>
      </w:r>
      <w:r w:rsidRPr="00125A26">
        <w:rPr>
          <w:rFonts w:hint="cs"/>
          <w:rtl/>
        </w:rPr>
        <w:t>צד ב'</w:t>
      </w:r>
      <w:r w:rsidRPr="00125A26">
        <w:rPr>
          <w:rtl/>
        </w:rPr>
        <w:t xml:space="preserve"> יהיה רשאי למחוק מפוליסות הביטוח כאמור מידע עסקי ו/או מסחרי סודי שאינו רלוונטי להתקשרות זו.</w:t>
      </w:r>
    </w:p>
    <w:p w:rsidR="00125A26" w:rsidRPr="00125A26" w:rsidRDefault="00125A26" w:rsidP="00E54394">
      <w:pPr>
        <w:widowControl w:val="0"/>
        <w:numPr>
          <w:ilvl w:val="2"/>
          <w:numId w:val="11"/>
        </w:numPr>
        <w:spacing w:line="300" w:lineRule="atLeast"/>
        <w:textAlignment w:val="auto"/>
        <w:rPr>
          <w:rtl/>
        </w:rPr>
      </w:pPr>
      <w:r w:rsidRPr="00125A26">
        <w:rPr>
          <w:rFonts w:hint="cs"/>
          <w:rtl/>
        </w:rPr>
        <w:t>צד ב'</w:t>
      </w:r>
      <w:r w:rsidRPr="00125A26">
        <w:rPr>
          <w:rtl/>
        </w:rPr>
        <w:t xml:space="preserve"> מצהיר ומתחייב כי זכות מדינת ישראל – משרד </w:t>
      </w:r>
      <w:r w:rsidRPr="00125A26">
        <w:rPr>
          <w:rFonts w:hint="cs"/>
          <w:rtl/>
        </w:rPr>
        <w:t>החינוך</w:t>
      </w:r>
      <w:r w:rsidRPr="00125A26">
        <w:rPr>
          <w:rtl/>
        </w:rPr>
        <w:t xml:space="preserve">, לעריכת הבדיקה ולדרישת השינויים כמפורט לעיל אינן מטילות על מדינת ישראל - משרד </w:t>
      </w:r>
      <w:r w:rsidRPr="00125A26">
        <w:rPr>
          <w:rFonts w:hint="cs"/>
          <w:rtl/>
        </w:rPr>
        <w:t>החינוך</w:t>
      </w:r>
      <w:r w:rsidRPr="00125A26">
        <w:rPr>
          <w:rtl/>
        </w:rPr>
        <w:t xml:space="preserve"> או</w:t>
      </w:r>
      <w:r w:rsidRPr="00125A26">
        <w:t xml:space="preserve"> </w:t>
      </w:r>
      <w:r w:rsidRPr="00125A26">
        <w:rPr>
          <w:rtl/>
        </w:rPr>
        <w:t xml:space="preserve">על מי מטעמם כל חובה וכל אחריות שהיא לגבי פוליסות הביטוח/ אישורי הביטוח כאמור, טיבם, היקפם ותוקפם, או לגבי העדרם, ואין בה כדי לגרוע מכל </w:t>
      </w:r>
    </w:p>
    <w:p w:rsidR="00125A26" w:rsidRPr="00125A26" w:rsidRDefault="00125A26" w:rsidP="008013DE">
      <w:pPr>
        <w:widowControl w:val="0"/>
        <w:spacing w:after="100" w:line="300" w:lineRule="atLeast"/>
        <w:ind w:left="2268"/>
        <w:textAlignment w:val="auto"/>
        <w:rPr>
          <w:rtl/>
        </w:rPr>
      </w:pPr>
      <w:r w:rsidRPr="00125A26">
        <w:rPr>
          <w:rtl/>
        </w:rPr>
        <w:t xml:space="preserve">חובה שהיא המוטלת על </w:t>
      </w:r>
      <w:r w:rsidRPr="00125A26">
        <w:rPr>
          <w:rFonts w:hint="cs"/>
          <w:rtl/>
        </w:rPr>
        <w:t>צד ב'</w:t>
      </w:r>
      <w:r w:rsidRPr="00125A26">
        <w:rPr>
          <w:rtl/>
        </w:rPr>
        <w:t xml:space="preserve"> לפי ההסכם, וזאת בין אם נדרשו התאמות ובין אם לאו, בין אם נבדקו ובין אם לאו.</w:t>
      </w:r>
    </w:p>
    <w:p w:rsidR="00125A26" w:rsidRPr="00125A26" w:rsidRDefault="00125A26" w:rsidP="00E54394">
      <w:pPr>
        <w:widowControl w:val="0"/>
        <w:numPr>
          <w:ilvl w:val="2"/>
          <w:numId w:val="11"/>
        </w:numPr>
        <w:spacing w:after="100" w:line="300" w:lineRule="atLeast"/>
        <w:textAlignment w:val="auto"/>
        <w:rPr>
          <w:rtl/>
        </w:rPr>
      </w:pPr>
      <w:r w:rsidRPr="00125A26">
        <w:rPr>
          <w:rtl/>
        </w:rPr>
        <w:t xml:space="preserve">למען הסר כל ספק מוסכם בזה כי הביטוחים הנדרשים לעיל, גבולות האחריות ותנאי הכיסוי הם בבחינת דרישה מינימלית המוטלת על </w:t>
      </w:r>
      <w:r w:rsidRPr="00125A26">
        <w:rPr>
          <w:rFonts w:hint="cs"/>
          <w:rtl/>
        </w:rPr>
        <w:t>צד ב'</w:t>
      </w:r>
      <w:r w:rsidRPr="00125A26">
        <w:rPr>
          <w:rtl/>
        </w:rPr>
        <w:t>, ואין בהם משום אישור מדינת ישראל או מי מטעמה להיקף וגודל הסיכון לביטוח ועליו לבחון את חשיפתו לסיכונים ולקבוע את הביטוחים הנחוצים לרבות היקף הכיסויים, וגבולות האחריות ותקופת הביטוח בהתאם לכך.</w:t>
      </w:r>
    </w:p>
    <w:p w:rsidR="00125A26" w:rsidRDefault="00125A26" w:rsidP="00E54394">
      <w:pPr>
        <w:widowControl w:val="0"/>
        <w:numPr>
          <w:ilvl w:val="2"/>
          <w:numId w:val="11"/>
        </w:numPr>
        <w:spacing w:after="100" w:line="300" w:lineRule="atLeast"/>
        <w:textAlignment w:val="auto"/>
      </w:pPr>
      <w:r w:rsidRPr="00125A26">
        <w:rPr>
          <w:rtl/>
        </w:rPr>
        <w:t xml:space="preserve">אין בכל האמור בסעיפי הביטוח כדי לפטור את </w:t>
      </w:r>
      <w:r w:rsidRPr="00125A26">
        <w:rPr>
          <w:rFonts w:hint="cs"/>
          <w:rtl/>
        </w:rPr>
        <w:t>צד ב'</w:t>
      </w:r>
      <w:r w:rsidRPr="00125A26">
        <w:rPr>
          <w:rtl/>
        </w:rPr>
        <w:t xml:space="preserve"> מכל חובה החלה עליו על פי דין ועל פי ההסכם ואין לפרש את האמור כוויתור של מדינת ישראל – משרד </w:t>
      </w:r>
      <w:r w:rsidRPr="00125A26">
        <w:rPr>
          <w:rFonts w:hint="cs"/>
          <w:rtl/>
        </w:rPr>
        <w:t>החינוך</w:t>
      </w:r>
      <w:r w:rsidRPr="00125A26">
        <w:rPr>
          <w:rtl/>
        </w:rPr>
        <w:t>,  על כל זכות או סעד המוקנים להם על פי כל דין ועל פי הסכם זה.</w:t>
      </w:r>
      <w:r w:rsidRPr="00125A26">
        <w:rPr>
          <w:rtl/>
        </w:rPr>
        <w:tab/>
      </w:r>
    </w:p>
    <w:p w:rsidR="00125A26" w:rsidRPr="00125A26" w:rsidRDefault="00125A26" w:rsidP="00E54394">
      <w:pPr>
        <w:widowControl w:val="0"/>
        <w:numPr>
          <w:ilvl w:val="2"/>
          <w:numId w:val="11"/>
        </w:numPr>
        <w:spacing w:after="100" w:line="300" w:lineRule="atLeast"/>
        <w:textAlignment w:val="auto"/>
        <w:rPr>
          <w:rtl/>
        </w:rPr>
      </w:pPr>
      <w:r w:rsidRPr="00125A26">
        <w:rPr>
          <w:rtl/>
        </w:rPr>
        <w:t>אי עמידה בתנאי סעיפי ביטוח אלו מהווה הפרה יסודית של הסכם זה.</w:t>
      </w:r>
    </w:p>
    <w:p w:rsidR="00125A26" w:rsidRDefault="00D475F5" w:rsidP="00125A26">
      <w:pPr>
        <w:widowControl w:val="0"/>
        <w:spacing w:after="100" w:line="300" w:lineRule="atLeast"/>
        <w:ind w:left="2268"/>
        <w:textAlignment w:val="auto"/>
        <w:rPr>
          <w:rtl/>
        </w:rPr>
      </w:pPr>
      <w:r>
        <w:rPr>
          <w:rFonts w:hint="cs"/>
          <w:rtl/>
        </w:rPr>
        <w:t xml:space="preserve"> </w:t>
      </w:r>
    </w:p>
    <w:p w:rsidR="00125A26" w:rsidRDefault="00125A26">
      <w:pPr>
        <w:overflowPunct/>
        <w:autoSpaceDE/>
        <w:autoSpaceDN/>
        <w:bidi w:val="0"/>
        <w:adjustRightInd/>
        <w:spacing w:line="240" w:lineRule="auto"/>
        <w:jc w:val="left"/>
        <w:textAlignment w:val="auto"/>
        <w:rPr>
          <w:rtl/>
        </w:rPr>
      </w:pPr>
      <w:r>
        <w:rPr>
          <w:rtl/>
        </w:rPr>
        <w:br w:type="page"/>
      </w:r>
    </w:p>
    <w:p w:rsidR="00520371" w:rsidRPr="005B2B87" w:rsidRDefault="00D475F5" w:rsidP="00BD3B27">
      <w:pPr>
        <w:widowControl w:val="0"/>
        <w:spacing w:line="240" w:lineRule="auto"/>
        <w:ind w:left="-33"/>
        <w:jc w:val="right"/>
        <w:rPr>
          <w:rtl/>
        </w:rPr>
      </w:pPr>
      <w:r>
        <w:rPr>
          <w:rFonts w:hint="cs"/>
          <w:rtl/>
        </w:rPr>
        <w:lastRenderedPageBreak/>
        <w:t>נספח מספר 2</w:t>
      </w:r>
    </w:p>
    <w:p w:rsidR="009E4A24" w:rsidRPr="005B2B87" w:rsidRDefault="009E4A24" w:rsidP="004F6047">
      <w:pPr>
        <w:widowControl w:val="0"/>
        <w:spacing w:line="240" w:lineRule="auto"/>
        <w:ind w:left="-33"/>
        <w:jc w:val="right"/>
        <w:rPr>
          <w:rtl/>
        </w:rPr>
      </w:pPr>
      <w:r w:rsidRPr="005B2B87">
        <w:rPr>
          <w:rFonts w:hint="cs"/>
          <w:rtl/>
        </w:rPr>
        <w:t xml:space="preserve">דף </w:t>
      </w:r>
      <w:r w:rsidR="004F6047">
        <w:rPr>
          <w:rStyle w:val="af2"/>
          <w:rFonts w:hint="cs"/>
          <w:rtl/>
        </w:rPr>
        <w:t>11</w:t>
      </w:r>
      <w:r w:rsidRPr="005B2B87">
        <w:rPr>
          <w:rFonts w:hint="cs"/>
          <w:rtl/>
        </w:rPr>
        <w:t xml:space="preserve"> </w:t>
      </w:r>
      <w:r w:rsidR="004F6047">
        <w:rPr>
          <w:rFonts w:hint="cs"/>
          <w:rtl/>
        </w:rPr>
        <w:t>מתוך 14</w:t>
      </w:r>
    </w:p>
    <w:p w:rsidR="00220EA1" w:rsidRPr="002876A7" w:rsidRDefault="00220EA1" w:rsidP="003E1BD1">
      <w:pPr>
        <w:widowControl w:val="0"/>
        <w:numPr>
          <w:ilvl w:val="0"/>
          <w:numId w:val="11"/>
        </w:numPr>
        <w:spacing w:after="100" w:line="300" w:lineRule="atLeast"/>
        <w:textAlignment w:val="auto"/>
        <w:rPr>
          <w:b/>
          <w:bCs/>
          <w:u w:val="single"/>
          <w:rtl/>
          <w:lang w:eastAsia="en-US"/>
        </w:rPr>
      </w:pPr>
      <w:r w:rsidRPr="002876A7">
        <w:rPr>
          <w:rFonts w:hint="cs"/>
          <w:b/>
          <w:bCs/>
          <w:u w:val="single"/>
          <w:rtl/>
          <w:lang w:eastAsia="en-US"/>
        </w:rPr>
        <w:t>קניין רוחני</w:t>
      </w:r>
    </w:p>
    <w:p w:rsidR="00220EA1" w:rsidRDefault="00220EA1" w:rsidP="00220EA1">
      <w:pPr>
        <w:widowControl w:val="0"/>
        <w:numPr>
          <w:ilvl w:val="12"/>
          <w:numId w:val="0"/>
        </w:numPr>
        <w:spacing w:line="300" w:lineRule="atLeast"/>
        <w:ind w:left="720"/>
        <w:rPr>
          <w:rFonts w:ascii="David" w:hAnsi="David"/>
          <w:rtl/>
          <w:lang w:eastAsia="en-US"/>
        </w:rPr>
      </w:pPr>
    </w:p>
    <w:p w:rsidR="00220EA1" w:rsidRPr="006D01D6" w:rsidRDefault="00220EA1" w:rsidP="003E1BD1">
      <w:pPr>
        <w:widowControl w:val="0"/>
        <w:numPr>
          <w:ilvl w:val="1"/>
          <w:numId w:val="11"/>
        </w:numPr>
        <w:spacing w:line="300" w:lineRule="atLeast"/>
        <w:textAlignment w:val="auto"/>
        <w:rPr>
          <w:rFonts w:ascii="David" w:hAnsi="David"/>
          <w:lang w:eastAsia="en-US"/>
        </w:rPr>
      </w:pPr>
      <w:r w:rsidRPr="006D01D6">
        <w:rPr>
          <w:rFonts w:ascii="David" w:hAnsi="David"/>
          <w:rtl/>
          <w:lang w:eastAsia="en-US"/>
        </w:rPr>
        <w:t xml:space="preserve">מוסכם בזאת כי כל זכויות הקניין הרוחני, בישראל ומחוצה לה, </w:t>
      </w:r>
      <w:r>
        <w:rPr>
          <w:rFonts w:ascii="David" w:hAnsi="David" w:hint="cs"/>
          <w:rtl/>
          <w:lang w:eastAsia="en-US"/>
        </w:rPr>
        <w:t xml:space="preserve">על </w:t>
      </w:r>
      <w:r>
        <w:rPr>
          <w:rFonts w:ascii="David" w:hAnsi="David"/>
          <w:rtl/>
          <w:lang w:eastAsia="en-US"/>
        </w:rPr>
        <w:t>התכניות, הספרות</w:t>
      </w:r>
      <w:r>
        <w:rPr>
          <w:rFonts w:ascii="David" w:hAnsi="David" w:hint="cs"/>
          <w:rtl/>
          <w:lang w:eastAsia="en-US"/>
        </w:rPr>
        <w:t>,</w:t>
      </w:r>
      <w:r>
        <w:rPr>
          <w:rFonts w:ascii="David" w:hAnsi="David"/>
          <w:rtl/>
          <w:lang w:eastAsia="en-US"/>
        </w:rPr>
        <w:t xml:space="preserve"> התוכנות</w:t>
      </w:r>
      <w:r>
        <w:rPr>
          <w:rFonts w:ascii="David" w:hAnsi="David" w:hint="cs"/>
          <w:rtl/>
          <w:lang w:eastAsia="en-US"/>
        </w:rPr>
        <w:t>, היישומים הממוחשבים</w:t>
      </w:r>
      <w:r w:rsidRPr="006D01D6">
        <w:rPr>
          <w:rFonts w:ascii="David" w:hAnsi="David" w:hint="cs"/>
          <w:rtl/>
          <w:lang w:eastAsia="en-US"/>
        </w:rPr>
        <w:t xml:space="preserve"> ותוצרי העבודה</w:t>
      </w:r>
      <w:r w:rsidRPr="006D01D6">
        <w:rPr>
          <w:rFonts w:ascii="David" w:hAnsi="David"/>
          <w:rtl/>
          <w:lang w:eastAsia="en-US"/>
        </w:rPr>
        <w:t xml:space="preserve"> שיפותחו ו/או יוכנו</w:t>
      </w:r>
      <w:r w:rsidRPr="006D01D6">
        <w:rPr>
          <w:rFonts w:ascii="David" w:hAnsi="David" w:hint="cs"/>
          <w:rtl/>
          <w:lang w:eastAsia="en-US"/>
        </w:rPr>
        <w:t xml:space="preserve"> או ירכשו או יותאמו</w:t>
      </w:r>
      <w:r w:rsidRPr="006D01D6">
        <w:rPr>
          <w:rFonts w:ascii="David" w:hAnsi="David"/>
          <w:rtl/>
          <w:lang w:eastAsia="en-US"/>
        </w:rPr>
        <w:t xml:space="preserve"> על ידי </w:t>
      </w:r>
      <w:r>
        <w:rPr>
          <w:rFonts w:ascii="David" w:hAnsi="David" w:hint="cs"/>
          <w:rtl/>
          <w:lang w:eastAsia="en-US"/>
        </w:rPr>
        <w:t>צד ב</w:t>
      </w:r>
      <w:r>
        <w:rPr>
          <w:rFonts w:ascii="David" w:hAnsi="David"/>
          <w:rtl/>
          <w:lang w:eastAsia="en-US"/>
        </w:rPr>
        <w:t>'</w:t>
      </w:r>
      <w:r w:rsidRPr="006D01D6">
        <w:rPr>
          <w:rFonts w:ascii="David" w:hAnsi="David"/>
          <w:rtl/>
          <w:lang w:eastAsia="en-US"/>
        </w:rPr>
        <w:t xml:space="preserve"> ו/או על-ידי עובדיו ו/או על-ידי מועסקיו, הן ויהיו בבעלות מלאה ובלעדית של המדינה</w:t>
      </w:r>
      <w:r w:rsidRPr="006D01D6">
        <w:rPr>
          <w:rFonts w:ascii="David" w:hAnsi="David" w:hint="cs"/>
          <w:rtl/>
          <w:lang w:eastAsia="en-US"/>
        </w:rPr>
        <w:t xml:space="preserve">. </w:t>
      </w:r>
      <w:r w:rsidRPr="006D01D6">
        <w:rPr>
          <w:rFonts w:ascii="David" w:hAnsi="David"/>
          <w:rtl/>
          <w:lang w:eastAsia="en-US"/>
        </w:rPr>
        <w:t xml:space="preserve">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w:t>
      </w:r>
      <w:r>
        <w:rPr>
          <w:rFonts w:ascii="David" w:hAnsi="David"/>
          <w:rtl/>
          <w:lang w:eastAsia="en-US"/>
        </w:rPr>
        <w:t>צד ב'</w:t>
      </w:r>
      <w:r w:rsidRPr="006D01D6">
        <w:rPr>
          <w:rFonts w:ascii="David" w:hAnsi="David"/>
          <w:rtl/>
          <w:lang w:eastAsia="en-US"/>
        </w:rPr>
        <w:t>, עובדיו, מועסקיו או מי מטעמו.</w:t>
      </w:r>
    </w:p>
    <w:p w:rsidR="00220EA1" w:rsidRPr="006D01D6" w:rsidRDefault="00220EA1" w:rsidP="00220EA1">
      <w:pPr>
        <w:widowControl w:val="0"/>
        <w:spacing w:after="160" w:line="300" w:lineRule="atLeast"/>
        <w:ind w:left="1418"/>
        <w:textAlignment w:val="auto"/>
        <w:rPr>
          <w:rFonts w:ascii="David" w:hAnsi="David"/>
          <w:lang w:eastAsia="en-US"/>
        </w:rPr>
      </w:pPr>
      <w:r w:rsidRPr="006D01D6">
        <w:rPr>
          <w:rFonts w:ascii="David" w:hAnsi="David"/>
          <w:rtl/>
          <w:lang w:eastAsia="en-US"/>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sidRPr="006D01D6">
        <w:rPr>
          <w:rFonts w:ascii="David" w:hAnsi="David"/>
          <w:lang w:eastAsia="en-US"/>
        </w:rPr>
        <w:t>IPR- Intellectual Property Rights</w:t>
      </w:r>
      <w:r w:rsidRPr="006D01D6">
        <w:rPr>
          <w:rFonts w:ascii="David" w:hAnsi="David"/>
          <w:rtl/>
          <w:lang w:eastAsia="en-US"/>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חוק העיצובים, התשע"ז-2017, זכויות לפי פקודת סימני מסחר [נוסח חדש], התשל"ב- 1972, זכויות  לפי פקודת הפטנטים והמדגמים או כל זכות קניין רוחני אחרת.</w:t>
      </w:r>
    </w:p>
    <w:p w:rsidR="00220EA1" w:rsidRDefault="00220EA1" w:rsidP="003E1BD1">
      <w:pPr>
        <w:widowControl w:val="0"/>
        <w:numPr>
          <w:ilvl w:val="1"/>
          <w:numId w:val="11"/>
        </w:numPr>
        <w:spacing w:after="160" w:line="300" w:lineRule="atLeast"/>
        <w:textAlignment w:val="auto"/>
      </w:pPr>
      <w:r w:rsidDel="004A4184">
        <w:rPr>
          <w:rFonts w:ascii="David" w:hAnsi="David"/>
          <w:rtl/>
          <w:lang w:eastAsia="en-US"/>
        </w:rPr>
        <w:t xml:space="preserve"> </w:t>
      </w:r>
      <w:r>
        <w:rPr>
          <w:rFonts w:hint="cs"/>
          <w:rtl/>
        </w:rPr>
        <w:t>צד ב</w:t>
      </w:r>
      <w:r>
        <w:rPr>
          <w:rtl/>
        </w:rPr>
        <w:t xml:space="preserve">' יהא אחראי להבטיח את הבעלות הבלעדית כאמור בסעיף </w:t>
      </w:r>
      <w:r>
        <w:rPr>
          <w:rFonts w:hint="cs"/>
          <w:rtl/>
        </w:rPr>
        <w:t>14</w:t>
      </w:r>
      <w:r w:rsidRPr="006D01D6">
        <w:rPr>
          <w:rtl/>
        </w:rPr>
        <w:t>.1</w:t>
      </w:r>
      <w:r>
        <w:rPr>
          <w:rtl/>
        </w:rPr>
        <w:t xml:space="preserve">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צד ב</w:t>
      </w:r>
      <w:r>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rsidR="00220EA1" w:rsidRDefault="00220EA1" w:rsidP="003E1BD1">
      <w:pPr>
        <w:widowControl w:val="0"/>
        <w:numPr>
          <w:ilvl w:val="1"/>
          <w:numId w:val="11"/>
        </w:numPr>
        <w:spacing w:after="160" w:line="300" w:lineRule="atLeast"/>
        <w:textAlignment w:val="auto"/>
      </w:pPr>
      <w:r>
        <w:rPr>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rtl/>
        </w:rPr>
        <w:t>.</w:t>
      </w:r>
      <w:r>
        <w:rPr>
          <w:rtl/>
        </w:rPr>
        <w:t xml:space="preserve"> </w:t>
      </w:r>
    </w:p>
    <w:p w:rsidR="00220EA1" w:rsidRDefault="00220EA1" w:rsidP="003E1BD1">
      <w:pPr>
        <w:widowControl w:val="0"/>
        <w:numPr>
          <w:ilvl w:val="1"/>
          <w:numId w:val="11"/>
        </w:numPr>
        <w:spacing w:after="160" w:line="300" w:lineRule="atLeast"/>
        <w:textAlignment w:val="auto"/>
        <w:rPr>
          <w:rFonts w:ascii="David" w:hAnsi="David"/>
          <w:rtl/>
          <w:lang w:eastAsia="en-US"/>
        </w:rPr>
      </w:pPr>
      <w:r>
        <w:rPr>
          <w:rFonts w:ascii="David" w:hAnsi="David"/>
          <w:rtl/>
          <w:lang w:eastAsia="en-US"/>
        </w:rPr>
        <w:t xml:space="preserve"> צד ב' לא יהיה רשאי להשתמש בכל חומר שהוכן על ידו לצרכי ההסכם,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p>
    <w:p w:rsidR="00220EA1" w:rsidRDefault="00220EA1" w:rsidP="003E1BD1">
      <w:pPr>
        <w:widowControl w:val="0"/>
        <w:numPr>
          <w:ilvl w:val="1"/>
          <w:numId w:val="11"/>
        </w:numPr>
        <w:spacing w:after="160" w:line="300" w:lineRule="atLeast"/>
        <w:textAlignment w:val="auto"/>
        <w:rPr>
          <w:rFonts w:ascii="David" w:hAnsi="David"/>
          <w:rtl/>
          <w:lang w:eastAsia="en-US"/>
        </w:rPr>
      </w:pPr>
      <w:r>
        <w:rPr>
          <w:rFonts w:ascii="David" w:hAnsi="David" w:hint="cs"/>
          <w:rtl/>
          <w:lang w:eastAsia="en-US"/>
        </w:rPr>
        <w:t>צד ב</w:t>
      </w:r>
      <w:r>
        <w:rPr>
          <w:rFonts w:ascii="David" w:hAnsi="David"/>
          <w:rtl/>
          <w:lang w:eastAsia="en-US"/>
        </w:rPr>
        <w:t>'</w:t>
      </w:r>
      <w:r>
        <w:rPr>
          <w:rFonts w:ascii="David" w:hAnsi="David" w:hint="cs"/>
          <w:rtl/>
          <w:lang w:eastAsia="en-US"/>
        </w:rPr>
        <w:t xml:space="preserve"> אינו רשאי לציין את זהותו על גבי דפי המידע. נושא זה כולל: סמלים של צד ב</w:t>
      </w:r>
      <w:r>
        <w:rPr>
          <w:rFonts w:ascii="David" w:hAnsi="David"/>
          <w:rtl/>
          <w:lang w:eastAsia="en-US"/>
        </w:rPr>
        <w:t>'</w:t>
      </w:r>
      <w:r>
        <w:rPr>
          <w:rFonts w:ascii="David" w:hAnsi="David" w:hint="cs"/>
          <w:rtl/>
          <w:lang w:eastAsia="en-US"/>
        </w:rPr>
        <w:t>, שמו וכל אזכור אחר המזהה אותו.</w:t>
      </w:r>
    </w:p>
    <w:p w:rsidR="00220EA1" w:rsidRDefault="00220EA1" w:rsidP="003E1BD1">
      <w:pPr>
        <w:widowControl w:val="0"/>
        <w:numPr>
          <w:ilvl w:val="1"/>
          <w:numId w:val="11"/>
        </w:numPr>
        <w:spacing w:after="160" w:line="300" w:lineRule="atLeast"/>
        <w:textAlignment w:val="auto"/>
        <w:rPr>
          <w:rFonts w:ascii="David" w:hAnsi="David"/>
          <w:lang w:eastAsia="en-US"/>
        </w:rPr>
      </w:pPr>
      <w:r>
        <w:rPr>
          <w:rFonts w:ascii="David" w:hAnsi="David"/>
          <w:rtl/>
          <w:lang w:eastAsia="en-US"/>
        </w:rPr>
        <w:t>צד ב' לא יעביר את המסמכים שהכין במסגרת חובותיו עפ"י מכרז זה ו/או חלק מהם לאחר ולא יפרסם את המסמכים בכל צורה שהיא.</w:t>
      </w:r>
    </w:p>
    <w:p w:rsidR="004F6047" w:rsidRDefault="004F6047" w:rsidP="004F6047">
      <w:pPr>
        <w:widowControl w:val="0"/>
        <w:numPr>
          <w:ilvl w:val="1"/>
          <w:numId w:val="11"/>
        </w:numPr>
        <w:spacing w:after="160" w:line="300" w:lineRule="atLeast"/>
        <w:textAlignment w:val="auto"/>
        <w:rPr>
          <w:rFonts w:ascii="David" w:hAnsi="David"/>
          <w:lang w:eastAsia="en-US"/>
        </w:rPr>
      </w:pPr>
      <w:r>
        <w:rPr>
          <w:rFonts w:ascii="David" w:hAnsi="David"/>
          <w:rtl/>
          <w:lang w:eastAsia="en-US"/>
        </w:rPr>
        <w:t>צד ב'</w:t>
      </w:r>
      <w:r>
        <w:rPr>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Pr>
          <w:rFonts w:hint="cs"/>
          <w:b/>
          <w:bCs/>
          <w:rtl/>
        </w:rPr>
        <w:t>14</w:t>
      </w:r>
      <w:r w:rsidRPr="00EE2794">
        <w:rPr>
          <w:b/>
          <w:bCs/>
          <w:rtl/>
        </w:rPr>
        <w:t>.1</w:t>
      </w:r>
      <w:r>
        <w:rPr>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Pr>
          <w:rFonts w:ascii="David" w:hAnsi="David"/>
          <w:rtl/>
          <w:lang w:eastAsia="en-US"/>
        </w:rPr>
        <w:t>וכן להחליף על חשבונו את החומר המפר בחומר אחר שאינו מפר.</w:t>
      </w:r>
    </w:p>
    <w:p w:rsidR="00220EA1" w:rsidRPr="00220EA1" w:rsidRDefault="00426AAF" w:rsidP="00220EA1">
      <w:pPr>
        <w:widowControl w:val="0"/>
        <w:spacing w:line="240" w:lineRule="auto"/>
        <w:ind w:left="-33"/>
        <w:jc w:val="right"/>
        <w:rPr>
          <w:rtl/>
        </w:rPr>
      </w:pPr>
      <w:r>
        <w:rPr>
          <w:rtl/>
        </w:rPr>
        <w:br w:type="page"/>
      </w:r>
      <w:r w:rsidR="00220EA1" w:rsidRPr="00220EA1">
        <w:rPr>
          <w:rFonts w:hint="cs"/>
          <w:rtl/>
        </w:rPr>
        <w:lastRenderedPageBreak/>
        <w:t>נספח מספר 2</w:t>
      </w:r>
    </w:p>
    <w:p w:rsidR="00220EA1" w:rsidRDefault="00220EA1" w:rsidP="004F6047">
      <w:pPr>
        <w:widowControl w:val="0"/>
        <w:spacing w:line="240" w:lineRule="auto"/>
        <w:ind w:left="-33"/>
        <w:jc w:val="right"/>
        <w:rPr>
          <w:rtl/>
        </w:rPr>
      </w:pPr>
      <w:r w:rsidRPr="005B2B87">
        <w:rPr>
          <w:rFonts w:hint="cs"/>
          <w:rtl/>
        </w:rPr>
        <w:t xml:space="preserve">דף </w:t>
      </w:r>
      <w:r w:rsidR="004F6047">
        <w:rPr>
          <w:rStyle w:val="af2"/>
          <w:rFonts w:hint="cs"/>
          <w:rtl/>
        </w:rPr>
        <w:t>12</w:t>
      </w:r>
      <w:r w:rsidRPr="005B2B87">
        <w:rPr>
          <w:rFonts w:hint="cs"/>
          <w:rtl/>
        </w:rPr>
        <w:t xml:space="preserve"> </w:t>
      </w:r>
      <w:r w:rsidR="004F6047">
        <w:rPr>
          <w:rFonts w:hint="cs"/>
          <w:rtl/>
        </w:rPr>
        <w:t>מתוך 14</w:t>
      </w:r>
    </w:p>
    <w:p w:rsidR="00220EA1" w:rsidRDefault="00220EA1" w:rsidP="00220EA1">
      <w:pPr>
        <w:widowControl w:val="0"/>
        <w:spacing w:line="240" w:lineRule="auto"/>
        <w:ind w:left="-33"/>
        <w:jc w:val="right"/>
        <w:rPr>
          <w:rtl/>
        </w:rPr>
      </w:pPr>
    </w:p>
    <w:p w:rsidR="00220EA1" w:rsidRDefault="00220EA1" w:rsidP="003E1BD1">
      <w:pPr>
        <w:widowControl w:val="0"/>
        <w:numPr>
          <w:ilvl w:val="1"/>
          <w:numId w:val="11"/>
        </w:numPr>
        <w:spacing w:after="160" w:line="300" w:lineRule="atLeast"/>
        <w:textAlignment w:val="auto"/>
        <w:rPr>
          <w:rFonts w:ascii="David" w:hAnsi="David"/>
          <w:rtl/>
          <w:lang w:eastAsia="en-US"/>
        </w:rPr>
      </w:pPr>
      <w:r>
        <w:rPr>
          <w:rFonts w:ascii="David" w:hAnsi="David"/>
          <w:rtl/>
          <w:lang w:eastAsia="en-US"/>
        </w:rPr>
        <w:t xml:space="preserve">במידה </w:t>
      </w:r>
      <w:r>
        <w:rPr>
          <w:rFonts w:ascii="David" w:hAnsi="David" w:hint="cs"/>
          <w:rtl/>
          <w:lang w:eastAsia="en-US"/>
        </w:rPr>
        <w:t>ש</w:t>
      </w:r>
      <w:r>
        <w:rPr>
          <w:rFonts w:ascii="David" w:hAnsi="David"/>
          <w:rtl/>
          <w:lang w:eastAsia="en-US"/>
        </w:rPr>
        <w:t>צד ב' 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Pr>
          <w:rFonts w:ascii="David" w:hAnsi="David" w:hint="cs"/>
          <w:rtl/>
          <w:lang w:eastAsia="en-US"/>
        </w:rPr>
        <w:t xml:space="preserve"> מבעלי זכויות היוצרים</w:t>
      </w:r>
    </w:p>
    <w:p w:rsidR="00220EA1" w:rsidRDefault="00220EA1" w:rsidP="003E1BD1">
      <w:pPr>
        <w:widowControl w:val="0"/>
        <w:numPr>
          <w:ilvl w:val="1"/>
          <w:numId w:val="11"/>
        </w:numPr>
        <w:spacing w:after="160" w:line="300" w:lineRule="atLeast"/>
        <w:textAlignment w:val="auto"/>
        <w:rPr>
          <w:rFonts w:ascii="David" w:hAnsi="David"/>
          <w:rtl/>
          <w:lang w:eastAsia="en-US"/>
        </w:rPr>
      </w:pPr>
      <w:r>
        <w:rPr>
          <w:rFonts w:ascii="David" w:hAnsi="David"/>
          <w:rtl/>
          <w:lang w:eastAsia="en-US"/>
        </w:rPr>
        <w:t>אם ההיתר כרוך בתשלום, יבצע זאת צד ב' על חשבונו.</w:t>
      </w:r>
    </w:p>
    <w:p w:rsidR="00220EA1" w:rsidRDefault="00220EA1" w:rsidP="003E1BD1">
      <w:pPr>
        <w:widowControl w:val="0"/>
        <w:numPr>
          <w:ilvl w:val="1"/>
          <w:numId w:val="11"/>
        </w:numPr>
        <w:spacing w:after="160" w:line="300" w:lineRule="atLeast"/>
        <w:textAlignment w:val="auto"/>
      </w:pPr>
      <w:r>
        <w:rPr>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rtl/>
        </w:rPr>
        <w:t xml:space="preserve"> </w:t>
      </w:r>
      <w:r>
        <w:rPr>
          <w:rFonts w:hint="cs"/>
          <w:b/>
          <w:bCs/>
          <w:rtl/>
        </w:rPr>
        <w:t>14</w:t>
      </w:r>
      <w:r w:rsidRPr="00EE2794">
        <w:rPr>
          <w:rFonts w:hint="cs"/>
          <w:b/>
          <w:bCs/>
          <w:rtl/>
        </w:rPr>
        <w:t>.1</w:t>
      </w:r>
      <w:r>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rsidR="00220EA1" w:rsidRDefault="00220EA1" w:rsidP="003E1BD1">
      <w:pPr>
        <w:widowControl w:val="0"/>
        <w:numPr>
          <w:ilvl w:val="1"/>
          <w:numId w:val="11"/>
        </w:numPr>
        <w:spacing w:after="160" w:line="300" w:lineRule="atLeast"/>
        <w:textAlignment w:val="auto"/>
      </w:pPr>
      <w:r>
        <w:rPr>
          <w:rtl/>
        </w:rPr>
        <w:t>למען הסר ספק מובהר כי צד ב' לא יהיה רשאי לעכב תחת ידו חומר כאמור גם במידה שיגיעו לו, לטענתו, תשלומים מאת המשרד.</w:t>
      </w:r>
    </w:p>
    <w:p w:rsidR="00220EA1" w:rsidRDefault="00220EA1" w:rsidP="003E1BD1">
      <w:pPr>
        <w:widowControl w:val="0"/>
        <w:numPr>
          <w:ilvl w:val="1"/>
          <w:numId w:val="11"/>
        </w:numPr>
        <w:spacing w:after="160" w:line="300" w:lineRule="atLeast"/>
        <w:textAlignment w:val="auto"/>
      </w:pPr>
      <w:r>
        <w:rPr>
          <w:rtl/>
        </w:rPr>
        <w:t>למען הסר ספק, כל זכויות הקניין הרוחני במידע שיימסר בידי המשרד לזוכה במסגרת ביצוע הסכם זה, שמורות למשרד במלואן והן בבעלותו הבלעדית.</w:t>
      </w:r>
    </w:p>
    <w:p w:rsidR="00220EA1" w:rsidRDefault="00220EA1" w:rsidP="003E1BD1">
      <w:pPr>
        <w:widowControl w:val="0"/>
        <w:numPr>
          <w:ilvl w:val="1"/>
          <w:numId w:val="11"/>
        </w:numPr>
        <w:spacing w:after="160" w:line="300" w:lineRule="atLeast"/>
        <w:textAlignment w:val="auto"/>
        <w:rPr>
          <w:rFonts w:cs="Times New Roman"/>
          <w:lang w:eastAsia="en-US"/>
        </w:rPr>
      </w:pPr>
      <w:r>
        <w:rPr>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Pr>
          <w:rFonts w:cs="Times New Roman" w:hint="cs"/>
          <w:rtl/>
        </w:rPr>
        <w:t>.</w:t>
      </w:r>
    </w:p>
    <w:p w:rsidR="00220EA1" w:rsidRDefault="00220EA1" w:rsidP="003E1BD1">
      <w:pPr>
        <w:widowControl w:val="0"/>
        <w:numPr>
          <w:ilvl w:val="1"/>
          <w:numId w:val="11"/>
        </w:numPr>
        <w:spacing w:after="160" w:line="300" w:lineRule="atLeast"/>
        <w:textAlignment w:val="auto"/>
        <w:rPr>
          <w:rFonts w:ascii="David" w:hAnsi="David"/>
          <w:rtl/>
          <w:lang w:eastAsia="en-US"/>
        </w:rPr>
      </w:pPr>
      <w:r>
        <w:rPr>
          <w:rFonts w:cs="Times New Roman"/>
          <w:rtl/>
        </w:rPr>
        <w:t xml:space="preserve"> </w:t>
      </w:r>
      <w:r>
        <w:rPr>
          <w:rFonts w:ascii="David" w:hAnsi="David"/>
          <w:rtl/>
          <w:lang w:eastAsia="en-US"/>
        </w:rPr>
        <w:t xml:space="preserve"> בתום ההתקשרות או מיד עם דרישה ראשונה של המשרד בכתב, יעביר צד ב' את כל התוכניות</w:t>
      </w:r>
      <w:r>
        <w:rPr>
          <w:rFonts w:ascii="David" w:hAnsi="David" w:hint="cs"/>
          <w:rtl/>
          <w:lang w:eastAsia="en-US"/>
        </w:rPr>
        <w:t xml:space="preserve">, התוכנות, יישומים ממוחשבים וכל חומר </w:t>
      </w:r>
      <w:r>
        <w:rPr>
          <w:rFonts w:ascii="David" w:hAnsi="David"/>
          <w:rtl/>
          <w:lang w:eastAsia="en-US"/>
        </w:rPr>
        <w:t xml:space="preserve">שבידו או בידי עובדיו, עובדים וכל </w:t>
      </w:r>
      <w:r w:rsidR="00A13D9A">
        <w:rPr>
          <w:rFonts w:ascii="David" w:hAnsi="David"/>
          <w:rtl/>
          <w:lang w:eastAsia="en-US"/>
        </w:rPr>
        <w:t>ספק</w:t>
      </w:r>
      <w:r>
        <w:rPr>
          <w:rFonts w:ascii="David" w:hAnsi="David"/>
          <w:rtl/>
          <w:lang w:eastAsia="en-US"/>
        </w:rPr>
        <w:t xml:space="preserve"> שירותים אחר, המועסקים במסגרת הפרוייקט, לידי ה</w:t>
      </w:r>
      <w:r>
        <w:rPr>
          <w:rFonts w:ascii="David" w:hAnsi="David" w:hint="cs"/>
          <w:rtl/>
          <w:lang w:eastAsia="en-US"/>
        </w:rPr>
        <w:t>משרד</w:t>
      </w:r>
      <w:r>
        <w:rPr>
          <w:rFonts w:ascii="David" w:hAnsi="David"/>
          <w:rtl/>
          <w:lang w:eastAsia="en-US"/>
        </w:rPr>
        <w:t>.</w:t>
      </w:r>
    </w:p>
    <w:p w:rsidR="008B3502" w:rsidRPr="005B2B87" w:rsidRDefault="008B3502" w:rsidP="00BD3B27">
      <w:pPr>
        <w:widowControl w:val="0"/>
        <w:tabs>
          <w:tab w:val="left" w:pos="-2042"/>
        </w:tabs>
        <w:overflowPunct/>
        <w:autoSpaceDE/>
        <w:autoSpaceDN/>
        <w:adjustRightInd/>
        <w:spacing w:line="300" w:lineRule="atLeast"/>
        <w:ind w:left="991" w:hanging="991"/>
        <w:textAlignment w:val="auto"/>
        <w:rPr>
          <w:noProof/>
          <w:rtl/>
        </w:rPr>
      </w:pPr>
    </w:p>
    <w:p w:rsidR="008B3502" w:rsidRPr="005B2B87" w:rsidRDefault="008B3502" w:rsidP="003E1BD1">
      <w:pPr>
        <w:widowControl w:val="0"/>
        <w:numPr>
          <w:ilvl w:val="0"/>
          <w:numId w:val="11"/>
        </w:numPr>
        <w:spacing w:after="160" w:line="300" w:lineRule="atLeast"/>
        <w:textAlignment w:val="auto"/>
        <w:rPr>
          <w:b/>
          <w:bCs/>
          <w:u w:val="single"/>
          <w:rtl/>
          <w:lang w:eastAsia="en-US"/>
        </w:rPr>
      </w:pPr>
      <w:r w:rsidRPr="005B2B87">
        <w:rPr>
          <w:rFonts w:hint="cs"/>
          <w:b/>
          <w:bCs/>
          <w:u w:val="single"/>
          <w:rtl/>
          <w:lang w:eastAsia="en-US"/>
        </w:rPr>
        <w:t>ה</w:t>
      </w:r>
      <w:r w:rsidRPr="005B2B87">
        <w:rPr>
          <w:b/>
          <w:bCs/>
          <w:u w:val="single"/>
          <w:rtl/>
          <w:lang w:eastAsia="en-US"/>
        </w:rPr>
        <w:t>פרת חוזה</w:t>
      </w:r>
    </w:p>
    <w:p w:rsidR="008B3502" w:rsidRPr="005B2B87" w:rsidRDefault="008B3502" w:rsidP="003E1BD1">
      <w:pPr>
        <w:widowControl w:val="0"/>
        <w:numPr>
          <w:ilvl w:val="1"/>
          <w:numId w:val="11"/>
        </w:numPr>
        <w:overflowPunct/>
        <w:autoSpaceDE/>
        <w:autoSpaceDN/>
        <w:adjustRightInd/>
        <w:spacing w:after="160" w:line="300" w:lineRule="atLeast"/>
        <w:textAlignment w:val="auto"/>
        <w:rPr>
          <w:noProof/>
          <w:rtl/>
        </w:rPr>
      </w:pPr>
      <w:r w:rsidRPr="005B2B87">
        <w:rPr>
          <w:noProof/>
          <w:rtl/>
        </w:rPr>
        <w:t>מוסכם בין הצדדים כי כל אחת מן ההפרות הבאות תחשבנה להפרות יסודיות של החוזה:</w:t>
      </w:r>
    </w:p>
    <w:p w:rsidR="008B3502" w:rsidRPr="005B2B87" w:rsidRDefault="008B3502" w:rsidP="003E1BD1">
      <w:pPr>
        <w:widowControl w:val="0"/>
        <w:numPr>
          <w:ilvl w:val="2"/>
          <w:numId w:val="9"/>
        </w:numPr>
        <w:overflowPunct/>
        <w:autoSpaceDE/>
        <w:autoSpaceDN/>
        <w:adjustRightInd/>
        <w:spacing w:after="160" w:line="300" w:lineRule="atLeast"/>
        <w:textAlignment w:val="auto"/>
        <w:rPr>
          <w:noProof/>
        </w:rPr>
      </w:pPr>
      <w:r w:rsidRPr="005B2B87">
        <w:rPr>
          <w:noProof/>
          <w:rtl/>
        </w:rPr>
        <w:t>אם צד ב' פיגר פיגור העולה על 15 ימים בלוח הזמנים הקבוע במסגרת העבודה או הקבוע ביתר נספחי החוזה.</w:t>
      </w:r>
    </w:p>
    <w:p w:rsidR="008B3502" w:rsidRPr="005B2B87" w:rsidRDefault="008B3502" w:rsidP="003E1BD1">
      <w:pPr>
        <w:widowControl w:val="0"/>
        <w:numPr>
          <w:ilvl w:val="2"/>
          <w:numId w:val="9"/>
        </w:numPr>
        <w:overflowPunct/>
        <w:autoSpaceDE/>
        <w:autoSpaceDN/>
        <w:adjustRightInd/>
        <w:spacing w:after="160" w:line="300" w:lineRule="atLeast"/>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rsidR="008B3502" w:rsidRPr="005B2B87" w:rsidRDefault="008B3502" w:rsidP="003E1BD1">
      <w:pPr>
        <w:widowControl w:val="0"/>
        <w:numPr>
          <w:ilvl w:val="2"/>
          <w:numId w:val="9"/>
        </w:numPr>
        <w:overflowPunct/>
        <w:autoSpaceDE/>
        <w:autoSpaceDN/>
        <w:adjustRightInd/>
        <w:spacing w:after="160" w:line="300" w:lineRule="atLeast"/>
        <w:ind w:right="-284"/>
        <w:textAlignment w:val="auto"/>
        <w:rPr>
          <w:noProof/>
        </w:rPr>
      </w:pPr>
      <w:r w:rsidRPr="005B2B87">
        <w:rPr>
          <w:rFonts w:hint="cs"/>
          <w:noProof/>
          <w:rtl/>
        </w:rPr>
        <w:t>אם צד ב' לא איפשר למשרד ו/או לנציג מטעמו לבדוק את ספרי החשבונות כאמור לעיל.</w:t>
      </w:r>
    </w:p>
    <w:p w:rsidR="008B3502" w:rsidRPr="005B2B87" w:rsidRDefault="008B3502" w:rsidP="003E1BD1">
      <w:pPr>
        <w:widowControl w:val="0"/>
        <w:numPr>
          <w:ilvl w:val="2"/>
          <w:numId w:val="9"/>
        </w:numPr>
        <w:overflowPunct/>
        <w:autoSpaceDE/>
        <w:autoSpaceDN/>
        <w:adjustRightInd/>
        <w:spacing w:after="160" w:line="300" w:lineRule="atLeast"/>
        <w:textAlignment w:val="auto"/>
        <w:rPr>
          <w:noProof/>
        </w:rPr>
      </w:pPr>
      <w:r w:rsidRPr="005B2B87">
        <w:rPr>
          <w:rFonts w:hint="cs"/>
          <w:noProof/>
          <w:rtl/>
        </w:rPr>
        <w:t>אם צד ב' הפר את חובתו והתחייבותו לשמירת סודיות.</w:t>
      </w:r>
    </w:p>
    <w:p w:rsidR="008B3502" w:rsidRPr="005B2B87" w:rsidRDefault="008B3502" w:rsidP="003E1BD1">
      <w:pPr>
        <w:widowControl w:val="0"/>
        <w:numPr>
          <w:ilvl w:val="2"/>
          <w:numId w:val="9"/>
        </w:numPr>
        <w:overflowPunct/>
        <w:autoSpaceDE/>
        <w:autoSpaceDN/>
        <w:adjustRightInd/>
        <w:spacing w:after="160" w:line="300" w:lineRule="atLeast"/>
        <w:textAlignment w:val="auto"/>
        <w:rPr>
          <w:noProof/>
        </w:rPr>
      </w:pPr>
      <w:r w:rsidRPr="005B2B87">
        <w:rPr>
          <w:rFonts w:hint="cs"/>
          <w:noProof/>
          <w:rtl/>
        </w:rPr>
        <w:t>אם צד ב' הפר את חובתו לקיים אחר דיני העסקת עובדים כאמור במכרז ובכל דין החל על הענין.</w:t>
      </w:r>
    </w:p>
    <w:p w:rsidR="00220EA1" w:rsidRPr="00220EA1" w:rsidRDefault="00220EA1" w:rsidP="003E1BD1">
      <w:pPr>
        <w:widowControl w:val="0"/>
        <w:numPr>
          <w:ilvl w:val="2"/>
          <w:numId w:val="9"/>
        </w:numPr>
        <w:overflowPunct/>
        <w:autoSpaceDE/>
        <w:autoSpaceDN/>
        <w:adjustRightInd/>
        <w:spacing w:after="160" w:line="300" w:lineRule="atLeast"/>
        <w:textAlignment w:val="auto"/>
        <w:rPr>
          <w:noProof/>
        </w:rPr>
      </w:pPr>
      <w:r w:rsidRPr="00220EA1">
        <w:rPr>
          <w:rFonts w:hint="cs"/>
          <w:noProof/>
          <w:rtl/>
        </w:rPr>
        <w:t>אם צד ב' הפר קניין רוחני.</w:t>
      </w:r>
    </w:p>
    <w:p w:rsidR="008B3502" w:rsidRPr="005B2B87" w:rsidRDefault="008B3502" w:rsidP="003E1BD1">
      <w:pPr>
        <w:widowControl w:val="0"/>
        <w:numPr>
          <w:ilvl w:val="1"/>
          <w:numId w:val="11"/>
        </w:numPr>
        <w:overflowPunct/>
        <w:autoSpaceDE/>
        <w:autoSpaceDN/>
        <w:adjustRightInd/>
        <w:spacing w:after="160" w:line="300" w:lineRule="atLeast"/>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rsidR="008B3502" w:rsidRPr="005B2B87" w:rsidRDefault="008B3502" w:rsidP="003E1BD1">
      <w:pPr>
        <w:widowControl w:val="0"/>
        <w:numPr>
          <w:ilvl w:val="1"/>
          <w:numId w:val="11"/>
        </w:numPr>
        <w:overflowPunct/>
        <w:autoSpaceDE/>
        <w:autoSpaceDN/>
        <w:adjustRightInd/>
        <w:spacing w:line="300" w:lineRule="atLeast"/>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rsidR="008B3502" w:rsidRPr="005B2B87" w:rsidRDefault="008B3502" w:rsidP="00BD3B27">
      <w:pPr>
        <w:widowControl w:val="0"/>
        <w:spacing w:line="240" w:lineRule="auto"/>
        <w:ind w:left="-33"/>
        <w:rPr>
          <w:rtl/>
        </w:rPr>
      </w:pPr>
    </w:p>
    <w:p w:rsidR="00520371" w:rsidRPr="005B2B87" w:rsidRDefault="009E4A24" w:rsidP="00BD3B27">
      <w:pPr>
        <w:widowControl w:val="0"/>
        <w:spacing w:line="240" w:lineRule="auto"/>
        <w:ind w:left="-33"/>
        <w:jc w:val="right"/>
        <w:rPr>
          <w:rtl/>
        </w:rPr>
      </w:pPr>
      <w:r>
        <w:rPr>
          <w:rtl/>
        </w:rPr>
        <w:br w:type="page"/>
      </w:r>
      <w:r w:rsidR="00D475F5">
        <w:rPr>
          <w:rFonts w:hint="cs"/>
          <w:rtl/>
        </w:rPr>
        <w:lastRenderedPageBreak/>
        <w:t xml:space="preserve"> נספח מספר 2</w:t>
      </w:r>
    </w:p>
    <w:p w:rsidR="009E4A24" w:rsidRPr="005B2B87" w:rsidRDefault="009E4A24" w:rsidP="004F6047">
      <w:pPr>
        <w:widowControl w:val="0"/>
        <w:spacing w:line="240" w:lineRule="auto"/>
        <w:ind w:left="-33"/>
        <w:jc w:val="right"/>
        <w:rPr>
          <w:rtl/>
        </w:rPr>
      </w:pPr>
      <w:r w:rsidRPr="005B2B87">
        <w:rPr>
          <w:rFonts w:hint="cs"/>
          <w:rtl/>
        </w:rPr>
        <w:t xml:space="preserve">דף </w:t>
      </w:r>
      <w:r w:rsidR="004F6047">
        <w:rPr>
          <w:rStyle w:val="af2"/>
          <w:rFonts w:hint="cs"/>
          <w:rtl/>
        </w:rPr>
        <w:t>13</w:t>
      </w:r>
      <w:r w:rsidRPr="005B2B87">
        <w:rPr>
          <w:rFonts w:hint="cs"/>
          <w:rtl/>
        </w:rPr>
        <w:t xml:space="preserve"> </w:t>
      </w:r>
      <w:r w:rsidR="004F6047">
        <w:rPr>
          <w:rFonts w:hint="cs"/>
          <w:rtl/>
        </w:rPr>
        <w:t>מתוך 14</w:t>
      </w:r>
    </w:p>
    <w:p w:rsidR="009E4A24" w:rsidRDefault="009E4A24" w:rsidP="00BD3B27">
      <w:pPr>
        <w:widowControl w:val="0"/>
        <w:overflowPunct/>
        <w:autoSpaceDE/>
        <w:autoSpaceDN/>
        <w:adjustRightInd/>
        <w:spacing w:line="300" w:lineRule="atLeast"/>
        <w:ind w:left="709"/>
        <w:textAlignment w:val="auto"/>
        <w:rPr>
          <w:noProof/>
        </w:rPr>
      </w:pPr>
    </w:p>
    <w:p w:rsidR="009E4A24" w:rsidRPr="005B2B87" w:rsidRDefault="009E4A24" w:rsidP="003E1BD1">
      <w:pPr>
        <w:widowControl w:val="0"/>
        <w:numPr>
          <w:ilvl w:val="1"/>
          <w:numId w:val="11"/>
        </w:numPr>
        <w:overflowPunct/>
        <w:autoSpaceDE/>
        <w:autoSpaceDN/>
        <w:adjustRightInd/>
        <w:spacing w:after="160" w:line="300" w:lineRule="atLeast"/>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rsidR="008B3502" w:rsidRPr="005B2B87" w:rsidRDefault="008B3502" w:rsidP="004F6047">
      <w:pPr>
        <w:widowControl w:val="0"/>
        <w:numPr>
          <w:ilvl w:val="2"/>
          <w:numId w:val="11"/>
        </w:numPr>
        <w:overflowPunct/>
        <w:autoSpaceDE/>
        <w:autoSpaceDN/>
        <w:adjustRightInd/>
        <w:spacing w:line="300" w:lineRule="atLeast"/>
        <w:textAlignment w:val="auto"/>
        <w:rPr>
          <w:noProof/>
          <w:rtl/>
        </w:rPr>
      </w:pPr>
      <w:r w:rsidRPr="005B2B87">
        <w:rPr>
          <w:noProof/>
          <w:rtl/>
        </w:rPr>
        <w:t>אם ימונה כונס נכסים זמני או קבוע לעסקו ו/או לרכוש צד ב'.</w:t>
      </w:r>
    </w:p>
    <w:p w:rsidR="008B3502" w:rsidRPr="005B2B87" w:rsidRDefault="008B3502" w:rsidP="004F6047">
      <w:pPr>
        <w:widowControl w:val="0"/>
        <w:numPr>
          <w:ilvl w:val="2"/>
          <w:numId w:val="11"/>
        </w:numPr>
        <w:overflowPunct/>
        <w:autoSpaceDE/>
        <w:autoSpaceDN/>
        <w:adjustRightInd/>
        <w:spacing w:line="300" w:lineRule="atLeast"/>
        <w:textAlignment w:val="auto"/>
        <w:rPr>
          <w:noProof/>
          <w:rtl/>
        </w:rPr>
      </w:pPr>
      <w:r w:rsidRPr="005B2B87">
        <w:rPr>
          <w:noProof/>
          <w:rtl/>
        </w:rPr>
        <w:t>אם ימונה מפרק זמני או קבוע לצד ב'.</w:t>
      </w:r>
    </w:p>
    <w:p w:rsidR="008B3502" w:rsidRPr="005B2B87" w:rsidRDefault="008B3502" w:rsidP="004F6047">
      <w:pPr>
        <w:widowControl w:val="0"/>
        <w:numPr>
          <w:ilvl w:val="2"/>
          <w:numId w:val="11"/>
        </w:numPr>
        <w:overflowPunct/>
        <w:autoSpaceDE/>
        <w:autoSpaceDN/>
        <w:adjustRightInd/>
        <w:spacing w:line="300" w:lineRule="atLeast"/>
        <w:textAlignment w:val="auto"/>
        <w:rPr>
          <w:noProof/>
          <w:rtl/>
        </w:rPr>
      </w:pPr>
      <w:r w:rsidRPr="005B2B87">
        <w:rPr>
          <w:noProof/>
          <w:rtl/>
        </w:rPr>
        <w:t>אם ימונה נאמן בפשיטת רגל לצד ב'.</w:t>
      </w:r>
    </w:p>
    <w:p w:rsidR="008B3502" w:rsidRPr="005B2B87" w:rsidRDefault="008B3502" w:rsidP="004F6047">
      <w:pPr>
        <w:widowControl w:val="0"/>
        <w:numPr>
          <w:ilvl w:val="2"/>
          <w:numId w:val="11"/>
        </w:numPr>
        <w:overflowPunct/>
        <w:autoSpaceDE/>
        <w:autoSpaceDN/>
        <w:adjustRightInd/>
        <w:spacing w:line="300" w:lineRule="atLeast"/>
        <w:textAlignment w:val="auto"/>
        <w:rPr>
          <w:noProof/>
          <w:rtl/>
        </w:rPr>
      </w:pPr>
      <w:r w:rsidRPr="005B2B87">
        <w:rPr>
          <w:noProof/>
          <w:rtl/>
        </w:rPr>
        <w:t>אם צד ב' הפסיק לנהל את עסקיו לתקופה רצופה העולה על 30 יום.</w:t>
      </w:r>
    </w:p>
    <w:p w:rsidR="008B3502" w:rsidRPr="005B2B87" w:rsidRDefault="008B3502" w:rsidP="004F6047">
      <w:pPr>
        <w:widowControl w:val="0"/>
        <w:numPr>
          <w:ilvl w:val="2"/>
          <w:numId w:val="11"/>
        </w:numPr>
        <w:overflowPunct/>
        <w:autoSpaceDE/>
        <w:autoSpaceDN/>
        <w:adjustRightInd/>
        <w:spacing w:line="300" w:lineRule="atLeast"/>
        <w:textAlignment w:val="auto"/>
        <w:rPr>
          <w:noProof/>
          <w:rtl/>
        </w:rPr>
      </w:pPr>
      <w:r w:rsidRPr="005B2B87">
        <w:rPr>
          <w:noProof/>
          <w:rtl/>
        </w:rPr>
        <w:t xml:space="preserve">אם צד ב' הסב את החוזה, כולו או מקצתו לאחר או העסיק </w:t>
      </w:r>
      <w:r w:rsidR="00A13D9A">
        <w:rPr>
          <w:noProof/>
          <w:rtl/>
        </w:rPr>
        <w:t>ספק</w:t>
      </w:r>
      <w:r w:rsidRPr="005B2B87">
        <w:rPr>
          <w:noProof/>
          <w:rtl/>
        </w:rPr>
        <w:t xml:space="preserve"> משנה בביצוע העבודה בלי הסכמת המשרד בכתב.</w:t>
      </w:r>
    </w:p>
    <w:p w:rsidR="008B3502" w:rsidRPr="005B2B87" w:rsidRDefault="008B3502" w:rsidP="004F6047">
      <w:pPr>
        <w:widowControl w:val="0"/>
        <w:numPr>
          <w:ilvl w:val="2"/>
          <w:numId w:val="11"/>
        </w:numPr>
        <w:overflowPunct/>
        <w:autoSpaceDE/>
        <w:autoSpaceDN/>
        <w:adjustRightInd/>
        <w:spacing w:line="300" w:lineRule="atLeast"/>
        <w:textAlignment w:val="auto"/>
        <w:rPr>
          <w:noProof/>
          <w:rtl/>
        </w:rPr>
      </w:pPr>
      <w:r w:rsidRPr="005B2B87">
        <w:rPr>
          <w:noProof/>
          <w:rtl/>
        </w:rPr>
        <w:t>כשצד ב' הסתלק מביצוע החוזה.</w:t>
      </w:r>
    </w:p>
    <w:p w:rsidR="008B3502" w:rsidRPr="005B2B87" w:rsidRDefault="008B3502" w:rsidP="004F6047">
      <w:pPr>
        <w:widowControl w:val="0"/>
        <w:numPr>
          <w:ilvl w:val="2"/>
          <w:numId w:val="11"/>
        </w:numPr>
        <w:overflowPunct/>
        <w:autoSpaceDE/>
        <w:autoSpaceDN/>
        <w:adjustRightInd/>
        <w:spacing w:line="300" w:lineRule="atLeast"/>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rsidR="008B3502" w:rsidRPr="005B2B87" w:rsidRDefault="008B3502" w:rsidP="00BD3B27">
      <w:pPr>
        <w:widowControl w:val="0"/>
        <w:tabs>
          <w:tab w:val="left" w:pos="-2042"/>
        </w:tabs>
        <w:overflowPunct/>
        <w:autoSpaceDE/>
        <w:autoSpaceDN/>
        <w:adjustRightInd/>
        <w:spacing w:line="300" w:lineRule="atLeast"/>
        <w:ind w:left="991" w:hanging="991"/>
        <w:textAlignment w:val="auto"/>
        <w:rPr>
          <w:noProof/>
          <w:rtl/>
        </w:rPr>
      </w:pPr>
    </w:p>
    <w:p w:rsidR="008B3502" w:rsidRPr="005B2B87" w:rsidRDefault="008B3502" w:rsidP="003E1BD1">
      <w:pPr>
        <w:widowControl w:val="0"/>
        <w:numPr>
          <w:ilvl w:val="0"/>
          <w:numId w:val="11"/>
        </w:numPr>
        <w:spacing w:after="100" w:line="300" w:lineRule="atLeast"/>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rsidR="009E4A24" w:rsidRPr="004F6047" w:rsidRDefault="009E4A24" w:rsidP="004F6047">
      <w:pPr>
        <w:widowControl w:val="0"/>
        <w:tabs>
          <w:tab w:val="left" w:pos="-2042"/>
        </w:tabs>
        <w:overflowPunct/>
        <w:autoSpaceDE/>
        <w:autoSpaceDN/>
        <w:adjustRightInd/>
        <w:spacing w:line="300" w:lineRule="atLeast"/>
        <w:ind w:left="991" w:hanging="991"/>
        <w:textAlignment w:val="auto"/>
        <w:rPr>
          <w:noProof/>
        </w:rPr>
      </w:pPr>
    </w:p>
    <w:p w:rsidR="008B3502" w:rsidRPr="005B2B87" w:rsidRDefault="008B3502" w:rsidP="003E1BD1">
      <w:pPr>
        <w:widowControl w:val="0"/>
        <w:numPr>
          <w:ilvl w:val="0"/>
          <w:numId w:val="11"/>
        </w:numPr>
        <w:spacing w:after="100" w:line="300" w:lineRule="atLeast"/>
        <w:textAlignment w:val="auto"/>
        <w:rPr>
          <w:b/>
          <w:bCs/>
          <w:u w:val="single"/>
          <w:lang w:eastAsia="en-US"/>
        </w:rPr>
      </w:pPr>
      <w:r w:rsidRPr="005B2B87">
        <w:rPr>
          <w:rFonts w:hint="cs"/>
          <w:b/>
          <w:bCs/>
          <w:u w:val="single"/>
          <w:rtl/>
          <w:lang w:eastAsia="en-US"/>
        </w:rPr>
        <w:t>ע</w:t>
      </w:r>
      <w:r w:rsidRPr="005B2B87">
        <w:rPr>
          <w:b/>
          <w:bCs/>
          <w:u w:val="single"/>
          <w:rtl/>
          <w:lang w:eastAsia="en-US"/>
        </w:rPr>
        <w:t>רבות בנקאית</w:t>
      </w:r>
    </w:p>
    <w:p w:rsidR="008B3502" w:rsidRPr="005B2B87" w:rsidRDefault="008B3502" w:rsidP="003E1BD1">
      <w:pPr>
        <w:widowControl w:val="0"/>
        <w:numPr>
          <w:ilvl w:val="1"/>
          <w:numId w:val="11"/>
        </w:numPr>
        <w:overflowPunct/>
        <w:autoSpaceDE/>
        <w:autoSpaceDN/>
        <w:adjustRightInd/>
        <w:textAlignment w:val="auto"/>
        <w:rPr>
          <w:b/>
          <w:bCs/>
          <w:noProof/>
          <w:u w:val="single"/>
          <w:rtl/>
        </w:rPr>
      </w:pPr>
      <w:r w:rsidRPr="005B2B87">
        <w:rPr>
          <w:b/>
          <w:bCs/>
          <w:noProof/>
          <w:u w:val="single"/>
          <w:rtl/>
        </w:rPr>
        <w:t>הערבות</w:t>
      </w:r>
    </w:p>
    <w:p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 xml:space="preserve">בהתאם לתנאי ההתקשרות. </w:t>
      </w:r>
    </w:p>
    <w:p w:rsidR="008B3502"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 xml:space="preserve">הערבות תהיה בתוקף </w:t>
      </w:r>
      <w:r w:rsidRPr="005B2B87">
        <w:rPr>
          <w:rFonts w:hint="cs"/>
          <w:noProof/>
          <w:rtl/>
        </w:rPr>
        <w:t>למשך תקופת ההתקשרות בתוספת 60 יום</w:t>
      </w:r>
      <w:r w:rsidRPr="005B2B87">
        <w:rPr>
          <w:noProof/>
          <w:rtl/>
        </w:rPr>
        <w:t>.</w:t>
      </w:r>
    </w:p>
    <w:p w:rsidR="00220EA1" w:rsidRDefault="00220EA1" w:rsidP="00220EA1">
      <w:pPr>
        <w:widowControl w:val="0"/>
        <w:tabs>
          <w:tab w:val="left" w:pos="-2042"/>
        </w:tabs>
        <w:overflowPunct/>
        <w:autoSpaceDE/>
        <w:autoSpaceDN/>
        <w:adjustRightInd/>
        <w:ind w:left="1418"/>
        <w:textAlignment w:val="auto"/>
        <w:rPr>
          <w:rFonts w:ascii="David" w:hAnsi="David"/>
          <w:color w:val="222222"/>
          <w:rtl/>
        </w:rPr>
      </w:pPr>
    </w:p>
    <w:p w:rsidR="00220EA1" w:rsidRPr="00220EA1" w:rsidRDefault="00220EA1" w:rsidP="00220EA1">
      <w:pPr>
        <w:widowControl w:val="0"/>
        <w:tabs>
          <w:tab w:val="left" w:pos="-2042"/>
        </w:tabs>
        <w:overflowPunct/>
        <w:autoSpaceDE/>
        <w:autoSpaceDN/>
        <w:adjustRightInd/>
        <w:ind w:left="1418"/>
        <w:textAlignment w:val="auto"/>
        <w:rPr>
          <w:rFonts w:ascii="Arial" w:hAnsi="Arial" w:cs="Arial"/>
          <w:color w:val="222222"/>
          <w:lang w:eastAsia="en-US"/>
        </w:rPr>
      </w:pPr>
      <w:r w:rsidRPr="00220EA1">
        <w:rPr>
          <w:rFonts w:ascii="David" w:hAnsi="David"/>
          <w:color w:val="222222"/>
          <w:rtl/>
        </w:rPr>
        <w:t>הערבות שתוגש תהיה ערבות דיגיטלית, בהתאם ל</w:t>
      </w:r>
      <w:hyperlink r:id="rId65" w:tgtFrame="_blank" w:history="1">
        <w:r w:rsidRPr="00220EA1">
          <w:rPr>
            <w:rFonts w:ascii="David" w:hAnsi="David"/>
            <w:color w:val="1155CC"/>
            <w:u w:val="single"/>
            <w:rtl/>
          </w:rPr>
          <w:t>תקן הערבויות הדיגיטליות</w:t>
        </w:r>
      </w:hyperlink>
      <w:r w:rsidRPr="00220EA1">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rsidR="00220EA1" w:rsidRPr="00220EA1" w:rsidRDefault="00220EA1" w:rsidP="00220EA1">
      <w:pPr>
        <w:widowControl w:val="0"/>
        <w:tabs>
          <w:tab w:val="left" w:pos="-2042"/>
        </w:tabs>
        <w:overflowPunct/>
        <w:autoSpaceDE/>
        <w:autoSpaceDN/>
        <w:adjustRightInd/>
        <w:ind w:left="1418"/>
        <w:textAlignment w:val="auto"/>
        <w:rPr>
          <w:rFonts w:ascii="Arial" w:hAnsi="Arial" w:cs="Arial"/>
          <w:color w:val="222222"/>
          <w:rtl/>
        </w:rPr>
      </w:pPr>
      <w:r w:rsidRPr="00220EA1">
        <w:rPr>
          <w:rFonts w:ascii="David" w:hAnsi="David"/>
          <w:color w:val="222222"/>
          <w:rtl/>
        </w:rPr>
        <w:t>הערבות תוגש בהתאם ל</w:t>
      </w:r>
      <w:hyperlink r:id="rId66" w:tgtFrame="_blank" w:history="1">
        <w:r w:rsidRPr="00220EA1">
          <w:rPr>
            <w:rFonts w:ascii="David" w:hAnsi="David"/>
            <w:color w:val="1155CC"/>
            <w:u w:val="single"/>
            <w:rtl/>
          </w:rPr>
          <w:t>טופס, "תדפיס ערבות דיגיטלית"</w:t>
        </w:r>
      </w:hyperlink>
      <w:r w:rsidRPr="00220EA1">
        <w:rPr>
          <w:rFonts w:ascii="David" w:hAnsi="David"/>
          <w:color w:val="222222"/>
          <w:rtl/>
        </w:rPr>
        <w:t>, ותנוהל בהתאם לתקן הערבויות הדיגיטליות ול</w:t>
      </w:r>
      <w:hyperlink r:id="rId67" w:tgtFrame="_blank" w:history="1">
        <w:r w:rsidRPr="00220EA1">
          <w:rPr>
            <w:rFonts w:ascii="David" w:hAnsi="David"/>
            <w:color w:val="1155CC"/>
            <w:u w:val="single"/>
            <w:rtl/>
          </w:rPr>
          <w:t>הוראת תכ"ם, ''ערבויות דיגיטליות'', מס' 14.4.1.</w:t>
        </w:r>
      </w:hyperlink>
    </w:p>
    <w:p w:rsidR="00220EA1" w:rsidRPr="005B2B87" w:rsidRDefault="00220EA1" w:rsidP="00BD3B27">
      <w:pPr>
        <w:widowControl w:val="0"/>
        <w:tabs>
          <w:tab w:val="left" w:pos="-2042"/>
        </w:tabs>
        <w:overflowPunct/>
        <w:autoSpaceDE/>
        <w:autoSpaceDN/>
        <w:adjustRightInd/>
        <w:spacing w:line="300" w:lineRule="atLeast"/>
        <w:ind w:left="1418"/>
        <w:textAlignment w:val="auto"/>
        <w:rPr>
          <w:noProof/>
          <w:rtl/>
        </w:rPr>
      </w:pPr>
    </w:p>
    <w:p w:rsidR="008B3502" w:rsidRPr="005B2B87" w:rsidRDefault="008B3502" w:rsidP="003E1BD1">
      <w:pPr>
        <w:widowControl w:val="0"/>
        <w:numPr>
          <w:ilvl w:val="1"/>
          <w:numId w:val="11"/>
        </w:numPr>
        <w:overflowPunct/>
        <w:autoSpaceDE/>
        <w:autoSpaceDN/>
        <w:adjustRightInd/>
        <w:textAlignment w:val="auto"/>
        <w:rPr>
          <w:noProof/>
          <w:rtl/>
        </w:rPr>
      </w:pPr>
      <w:r w:rsidRPr="005B2B87">
        <w:rPr>
          <w:b/>
          <w:bCs/>
          <w:noProof/>
          <w:u w:val="single"/>
          <w:rtl/>
        </w:rPr>
        <w:t>המצאת הערבות</w:t>
      </w:r>
    </w:p>
    <w:p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rsidR="008B3502" w:rsidRPr="005B2B87" w:rsidRDefault="008B3502" w:rsidP="00BD3B27">
      <w:pPr>
        <w:widowControl w:val="0"/>
        <w:tabs>
          <w:tab w:val="left" w:pos="-2042"/>
        </w:tabs>
        <w:overflowPunct/>
        <w:autoSpaceDE/>
        <w:autoSpaceDN/>
        <w:adjustRightInd/>
        <w:spacing w:line="300" w:lineRule="atLeast"/>
        <w:ind w:left="1416" w:hanging="425"/>
        <w:textAlignment w:val="auto"/>
        <w:rPr>
          <w:noProof/>
          <w:rtl/>
        </w:rPr>
      </w:pPr>
    </w:p>
    <w:p w:rsidR="008B3502" w:rsidRPr="005B2B87" w:rsidRDefault="008B3502" w:rsidP="003E1BD1">
      <w:pPr>
        <w:widowControl w:val="0"/>
        <w:numPr>
          <w:ilvl w:val="1"/>
          <w:numId w:val="11"/>
        </w:numPr>
        <w:overflowPunct/>
        <w:autoSpaceDE/>
        <w:autoSpaceDN/>
        <w:adjustRightInd/>
        <w:textAlignment w:val="auto"/>
        <w:rPr>
          <w:b/>
          <w:bCs/>
          <w:noProof/>
          <w:u w:val="single"/>
          <w:rtl/>
        </w:rPr>
      </w:pPr>
      <w:r w:rsidRPr="005B2B87">
        <w:rPr>
          <w:b/>
          <w:bCs/>
          <w:noProof/>
          <w:u w:val="single"/>
          <w:rtl/>
        </w:rPr>
        <w:t>הארכת תוקף ערבות</w:t>
      </w:r>
    </w:p>
    <w:p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rsidR="008B3502" w:rsidRPr="005B2B87" w:rsidRDefault="008B3502" w:rsidP="00BD3B27">
      <w:pPr>
        <w:widowControl w:val="0"/>
        <w:tabs>
          <w:tab w:val="left" w:pos="-2042"/>
        </w:tabs>
        <w:overflowPunct/>
        <w:autoSpaceDE/>
        <w:autoSpaceDN/>
        <w:adjustRightInd/>
        <w:spacing w:line="300" w:lineRule="atLeast"/>
        <w:ind w:left="1416" w:hanging="425"/>
        <w:textAlignment w:val="auto"/>
        <w:rPr>
          <w:noProof/>
          <w:rtl/>
        </w:rPr>
      </w:pPr>
    </w:p>
    <w:p w:rsidR="008B3502" w:rsidRPr="005B2B87" w:rsidRDefault="008B3502" w:rsidP="003E1BD1">
      <w:pPr>
        <w:widowControl w:val="0"/>
        <w:numPr>
          <w:ilvl w:val="1"/>
          <w:numId w:val="11"/>
        </w:numPr>
        <w:overflowPunct/>
        <w:autoSpaceDE/>
        <w:autoSpaceDN/>
        <w:adjustRightInd/>
        <w:textAlignment w:val="auto"/>
        <w:rPr>
          <w:noProof/>
          <w:rtl/>
        </w:rPr>
      </w:pPr>
      <w:r w:rsidRPr="005B2B87">
        <w:rPr>
          <w:b/>
          <w:bCs/>
          <w:noProof/>
          <w:u w:val="single"/>
          <w:rtl/>
        </w:rPr>
        <w:t>חילוט ערבות</w:t>
      </w:r>
    </w:p>
    <w:p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rsidR="008B3502" w:rsidRPr="005B2B87" w:rsidRDefault="008B3502" w:rsidP="00BD3B27">
      <w:pPr>
        <w:widowControl w:val="0"/>
        <w:spacing w:line="300" w:lineRule="atLeast"/>
        <w:textAlignment w:val="auto"/>
        <w:rPr>
          <w:b/>
          <w:bCs/>
          <w:u w:val="single"/>
          <w:rtl/>
          <w:lang w:eastAsia="en-US"/>
        </w:rPr>
      </w:pPr>
    </w:p>
    <w:p w:rsidR="00520371" w:rsidRPr="005B2B87" w:rsidRDefault="00D475F5" w:rsidP="00BD3B27">
      <w:pPr>
        <w:widowControl w:val="0"/>
        <w:spacing w:line="240" w:lineRule="auto"/>
        <w:ind w:left="-33"/>
        <w:jc w:val="right"/>
        <w:rPr>
          <w:rtl/>
        </w:rPr>
      </w:pPr>
      <w:r>
        <w:rPr>
          <w:rFonts w:hint="cs"/>
          <w:rtl/>
        </w:rPr>
        <w:t xml:space="preserve"> נספח מספר 2</w:t>
      </w:r>
    </w:p>
    <w:p w:rsidR="009E4A24" w:rsidRPr="005B2B87" w:rsidRDefault="009E4A24" w:rsidP="004F6047">
      <w:pPr>
        <w:widowControl w:val="0"/>
        <w:spacing w:line="240" w:lineRule="auto"/>
        <w:ind w:left="-33"/>
        <w:jc w:val="right"/>
        <w:rPr>
          <w:rtl/>
        </w:rPr>
      </w:pPr>
      <w:r w:rsidRPr="005B2B87">
        <w:rPr>
          <w:rFonts w:hint="cs"/>
          <w:rtl/>
        </w:rPr>
        <w:t xml:space="preserve">דף </w:t>
      </w:r>
      <w:r w:rsidR="004F6047">
        <w:rPr>
          <w:rStyle w:val="af2"/>
          <w:rFonts w:hint="cs"/>
          <w:rtl/>
        </w:rPr>
        <w:t>14</w:t>
      </w:r>
      <w:r w:rsidRPr="005B2B87">
        <w:rPr>
          <w:rFonts w:hint="cs"/>
          <w:rtl/>
        </w:rPr>
        <w:t xml:space="preserve"> </w:t>
      </w:r>
      <w:r w:rsidR="004F6047">
        <w:rPr>
          <w:rFonts w:hint="cs"/>
          <w:rtl/>
        </w:rPr>
        <w:t>מתוך 14</w:t>
      </w:r>
    </w:p>
    <w:p w:rsidR="009E4A24" w:rsidRPr="005B2B87" w:rsidRDefault="009E4A24" w:rsidP="003E1BD1">
      <w:pPr>
        <w:widowControl w:val="0"/>
        <w:numPr>
          <w:ilvl w:val="0"/>
          <w:numId w:val="11"/>
        </w:numPr>
        <w:spacing w:after="160" w:line="300" w:lineRule="atLeast"/>
        <w:textAlignment w:val="auto"/>
        <w:rPr>
          <w:b/>
          <w:bCs/>
          <w:u w:val="single"/>
          <w:rtl/>
          <w:lang w:eastAsia="en-US"/>
        </w:rPr>
      </w:pPr>
      <w:r w:rsidRPr="005B2B87">
        <w:rPr>
          <w:rFonts w:hint="cs"/>
          <w:b/>
          <w:bCs/>
          <w:u w:val="single"/>
          <w:rtl/>
          <w:lang w:eastAsia="en-US"/>
        </w:rPr>
        <w:t>ב</w:t>
      </w:r>
      <w:r w:rsidRPr="005B2B87">
        <w:rPr>
          <w:b/>
          <w:bCs/>
          <w:u w:val="single"/>
          <w:rtl/>
          <w:lang w:eastAsia="en-US"/>
        </w:rPr>
        <w:t>ירור מחלוקות</w:t>
      </w:r>
    </w:p>
    <w:p w:rsidR="009E4A24" w:rsidRPr="005B2B87" w:rsidRDefault="009E4A24" w:rsidP="003E1BD1">
      <w:pPr>
        <w:widowControl w:val="0"/>
        <w:numPr>
          <w:ilvl w:val="1"/>
          <w:numId w:val="11"/>
        </w:numPr>
        <w:overflowPunct/>
        <w:autoSpaceDE/>
        <w:autoSpaceDN/>
        <w:adjustRightInd/>
        <w:spacing w:after="160" w:line="300" w:lineRule="atLeast"/>
        <w:textAlignment w:val="auto"/>
        <w:rPr>
          <w:noProof/>
          <w:rtl/>
        </w:rPr>
      </w:pPr>
      <w:r w:rsidRPr="005B2B87">
        <w:rPr>
          <w:noProof/>
          <w:rtl/>
        </w:rPr>
        <w:t>בירור כל מחלוקת הקשורה ו/או הנובעת ממתן השירות על פי חוזה זה תהיה בסמכותם של מנהלי הצדדים.</w:t>
      </w:r>
    </w:p>
    <w:p w:rsidR="009E4A24" w:rsidRPr="005B2B87" w:rsidRDefault="009E4A24" w:rsidP="003E1BD1">
      <w:pPr>
        <w:widowControl w:val="0"/>
        <w:numPr>
          <w:ilvl w:val="1"/>
          <w:numId w:val="11"/>
        </w:numPr>
        <w:overflowPunct/>
        <w:autoSpaceDE/>
        <w:autoSpaceDN/>
        <w:adjustRightInd/>
        <w:spacing w:after="160" w:line="300" w:lineRule="atLeast"/>
        <w:textAlignment w:val="auto"/>
        <w:rPr>
          <w:noProof/>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rsidR="009E4A24" w:rsidRPr="005B2B87" w:rsidRDefault="009E4A24" w:rsidP="003E1BD1">
      <w:pPr>
        <w:widowControl w:val="0"/>
        <w:numPr>
          <w:ilvl w:val="1"/>
          <w:numId w:val="11"/>
        </w:numPr>
        <w:overflowPunct/>
        <w:autoSpaceDE/>
        <w:autoSpaceDN/>
        <w:adjustRightInd/>
        <w:spacing w:line="300" w:lineRule="atLeast"/>
        <w:textAlignment w:val="auto"/>
        <w:rPr>
          <w:noProof/>
        </w:rPr>
      </w:pPr>
      <w:r w:rsidRPr="005B2B87">
        <w:rPr>
          <w:noProof/>
          <w:rtl/>
        </w:rPr>
        <w:t>על בירורים לפי סעיף זה לא יחולו הוראות חוק הבוררות תשכ"ח</w:t>
      </w:r>
      <w:r w:rsidRPr="005B2B87">
        <w:rPr>
          <w:rFonts w:hint="cs"/>
          <w:noProof/>
          <w:rtl/>
        </w:rPr>
        <w:t xml:space="preserve"> - </w:t>
      </w:r>
      <w:r w:rsidRPr="005B2B87">
        <w:rPr>
          <w:noProof/>
          <w:rtl/>
        </w:rPr>
        <w:t>1968.</w:t>
      </w:r>
    </w:p>
    <w:p w:rsidR="009E4A24" w:rsidRPr="009E4A24" w:rsidRDefault="009E4A24" w:rsidP="00BD3B27">
      <w:pPr>
        <w:widowControl w:val="0"/>
        <w:spacing w:after="100" w:line="300" w:lineRule="atLeast"/>
        <w:textAlignment w:val="auto"/>
        <w:rPr>
          <w:b/>
          <w:bCs/>
          <w:u w:val="single"/>
          <w:lang w:eastAsia="en-US"/>
        </w:rPr>
      </w:pPr>
    </w:p>
    <w:p w:rsidR="008B3502" w:rsidRPr="005B2B87" w:rsidRDefault="008B3502" w:rsidP="003E1BD1">
      <w:pPr>
        <w:widowControl w:val="0"/>
        <w:numPr>
          <w:ilvl w:val="0"/>
          <w:numId w:val="11"/>
        </w:numPr>
        <w:spacing w:after="160" w:line="300" w:lineRule="atLeast"/>
        <w:textAlignment w:val="auto"/>
        <w:rPr>
          <w:b/>
          <w:bCs/>
          <w:u w:val="single"/>
          <w:lang w:eastAsia="en-US"/>
        </w:rPr>
      </w:pPr>
      <w:r w:rsidRPr="005B2B87">
        <w:rPr>
          <w:b/>
          <w:bCs/>
          <w:u w:val="single"/>
          <w:rtl/>
          <w:lang w:eastAsia="en-US"/>
        </w:rPr>
        <w:t>שונות</w:t>
      </w:r>
    </w:p>
    <w:p w:rsidR="008B3502" w:rsidRPr="005B2B87" w:rsidRDefault="008B3502" w:rsidP="003E1BD1">
      <w:pPr>
        <w:widowControl w:val="0"/>
        <w:numPr>
          <w:ilvl w:val="1"/>
          <w:numId w:val="11"/>
        </w:numPr>
        <w:overflowPunct/>
        <w:autoSpaceDE/>
        <w:autoSpaceDN/>
        <w:adjustRightInd/>
        <w:spacing w:after="160" w:line="300" w:lineRule="atLeast"/>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rsidR="008B3502" w:rsidRPr="005B2B87" w:rsidRDefault="008B3502" w:rsidP="003E1BD1">
      <w:pPr>
        <w:widowControl w:val="0"/>
        <w:numPr>
          <w:ilvl w:val="1"/>
          <w:numId w:val="11"/>
        </w:numPr>
        <w:overflowPunct/>
        <w:autoSpaceDE/>
        <w:autoSpaceDN/>
        <w:adjustRightInd/>
        <w:spacing w:after="160" w:line="300" w:lineRule="atLeast"/>
        <w:textAlignment w:val="auto"/>
        <w:rPr>
          <w:noProof/>
        </w:rPr>
      </w:pPr>
      <w:r w:rsidRPr="005B2B87">
        <w:rPr>
          <w:noProof/>
          <w:rtl/>
        </w:rPr>
        <w:t>שינויים בחוזה זה יחייבו את הצדדים אך ורק אם נעשו בכתב ונחתמו על ידי כל הצדדים לחוזה.</w:t>
      </w:r>
    </w:p>
    <w:p w:rsidR="008B3502" w:rsidRPr="005B2B87" w:rsidRDefault="008B3502" w:rsidP="003E1BD1">
      <w:pPr>
        <w:widowControl w:val="0"/>
        <w:numPr>
          <w:ilvl w:val="1"/>
          <w:numId w:val="11"/>
        </w:numPr>
        <w:overflowPunct/>
        <w:autoSpaceDE/>
        <w:autoSpaceDN/>
        <w:adjustRightInd/>
        <w:spacing w:after="160" w:line="300" w:lineRule="atLeast"/>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rsidR="008B3502" w:rsidRPr="005B2B87" w:rsidRDefault="008B3502" w:rsidP="003E1BD1">
      <w:pPr>
        <w:widowControl w:val="0"/>
        <w:numPr>
          <w:ilvl w:val="1"/>
          <w:numId w:val="11"/>
        </w:numPr>
        <w:overflowPunct/>
        <w:autoSpaceDE/>
        <w:autoSpaceDN/>
        <w:adjustRightInd/>
        <w:spacing w:line="300" w:lineRule="atLeast"/>
        <w:textAlignment w:val="auto"/>
        <w:rPr>
          <w:noProof/>
          <w:rtl/>
        </w:rPr>
      </w:pPr>
      <w:r w:rsidRPr="005B2B87">
        <w:rPr>
          <w:noProof/>
          <w:rtl/>
        </w:rPr>
        <w:t>כותרות השוליים נקבעו לצורכי הנוחות בלבד ואין לעשות בהן שימוש לפרשנות החוזה.</w:t>
      </w:r>
    </w:p>
    <w:p w:rsidR="008B3502" w:rsidRPr="005B2B87" w:rsidRDefault="008B3502" w:rsidP="00BD3B27">
      <w:pPr>
        <w:widowControl w:val="0"/>
        <w:tabs>
          <w:tab w:val="left" w:pos="-2042"/>
        </w:tabs>
        <w:overflowPunct/>
        <w:autoSpaceDE/>
        <w:autoSpaceDN/>
        <w:adjustRightInd/>
        <w:spacing w:line="300" w:lineRule="atLeast"/>
        <w:textAlignment w:val="auto"/>
        <w:rPr>
          <w:noProof/>
          <w:rtl/>
        </w:rPr>
      </w:pPr>
    </w:p>
    <w:p w:rsidR="008B3502" w:rsidRPr="005B2B87" w:rsidRDefault="008B3502" w:rsidP="00BD3B27">
      <w:pPr>
        <w:widowControl w:val="0"/>
        <w:tabs>
          <w:tab w:val="left" w:pos="-2042"/>
        </w:tabs>
        <w:overflowPunct/>
        <w:autoSpaceDE/>
        <w:autoSpaceDN/>
        <w:adjustRightInd/>
        <w:spacing w:line="300" w:lineRule="atLeast"/>
        <w:textAlignment w:val="auto"/>
        <w:rPr>
          <w:noProof/>
        </w:rPr>
      </w:pPr>
    </w:p>
    <w:p w:rsidR="008B3502" w:rsidRPr="005B2B87" w:rsidRDefault="008B3502" w:rsidP="00BD3B27">
      <w:pPr>
        <w:widowControl w:val="0"/>
        <w:tabs>
          <w:tab w:val="left" w:pos="-2042"/>
        </w:tabs>
        <w:overflowPunct/>
        <w:autoSpaceDE/>
        <w:autoSpaceDN/>
        <w:adjustRightInd/>
        <w:spacing w:line="300" w:lineRule="atLeast"/>
        <w:ind w:left="708"/>
        <w:jc w:val="center"/>
        <w:textAlignment w:val="auto"/>
        <w:rPr>
          <w:b/>
          <w:bCs/>
          <w:noProof/>
          <w:u w:val="single"/>
          <w:rtl/>
        </w:rPr>
      </w:pPr>
      <w:r w:rsidRPr="005B2B87">
        <w:rPr>
          <w:b/>
          <w:bCs/>
          <w:noProof/>
          <w:u w:val="single"/>
          <w:rtl/>
        </w:rPr>
        <w:t>ולראיה באו הצדדים על החתום:</w:t>
      </w:r>
    </w:p>
    <w:p w:rsidR="008B3502" w:rsidRPr="005B2B87" w:rsidRDefault="008B3502" w:rsidP="00BD3B27">
      <w:pPr>
        <w:widowControl w:val="0"/>
        <w:tabs>
          <w:tab w:val="left" w:pos="-2042"/>
        </w:tabs>
        <w:overflowPunct/>
        <w:autoSpaceDE/>
        <w:autoSpaceDN/>
        <w:adjustRightInd/>
        <w:spacing w:line="300" w:lineRule="atLeast"/>
        <w:ind w:left="849" w:hanging="849"/>
        <w:jc w:val="center"/>
        <w:textAlignment w:val="auto"/>
        <w:rPr>
          <w:noProof/>
          <w:rtl/>
        </w:rPr>
      </w:pPr>
    </w:p>
    <w:p w:rsidR="008B3502" w:rsidRPr="005B2B87" w:rsidRDefault="008B3502" w:rsidP="00BD3B27">
      <w:pPr>
        <w:widowControl w:val="0"/>
        <w:tabs>
          <w:tab w:val="left" w:pos="-2042"/>
        </w:tabs>
        <w:overflowPunct/>
        <w:autoSpaceDE/>
        <w:autoSpaceDN/>
        <w:adjustRightInd/>
        <w:spacing w:line="300" w:lineRule="atLeast"/>
        <w:ind w:left="849" w:hanging="849"/>
        <w:jc w:val="center"/>
        <w:textAlignment w:val="auto"/>
        <w:rPr>
          <w:noProof/>
          <w:rtl/>
        </w:rPr>
      </w:pPr>
    </w:p>
    <w:p w:rsidR="008B3502" w:rsidRPr="005B2B87" w:rsidRDefault="008B3502" w:rsidP="00BD3B27">
      <w:pPr>
        <w:widowControl w:val="0"/>
        <w:tabs>
          <w:tab w:val="left" w:pos="-2042"/>
        </w:tabs>
        <w:overflowPunct/>
        <w:autoSpaceDE/>
        <w:autoSpaceDN/>
        <w:adjustRightInd/>
        <w:spacing w:line="300" w:lineRule="atLeast"/>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rsidR="008B3502" w:rsidRPr="005B2B87" w:rsidRDefault="008B3502" w:rsidP="00BD3B27">
      <w:pPr>
        <w:widowControl w:val="0"/>
        <w:tabs>
          <w:tab w:val="left" w:pos="-2042"/>
        </w:tabs>
        <w:overflowPunct/>
        <w:autoSpaceDE/>
        <w:autoSpaceDN/>
        <w:adjustRightInd/>
        <w:spacing w:line="300" w:lineRule="atLeast"/>
        <w:ind w:left="1076" w:hanging="425"/>
        <w:jc w:val="center"/>
        <w:textAlignment w:val="auto"/>
        <w:rPr>
          <w:b/>
          <w:bCs/>
          <w:noProof/>
          <w:u w:val="single"/>
          <w:rtl/>
        </w:rPr>
      </w:pP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tl/>
        </w:rPr>
      </w:pP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tl/>
        </w:rPr>
      </w:pP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rsidR="008B3502" w:rsidRPr="005B2B87" w:rsidRDefault="008B3502" w:rsidP="00BD3B27">
      <w:pPr>
        <w:widowControl w:val="0"/>
        <w:spacing w:line="240" w:lineRule="auto"/>
        <w:rPr>
          <w:rtl/>
          <w:lang w:eastAsia="en-US"/>
        </w:rPr>
      </w:pPr>
    </w:p>
    <w:p w:rsidR="008B3502" w:rsidRDefault="00CB3EB4" w:rsidP="00D47C95">
      <w:pPr>
        <w:widowControl w:val="0"/>
        <w:spacing w:line="240" w:lineRule="auto"/>
        <w:ind w:left="-33"/>
        <w:jc w:val="right"/>
        <w:rPr>
          <w:rtl/>
        </w:rPr>
      </w:pPr>
      <w:r>
        <w:rPr>
          <w:rtl/>
        </w:rPr>
        <w:br w:type="page"/>
      </w:r>
      <w:r w:rsidR="00680233">
        <w:rPr>
          <w:rFonts w:hint="cs"/>
          <w:rtl/>
        </w:rPr>
        <w:lastRenderedPageBreak/>
        <w:t xml:space="preserve"> נספח מספר 3</w:t>
      </w:r>
    </w:p>
    <w:p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1</w:t>
      </w:r>
      <w:r>
        <w:rPr>
          <w:rFonts w:hint="cs"/>
          <w:rtl/>
        </w:rPr>
        <w:t xml:space="preserve"> מתוך 7</w:t>
      </w:r>
    </w:p>
    <w:p w:rsidR="008B3502" w:rsidRDefault="008B3502" w:rsidP="00BD3B27">
      <w:pPr>
        <w:widowControl w:val="0"/>
        <w:spacing w:line="300" w:lineRule="atLeast"/>
        <w:ind w:left="-33"/>
        <w:jc w:val="right"/>
        <w:rPr>
          <w:b/>
          <w:bCs/>
          <w:sz w:val="30"/>
          <w:szCs w:val="30"/>
          <w:u w:val="single"/>
          <w:rtl/>
          <w:lang w:eastAsia="en-US"/>
        </w:rPr>
      </w:pPr>
    </w:p>
    <w:p w:rsidR="008B3502" w:rsidRPr="00EE5606" w:rsidRDefault="008B3502" w:rsidP="00BD3B27">
      <w:pPr>
        <w:widowControl w:val="0"/>
        <w:spacing w:line="300" w:lineRule="atLeast"/>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rsidR="008B3502" w:rsidRPr="00EE5606" w:rsidRDefault="008B3502" w:rsidP="00BD3B27">
      <w:pPr>
        <w:widowControl w:val="0"/>
        <w:spacing w:line="300" w:lineRule="atLeast"/>
        <w:ind w:left="-33"/>
        <w:jc w:val="center"/>
        <w:rPr>
          <w:b/>
          <w:bCs/>
          <w:sz w:val="26"/>
          <w:szCs w:val="26"/>
          <w:u w:val="single"/>
          <w:lang w:eastAsia="en-US"/>
        </w:rPr>
      </w:pPr>
    </w:p>
    <w:p w:rsidR="008B3502" w:rsidRPr="00EE5606" w:rsidRDefault="008B3502" w:rsidP="00BD3B27">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rsidR="008B3502" w:rsidRPr="00EE5606" w:rsidRDefault="008B3502" w:rsidP="003E1BD1">
      <w:pPr>
        <w:pStyle w:val="NormalWeb"/>
        <w:widowControl w:val="0"/>
        <w:numPr>
          <w:ilvl w:val="0"/>
          <w:numId w:val="13"/>
        </w:numPr>
        <w:rPr>
          <w:rFonts w:cs="David"/>
          <w:sz w:val="26"/>
          <w:szCs w:val="26"/>
          <w:rtl/>
        </w:rPr>
      </w:pPr>
      <w:r w:rsidRPr="00EE5606">
        <w:rPr>
          <w:rFonts w:cs="David"/>
          <w:b/>
          <w:bCs/>
          <w:sz w:val="26"/>
          <w:szCs w:val="26"/>
          <w:u w:val="single"/>
          <w:rtl/>
        </w:rPr>
        <w:t>הגדרות</w:t>
      </w:r>
    </w:p>
    <w:p w:rsidR="008B3502" w:rsidRPr="00EE5606" w:rsidRDefault="008B3502" w:rsidP="003E1BD1">
      <w:pPr>
        <w:pStyle w:val="NormalWeb"/>
        <w:widowControl w:val="0"/>
        <w:numPr>
          <w:ilvl w:val="1"/>
          <w:numId w:val="13"/>
        </w:numPr>
        <w:rPr>
          <w:rFonts w:cs="David"/>
          <w:sz w:val="26"/>
          <w:szCs w:val="26"/>
          <w:rtl/>
        </w:rPr>
      </w:pPr>
      <w:r w:rsidRPr="00EE5606">
        <w:rPr>
          <w:rFonts w:cs="David"/>
          <w:sz w:val="26"/>
          <w:szCs w:val="26"/>
          <w:rtl/>
        </w:rPr>
        <w:t>בתקנות אלה -</w:t>
      </w:r>
    </w:p>
    <w:p w:rsidR="008B3502" w:rsidRPr="00EE5606" w:rsidRDefault="008B3502" w:rsidP="003E1BD1">
      <w:pPr>
        <w:pStyle w:val="NormalWeb"/>
        <w:widowControl w:val="0"/>
        <w:numPr>
          <w:ilvl w:val="2"/>
          <w:numId w:val="13"/>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rsidR="008B3502" w:rsidRPr="00EE5606" w:rsidRDefault="008B3502" w:rsidP="003E1BD1">
      <w:pPr>
        <w:pStyle w:val="NormalWeb"/>
        <w:widowControl w:val="0"/>
        <w:numPr>
          <w:ilvl w:val="2"/>
          <w:numId w:val="13"/>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rsidR="008B3502" w:rsidRPr="005A4519" w:rsidRDefault="008B3502" w:rsidP="003E1BD1">
      <w:pPr>
        <w:pStyle w:val="NormalWeb"/>
        <w:widowControl w:val="0"/>
        <w:numPr>
          <w:ilvl w:val="0"/>
          <w:numId w:val="13"/>
        </w:numPr>
        <w:rPr>
          <w:rFonts w:cs="David"/>
          <w:b/>
          <w:bCs/>
          <w:sz w:val="26"/>
          <w:szCs w:val="26"/>
          <w:u w:val="single"/>
          <w:rtl/>
        </w:rPr>
      </w:pPr>
      <w:r w:rsidRPr="00EE5606">
        <w:rPr>
          <w:rFonts w:cs="David"/>
          <w:b/>
          <w:bCs/>
          <w:sz w:val="26"/>
          <w:szCs w:val="26"/>
          <w:u w:val="single"/>
          <w:rtl/>
        </w:rPr>
        <w:t>בקשה לאישור המשטרה</w:t>
      </w:r>
    </w:p>
    <w:p w:rsidR="008B3502" w:rsidRPr="00EE5606" w:rsidRDefault="005A4519" w:rsidP="003E1BD1">
      <w:pPr>
        <w:pStyle w:val="NormalWeb"/>
        <w:widowControl w:val="0"/>
        <w:numPr>
          <w:ilvl w:val="1"/>
          <w:numId w:val="13"/>
        </w:numPr>
        <w:rPr>
          <w:rFonts w:cs="David"/>
          <w:sz w:val="26"/>
          <w:szCs w:val="26"/>
          <w:rtl/>
        </w:rPr>
      </w:pPr>
      <w:r>
        <w:rPr>
          <w:rFonts w:cs="David" w:hint="cs"/>
          <w:sz w:val="26"/>
          <w:szCs w:val="26"/>
          <w:rtl/>
        </w:rPr>
        <w:t>מ</w:t>
      </w:r>
      <w:r w:rsidR="008B3502" w:rsidRPr="00EE5606">
        <w:rPr>
          <w:rFonts w:cs="David"/>
          <w:sz w:val="26"/>
          <w:szCs w:val="26"/>
          <w:rtl/>
        </w:rPr>
        <w:t>בקש יגיש, במישרין או באמצעות יחיד אחר, בתחנת משטרה, בקשה לאישור המשטרה (להלן - הבקשה) -</w:t>
      </w:r>
    </w:p>
    <w:p w:rsidR="008B3502" w:rsidRPr="00EE5606" w:rsidRDefault="008B3502" w:rsidP="003E1BD1">
      <w:pPr>
        <w:pStyle w:val="NormalWeb"/>
        <w:widowControl w:val="0"/>
        <w:numPr>
          <w:ilvl w:val="2"/>
          <w:numId w:val="13"/>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rsidR="008B3502" w:rsidRPr="00EE5606" w:rsidRDefault="008B3502" w:rsidP="003E1BD1">
      <w:pPr>
        <w:pStyle w:val="NormalWeb"/>
        <w:widowControl w:val="0"/>
        <w:numPr>
          <w:ilvl w:val="2"/>
          <w:numId w:val="13"/>
        </w:numPr>
        <w:rPr>
          <w:rFonts w:cs="David"/>
          <w:sz w:val="26"/>
          <w:szCs w:val="26"/>
          <w:rtl/>
        </w:rPr>
      </w:pPr>
      <w:r w:rsidRPr="00EE5606">
        <w:rPr>
          <w:rFonts w:cs="David"/>
          <w:sz w:val="26"/>
          <w:szCs w:val="26"/>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rsidR="008B3502" w:rsidRPr="00EE5606" w:rsidRDefault="008B3502" w:rsidP="003E1BD1">
      <w:pPr>
        <w:pStyle w:val="NormalWeb"/>
        <w:widowControl w:val="0"/>
        <w:numPr>
          <w:ilvl w:val="1"/>
          <w:numId w:val="13"/>
        </w:numPr>
        <w:rPr>
          <w:rFonts w:cs="David"/>
          <w:sz w:val="26"/>
          <w:szCs w:val="26"/>
          <w:rtl/>
        </w:rPr>
      </w:pPr>
      <w:r w:rsidRPr="00EE5606">
        <w:rPr>
          <w:rFonts w:cs="David"/>
          <w:sz w:val="26"/>
          <w:szCs w:val="26"/>
          <w:rtl/>
        </w:rPr>
        <w:t>היה המבקש בגיר -</w:t>
      </w:r>
    </w:p>
    <w:p w:rsidR="008B3502" w:rsidRPr="00EE5606" w:rsidRDefault="008B3502" w:rsidP="003E1BD1">
      <w:pPr>
        <w:pStyle w:val="NormalWeb"/>
        <w:widowControl w:val="0"/>
        <w:numPr>
          <w:ilvl w:val="2"/>
          <w:numId w:val="13"/>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rsidR="008B3502" w:rsidRPr="00EE5606" w:rsidRDefault="008B3502" w:rsidP="003E1BD1">
      <w:pPr>
        <w:pStyle w:val="NormalWeb"/>
        <w:widowControl w:val="0"/>
        <w:numPr>
          <w:ilvl w:val="2"/>
          <w:numId w:val="13"/>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rsidR="008B3502" w:rsidRPr="00EE5606" w:rsidRDefault="008B3502" w:rsidP="003E1BD1">
      <w:pPr>
        <w:pStyle w:val="NormalWeb"/>
        <w:widowControl w:val="0"/>
        <w:numPr>
          <w:ilvl w:val="1"/>
          <w:numId w:val="13"/>
        </w:numPr>
        <w:rPr>
          <w:rFonts w:cs="David"/>
          <w:sz w:val="26"/>
          <w:szCs w:val="26"/>
          <w:rtl/>
        </w:rPr>
      </w:pPr>
      <w:r w:rsidRPr="00EE5606">
        <w:rPr>
          <w:rFonts w:cs="David"/>
          <w:sz w:val="26"/>
          <w:szCs w:val="26"/>
          <w:rtl/>
        </w:rPr>
        <w:t>היה המבקש מוסד או מעסיק -</w:t>
      </w:r>
    </w:p>
    <w:p w:rsidR="008B3502" w:rsidRPr="00EE5606" w:rsidRDefault="008B3502" w:rsidP="003E1BD1">
      <w:pPr>
        <w:pStyle w:val="NormalWeb"/>
        <w:widowControl w:val="0"/>
        <w:numPr>
          <w:ilvl w:val="2"/>
          <w:numId w:val="13"/>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rsidR="008B3502" w:rsidRPr="00EE5606" w:rsidRDefault="008B3502" w:rsidP="003E1BD1">
      <w:pPr>
        <w:pStyle w:val="NormalWeb"/>
        <w:widowControl w:val="0"/>
        <w:numPr>
          <w:ilvl w:val="2"/>
          <w:numId w:val="13"/>
        </w:numPr>
        <w:rPr>
          <w:rFonts w:cs="David"/>
          <w:sz w:val="26"/>
          <w:szCs w:val="26"/>
          <w:rtl/>
        </w:rPr>
      </w:pPr>
      <w:r w:rsidRPr="00EE5606">
        <w:rPr>
          <w:rFonts w:cs="David"/>
          <w:sz w:val="26"/>
          <w:szCs w:val="26"/>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rsidR="005A4519" w:rsidRPr="00EE5606" w:rsidRDefault="00355B1E" w:rsidP="00BD3B27">
      <w:pPr>
        <w:widowControl w:val="0"/>
        <w:spacing w:line="300" w:lineRule="atLeast"/>
        <w:ind w:left="-33"/>
        <w:jc w:val="right"/>
        <w:rPr>
          <w:sz w:val="26"/>
          <w:szCs w:val="26"/>
          <w:rtl/>
        </w:rPr>
      </w:pPr>
      <w:r>
        <w:rPr>
          <w:sz w:val="26"/>
          <w:szCs w:val="26"/>
          <w:rtl/>
        </w:rPr>
        <w:br w:type="page"/>
      </w:r>
      <w:r w:rsidR="00680233">
        <w:rPr>
          <w:rFonts w:hint="cs"/>
          <w:sz w:val="26"/>
          <w:szCs w:val="26"/>
          <w:rtl/>
        </w:rPr>
        <w:lastRenderedPageBreak/>
        <w:t xml:space="preserve"> נספח מספר 3</w:t>
      </w:r>
    </w:p>
    <w:p w:rsidR="005A4519" w:rsidRDefault="005A4519" w:rsidP="00BD3B27">
      <w:pPr>
        <w:widowControl w:val="0"/>
        <w:spacing w:line="300" w:lineRule="atLeast"/>
        <w:ind w:left="-33"/>
        <w:jc w:val="right"/>
        <w:rPr>
          <w:sz w:val="26"/>
          <w:szCs w:val="26"/>
          <w:rtl/>
        </w:rPr>
      </w:pPr>
      <w:r w:rsidRPr="00EE5606">
        <w:rPr>
          <w:rFonts w:hint="cs"/>
          <w:sz w:val="26"/>
          <w:szCs w:val="26"/>
          <w:rtl/>
        </w:rPr>
        <w:t xml:space="preserve">דף </w:t>
      </w:r>
      <w:r w:rsidRPr="00EE5606">
        <w:rPr>
          <w:rStyle w:val="af2"/>
          <w:sz w:val="26"/>
          <w:szCs w:val="26"/>
        </w:rPr>
        <w:t>2</w:t>
      </w:r>
      <w:r w:rsidRPr="00EE5606">
        <w:rPr>
          <w:rFonts w:hint="cs"/>
          <w:sz w:val="26"/>
          <w:szCs w:val="26"/>
          <w:rtl/>
        </w:rPr>
        <w:t xml:space="preserve"> מתוך 7</w:t>
      </w:r>
    </w:p>
    <w:p w:rsidR="005A4519" w:rsidRPr="00EE5606" w:rsidRDefault="005A4519" w:rsidP="00BD3B27">
      <w:pPr>
        <w:widowControl w:val="0"/>
        <w:spacing w:line="300" w:lineRule="atLeast"/>
        <w:ind w:left="-33"/>
        <w:jc w:val="right"/>
        <w:rPr>
          <w:b/>
          <w:bCs/>
          <w:sz w:val="26"/>
          <w:szCs w:val="26"/>
          <w:rtl/>
          <w:lang w:eastAsia="en-US"/>
        </w:rPr>
      </w:pPr>
    </w:p>
    <w:p w:rsidR="008B3502" w:rsidRPr="00EE5606" w:rsidRDefault="008B3502" w:rsidP="003E1BD1">
      <w:pPr>
        <w:pStyle w:val="NormalWeb"/>
        <w:widowControl w:val="0"/>
        <w:numPr>
          <w:ilvl w:val="1"/>
          <w:numId w:val="13"/>
        </w:numPr>
        <w:rPr>
          <w:rFonts w:cs="David"/>
          <w:sz w:val="26"/>
          <w:szCs w:val="26"/>
          <w:rtl/>
        </w:rPr>
      </w:pPr>
      <w:r w:rsidRPr="00EE5606">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rsidR="008B3502" w:rsidRPr="00841B65" w:rsidRDefault="008B3502" w:rsidP="003E1BD1">
      <w:pPr>
        <w:pStyle w:val="NormalWeb"/>
        <w:widowControl w:val="0"/>
        <w:numPr>
          <w:ilvl w:val="0"/>
          <w:numId w:val="13"/>
        </w:numPr>
        <w:rPr>
          <w:rFonts w:cs="David"/>
          <w:b/>
          <w:bCs/>
          <w:sz w:val="26"/>
          <w:szCs w:val="26"/>
          <w:u w:val="single"/>
          <w:rtl/>
        </w:rPr>
      </w:pPr>
      <w:r w:rsidRPr="00EE5606">
        <w:rPr>
          <w:rFonts w:cs="David"/>
          <w:b/>
          <w:bCs/>
          <w:sz w:val="26"/>
          <w:szCs w:val="26"/>
          <w:u w:val="single"/>
          <w:rtl/>
        </w:rPr>
        <w:t>תשובת המשטרה</w:t>
      </w:r>
    </w:p>
    <w:p w:rsidR="008B3502" w:rsidRPr="00EE5606" w:rsidRDefault="008B3502" w:rsidP="003E1BD1">
      <w:pPr>
        <w:pStyle w:val="NormalWeb"/>
        <w:widowControl w:val="0"/>
        <w:numPr>
          <w:ilvl w:val="1"/>
          <w:numId w:val="13"/>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rsidR="008B3502" w:rsidRPr="00EE5606" w:rsidRDefault="008B3502" w:rsidP="003E1BD1">
      <w:pPr>
        <w:pStyle w:val="NormalWeb"/>
        <w:widowControl w:val="0"/>
        <w:numPr>
          <w:ilvl w:val="1"/>
          <w:numId w:val="13"/>
        </w:numPr>
        <w:rPr>
          <w:rFonts w:cs="David"/>
          <w:sz w:val="26"/>
          <w:szCs w:val="26"/>
          <w:rtl/>
        </w:rPr>
      </w:pPr>
      <w:r w:rsidRPr="00EE5606">
        <w:rPr>
          <w:rFonts w:cs="David"/>
          <w:sz w:val="26"/>
          <w:szCs w:val="26"/>
          <w:rtl/>
        </w:rPr>
        <w:t>אישור המשטרה יינתן לפי טופס 6 שבתוספת.</w:t>
      </w:r>
    </w:p>
    <w:p w:rsidR="008B3502" w:rsidRPr="00EE5606" w:rsidRDefault="008B3502" w:rsidP="003E1BD1">
      <w:pPr>
        <w:pStyle w:val="NormalWeb"/>
        <w:widowControl w:val="0"/>
        <w:numPr>
          <w:ilvl w:val="1"/>
          <w:numId w:val="13"/>
        </w:numPr>
        <w:rPr>
          <w:rFonts w:cs="David"/>
          <w:sz w:val="26"/>
          <w:szCs w:val="26"/>
          <w:rtl/>
        </w:rPr>
      </w:pPr>
      <w:r w:rsidRPr="00EE5606">
        <w:rPr>
          <w:rFonts w:cs="David"/>
          <w:sz w:val="26"/>
          <w:szCs w:val="26"/>
          <w:rtl/>
        </w:rPr>
        <w:t>הודעה על סירוב המשטרה לתת אישור, תינתן לפי טופס 7 שבתוספת.</w:t>
      </w:r>
    </w:p>
    <w:p w:rsidR="008B3502" w:rsidRPr="00841B65" w:rsidRDefault="008B3502" w:rsidP="003E1BD1">
      <w:pPr>
        <w:pStyle w:val="NormalWeb"/>
        <w:widowControl w:val="0"/>
        <w:numPr>
          <w:ilvl w:val="0"/>
          <w:numId w:val="13"/>
        </w:numPr>
        <w:rPr>
          <w:rFonts w:cs="David"/>
          <w:b/>
          <w:bCs/>
          <w:sz w:val="26"/>
          <w:szCs w:val="26"/>
          <w:u w:val="single"/>
          <w:rtl/>
        </w:rPr>
      </w:pPr>
      <w:r w:rsidRPr="00EE5606">
        <w:rPr>
          <w:rFonts w:cs="David"/>
          <w:b/>
          <w:bCs/>
          <w:sz w:val="26"/>
          <w:szCs w:val="26"/>
          <w:u w:val="single"/>
          <w:rtl/>
        </w:rPr>
        <w:t>ריכוז נתונים ממוחשב</w:t>
      </w:r>
    </w:p>
    <w:p w:rsidR="008B3502" w:rsidRPr="00EE5606" w:rsidRDefault="008B3502" w:rsidP="00BD3B27">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rsidR="008B3502" w:rsidRPr="00EE5606" w:rsidRDefault="008B3502" w:rsidP="003E1BD1">
      <w:pPr>
        <w:pStyle w:val="NormalWeb"/>
        <w:widowControl w:val="0"/>
        <w:numPr>
          <w:ilvl w:val="1"/>
          <w:numId w:val="13"/>
        </w:numPr>
        <w:rPr>
          <w:rFonts w:cs="David"/>
          <w:sz w:val="26"/>
          <w:szCs w:val="26"/>
          <w:rtl/>
        </w:rPr>
      </w:pPr>
      <w:r w:rsidRPr="00EE5606">
        <w:rPr>
          <w:rFonts w:cs="David"/>
          <w:sz w:val="26"/>
          <w:szCs w:val="26"/>
          <w:rtl/>
        </w:rPr>
        <w:t>פרטים מזהים של המעסיק;</w:t>
      </w:r>
    </w:p>
    <w:p w:rsidR="008B3502" w:rsidRPr="00EE5606" w:rsidRDefault="008B3502" w:rsidP="003E1BD1">
      <w:pPr>
        <w:pStyle w:val="NormalWeb"/>
        <w:widowControl w:val="0"/>
        <w:numPr>
          <w:ilvl w:val="1"/>
          <w:numId w:val="13"/>
        </w:numPr>
        <w:rPr>
          <w:rFonts w:cs="David"/>
          <w:sz w:val="26"/>
          <w:szCs w:val="26"/>
          <w:rtl/>
        </w:rPr>
      </w:pPr>
      <w:r w:rsidRPr="00EE5606">
        <w:rPr>
          <w:rFonts w:cs="David"/>
          <w:sz w:val="26"/>
          <w:szCs w:val="26"/>
          <w:rtl/>
        </w:rPr>
        <w:t>פרטי המוסד שנמסרו בעת הגשת הבקשה;</w:t>
      </w:r>
    </w:p>
    <w:p w:rsidR="008B3502" w:rsidRPr="00EE5606" w:rsidRDefault="008B3502" w:rsidP="003E1BD1">
      <w:pPr>
        <w:pStyle w:val="NormalWeb"/>
        <w:widowControl w:val="0"/>
        <w:numPr>
          <w:ilvl w:val="1"/>
          <w:numId w:val="13"/>
        </w:numPr>
        <w:rPr>
          <w:rFonts w:cs="David"/>
          <w:sz w:val="26"/>
          <w:szCs w:val="26"/>
          <w:rtl/>
        </w:rPr>
      </w:pPr>
      <w:r w:rsidRPr="00EE5606">
        <w:rPr>
          <w:rFonts w:cs="David"/>
          <w:sz w:val="26"/>
          <w:szCs w:val="26"/>
          <w:rtl/>
        </w:rPr>
        <w:t>פרטים מזהים של הבגיר;</w:t>
      </w:r>
    </w:p>
    <w:p w:rsidR="008B3502" w:rsidRPr="00EE5606" w:rsidRDefault="008B3502" w:rsidP="003E1BD1">
      <w:pPr>
        <w:pStyle w:val="NormalWeb"/>
        <w:widowControl w:val="0"/>
        <w:numPr>
          <w:ilvl w:val="1"/>
          <w:numId w:val="13"/>
        </w:numPr>
        <w:rPr>
          <w:rFonts w:cs="David"/>
          <w:sz w:val="26"/>
          <w:szCs w:val="26"/>
          <w:rtl/>
        </w:rPr>
      </w:pPr>
      <w:r w:rsidRPr="00EE5606">
        <w:rPr>
          <w:rFonts w:cs="David"/>
          <w:sz w:val="26"/>
          <w:szCs w:val="26"/>
          <w:rtl/>
        </w:rPr>
        <w:t>מועד הגשת הבקשה;</w:t>
      </w:r>
    </w:p>
    <w:p w:rsidR="008B3502" w:rsidRPr="00EE5606" w:rsidRDefault="008B3502" w:rsidP="003E1BD1">
      <w:pPr>
        <w:pStyle w:val="NormalWeb"/>
        <w:widowControl w:val="0"/>
        <w:numPr>
          <w:ilvl w:val="1"/>
          <w:numId w:val="13"/>
        </w:numPr>
        <w:rPr>
          <w:rFonts w:cs="David"/>
          <w:sz w:val="26"/>
          <w:szCs w:val="26"/>
          <w:rtl/>
        </w:rPr>
      </w:pPr>
      <w:r w:rsidRPr="00EE5606">
        <w:rPr>
          <w:rFonts w:cs="David"/>
          <w:sz w:val="26"/>
          <w:szCs w:val="26"/>
          <w:rtl/>
        </w:rPr>
        <w:t>פרטי תחנת המשטרה המטפלת בבקשה;</w:t>
      </w:r>
    </w:p>
    <w:p w:rsidR="008B3502" w:rsidRPr="00EE5606" w:rsidRDefault="008B3502" w:rsidP="003E1BD1">
      <w:pPr>
        <w:pStyle w:val="NormalWeb"/>
        <w:widowControl w:val="0"/>
        <w:numPr>
          <w:ilvl w:val="1"/>
          <w:numId w:val="13"/>
        </w:numPr>
        <w:rPr>
          <w:rFonts w:cs="David"/>
          <w:sz w:val="26"/>
          <w:szCs w:val="26"/>
          <w:rtl/>
        </w:rPr>
      </w:pPr>
      <w:r w:rsidRPr="00EE5606">
        <w:rPr>
          <w:rFonts w:cs="David"/>
          <w:sz w:val="26"/>
          <w:szCs w:val="26"/>
          <w:rtl/>
        </w:rPr>
        <w:t>מועד ביצוע הבדיקה המשטרתית;</w:t>
      </w:r>
    </w:p>
    <w:p w:rsidR="008B3502" w:rsidRPr="00EE5606" w:rsidRDefault="008B3502" w:rsidP="003E1BD1">
      <w:pPr>
        <w:pStyle w:val="NormalWeb"/>
        <w:widowControl w:val="0"/>
        <w:numPr>
          <w:ilvl w:val="1"/>
          <w:numId w:val="13"/>
        </w:numPr>
        <w:rPr>
          <w:rFonts w:cs="David"/>
          <w:sz w:val="26"/>
          <w:szCs w:val="26"/>
          <w:rtl/>
        </w:rPr>
      </w:pPr>
      <w:r w:rsidRPr="00EE5606">
        <w:rPr>
          <w:rFonts w:cs="David"/>
          <w:sz w:val="26"/>
          <w:szCs w:val="26"/>
          <w:rtl/>
        </w:rPr>
        <w:t>פרטים מזהים של נותן תשובת המשטרה ותוכנה;</w:t>
      </w:r>
    </w:p>
    <w:p w:rsidR="008B3502" w:rsidRPr="00EE5606" w:rsidRDefault="008B3502" w:rsidP="003E1BD1">
      <w:pPr>
        <w:pStyle w:val="NormalWeb"/>
        <w:widowControl w:val="0"/>
        <w:numPr>
          <w:ilvl w:val="1"/>
          <w:numId w:val="13"/>
        </w:numPr>
        <w:rPr>
          <w:rFonts w:cs="David"/>
          <w:sz w:val="26"/>
          <w:szCs w:val="26"/>
          <w:rtl/>
        </w:rPr>
      </w:pPr>
      <w:r w:rsidRPr="00EE5606">
        <w:rPr>
          <w:rFonts w:cs="David"/>
          <w:sz w:val="26"/>
          <w:szCs w:val="26"/>
          <w:rtl/>
        </w:rPr>
        <w:t>מועד מתן התשובה, ואם נשלחה בדואר רשום - מועד שליחתה.</w:t>
      </w:r>
    </w:p>
    <w:p w:rsidR="008B3502" w:rsidRPr="00841B65" w:rsidRDefault="008B3502" w:rsidP="003E1BD1">
      <w:pPr>
        <w:pStyle w:val="NormalWeb"/>
        <w:widowControl w:val="0"/>
        <w:numPr>
          <w:ilvl w:val="0"/>
          <w:numId w:val="13"/>
        </w:numPr>
        <w:rPr>
          <w:rFonts w:cs="David"/>
          <w:b/>
          <w:bCs/>
          <w:sz w:val="26"/>
          <w:szCs w:val="26"/>
          <w:u w:val="single"/>
          <w:rtl/>
        </w:rPr>
      </w:pPr>
      <w:r w:rsidRPr="00EE5606">
        <w:rPr>
          <w:rFonts w:cs="David"/>
          <w:b/>
          <w:bCs/>
          <w:sz w:val="26"/>
          <w:szCs w:val="26"/>
          <w:u w:val="single"/>
          <w:rtl/>
        </w:rPr>
        <w:t>תחילה</w:t>
      </w:r>
    </w:p>
    <w:p w:rsidR="008B3502" w:rsidRPr="00EE5606" w:rsidRDefault="008B3502" w:rsidP="00BD3B27">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rsidR="008B3502" w:rsidRDefault="008B3502" w:rsidP="00BD3B27">
      <w:pPr>
        <w:widowControl w:val="0"/>
        <w:spacing w:line="300" w:lineRule="atLeast"/>
        <w:ind w:left="-33"/>
        <w:jc w:val="right"/>
        <w:rPr>
          <w:rtl/>
        </w:rPr>
      </w:pPr>
      <w:r>
        <w:rPr>
          <w:b/>
          <w:bCs/>
          <w:sz w:val="33"/>
          <w:szCs w:val="33"/>
          <w:u w:val="single"/>
        </w:rPr>
        <w:br w:type="page"/>
      </w:r>
      <w:r w:rsidR="00680233">
        <w:rPr>
          <w:rFonts w:hint="cs"/>
          <w:rtl/>
        </w:rPr>
        <w:lastRenderedPageBreak/>
        <w:t xml:space="preserve"> נספח מספר 3</w:t>
      </w:r>
    </w:p>
    <w:p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3</w:t>
      </w:r>
      <w:r>
        <w:rPr>
          <w:rFonts w:hint="cs"/>
          <w:rtl/>
        </w:rPr>
        <w:t xml:space="preserve"> מתוך 7</w:t>
      </w:r>
    </w:p>
    <w:p w:rsidR="008B3502" w:rsidRDefault="008B3502" w:rsidP="00BD3B27">
      <w:pPr>
        <w:widowControl w:val="0"/>
        <w:jc w:val="center"/>
        <w:rPr>
          <w:sz w:val="27"/>
          <w:szCs w:val="27"/>
        </w:rPr>
      </w:pPr>
      <w:r>
        <w:rPr>
          <w:b/>
          <w:bCs/>
          <w:sz w:val="33"/>
          <w:szCs w:val="33"/>
          <w:u w:val="single"/>
          <w:rtl/>
        </w:rPr>
        <w:t>תוספת</w:t>
      </w:r>
    </w:p>
    <w:p w:rsidR="008B3502" w:rsidRDefault="008B3502" w:rsidP="00BD3B27">
      <w:pPr>
        <w:widowControl w:val="0"/>
        <w:jc w:val="center"/>
        <w:rPr>
          <w:sz w:val="27"/>
          <w:szCs w:val="27"/>
        </w:rPr>
      </w:pP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rsidR="008B3502" w:rsidRDefault="008B3502" w:rsidP="00BD3B27">
      <w:pPr>
        <w:pStyle w:val="aff4"/>
        <w:widowControl w:val="0"/>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1.</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p>
    <w:p w:rsidR="008B3502" w:rsidRDefault="008B3502" w:rsidP="00BD3B27">
      <w:pPr>
        <w:pStyle w:val="aff4"/>
        <w:widowControl w:val="0"/>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2552"/>
          <w:tab w:val="left" w:pos="2835"/>
          <w:tab w:val="left" w:leader="dot" w:pos="3686"/>
          <w:tab w:val="left" w:pos="3856"/>
          <w:tab w:val="left" w:leader="dot" w:pos="4961"/>
        </w:tabs>
        <w:rPr>
          <w:rFonts w:cs="David"/>
          <w:snapToGrid w:val="0"/>
          <w:sz w:val="19"/>
          <w:rtl/>
        </w:rPr>
      </w:pPr>
      <w:r>
        <w:rPr>
          <w:rFonts w:cs="David"/>
          <w:snapToGrid w:val="0"/>
          <w:sz w:val="19"/>
          <w:rtl/>
        </w:rPr>
        <w:t>2.</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928"/>
          <w:tab w:val="left" w:pos="2892"/>
          <w:tab w:val="left" w:pos="4082"/>
        </w:tabs>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BD3B27">
      <w:pPr>
        <w:pStyle w:val="aff4"/>
        <w:widowControl w:val="0"/>
        <w:rPr>
          <w:rFonts w:cs="David"/>
          <w:snapToGrid w:val="0"/>
          <w:sz w:val="19"/>
          <w:rtl/>
        </w:rPr>
      </w:pPr>
    </w:p>
    <w:p w:rsidR="008B3502" w:rsidRDefault="008B3502" w:rsidP="00BD3B27">
      <w:pPr>
        <w:pStyle w:val="aff4"/>
        <w:widowControl w:val="0"/>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rsidR="008B3502" w:rsidRDefault="008B3502" w:rsidP="00BD3B27">
      <w:pPr>
        <w:pStyle w:val="aff4"/>
        <w:widowControl w:val="0"/>
        <w:rPr>
          <w:rFonts w:cs="David"/>
          <w:snapToGrid w:val="0"/>
          <w:sz w:val="19"/>
          <w:rtl/>
        </w:rPr>
      </w:pPr>
    </w:p>
    <w:p w:rsidR="008B3502" w:rsidRDefault="008B3502" w:rsidP="00BD3B27">
      <w:pPr>
        <w:pStyle w:val="aff4"/>
        <w:widowControl w:val="0"/>
        <w:rPr>
          <w:rFonts w:cs="David"/>
          <w:snapToGrid w:val="0"/>
          <w:sz w:val="19"/>
          <w:rtl/>
        </w:rPr>
      </w:pPr>
      <w:r>
        <w:rPr>
          <w:rFonts w:cs="David"/>
          <w:snapToGrid w:val="0"/>
          <w:sz w:val="19"/>
          <w:rtl/>
        </w:rPr>
        <w:t>מצ"</w:t>
      </w:r>
      <w:r>
        <w:rPr>
          <w:rFonts w:cs="David" w:hint="cs"/>
          <w:snapToGrid w:val="0"/>
          <w:sz w:val="19"/>
          <w:rtl/>
        </w:rPr>
        <w:t>ב:</w:t>
      </w:r>
    </w:p>
    <w:p w:rsidR="008B3502" w:rsidRDefault="008B3502" w:rsidP="00BD3B27">
      <w:pPr>
        <w:pStyle w:val="aff4"/>
        <w:widowControl w:val="0"/>
        <w:rPr>
          <w:rFonts w:cs="David"/>
          <w:snapToGrid w:val="0"/>
          <w:sz w:val="19"/>
          <w:rtl/>
        </w:rPr>
      </w:pPr>
      <w:r>
        <w:rPr>
          <w:rFonts w:cs="David"/>
          <w:snapToGrid w:val="0"/>
          <w:sz w:val="19"/>
          <w:rtl/>
        </w:rPr>
        <w:t>תעו</w:t>
      </w:r>
      <w:r>
        <w:rPr>
          <w:rFonts w:cs="David" w:hint="cs"/>
          <w:snapToGrid w:val="0"/>
          <w:sz w:val="19"/>
          <w:rtl/>
        </w:rPr>
        <w:t>דת מוסד - טופס 2.</w:t>
      </w:r>
    </w:p>
    <w:p w:rsidR="008B3502" w:rsidRDefault="008B3502" w:rsidP="00BD3B27">
      <w:pPr>
        <w:pStyle w:val="aff4"/>
        <w:widowControl w:val="0"/>
        <w:rPr>
          <w:rFonts w:cs="David"/>
          <w:snapToGrid w:val="0"/>
          <w:sz w:val="19"/>
          <w:rtl/>
        </w:rPr>
      </w:pPr>
      <w:r>
        <w:rPr>
          <w:rFonts w:cs="David" w:hint="cs"/>
          <w:snapToGrid w:val="0"/>
          <w:sz w:val="19"/>
          <w:rtl/>
        </w:rPr>
        <w:t>צ</w:t>
      </w:r>
      <w:r>
        <w:rPr>
          <w:rFonts w:cs="David"/>
          <w:snapToGrid w:val="0"/>
          <w:sz w:val="19"/>
          <w:rtl/>
        </w:rPr>
        <w:t>י</w:t>
      </w:r>
      <w:r>
        <w:rPr>
          <w:rFonts w:cs="David" w:hint="cs"/>
          <w:snapToGrid w:val="0"/>
          <w:sz w:val="19"/>
          <w:rtl/>
        </w:rPr>
        <w:t>לום תעודת זהות של הבגיר*.</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rPr>
          <w:rFonts w:cs="David"/>
          <w:snapToGrid w:val="0"/>
          <w:sz w:val="19"/>
          <w:rtl/>
        </w:rPr>
      </w:pP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2(א)(1))</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2268"/>
          <w:tab w:val="left" w:leader="dot" w:pos="4961"/>
        </w:tabs>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2268"/>
          <w:tab w:val="left" w:leader="dot" w:pos="4961"/>
        </w:tabs>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1701"/>
          <w:tab w:val="left" w:leader="dot" w:pos="3119"/>
        </w:tabs>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1588"/>
          <w:tab w:val="left" w:pos="1701"/>
          <w:tab w:val="left" w:leader="dot" w:pos="2835"/>
          <w:tab w:val="left" w:pos="3005"/>
          <w:tab w:val="left" w:leader="dot" w:pos="3969"/>
        </w:tabs>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737"/>
          <w:tab w:val="left" w:pos="1871"/>
          <w:tab w:val="left" w:pos="3119"/>
        </w:tabs>
        <w:rPr>
          <w:rFonts w:cs="David"/>
          <w:sz w:val="16"/>
          <w:szCs w:val="16"/>
          <w:rtl/>
        </w:rPr>
      </w:pP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sidR="00E3178A">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rsidR="008B3502" w:rsidRDefault="008B3502" w:rsidP="00BD3B27">
      <w:pPr>
        <w:pStyle w:val="aff4"/>
        <w:widowControl w:val="0"/>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2268"/>
          <w:tab w:val="left" w:leader="dot" w:pos="4820"/>
        </w:tabs>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rsidR="008B3502" w:rsidRDefault="008B3502" w:rsidP="00BD3B27">
      <w:pPr>
        <w:pStyle w:val="aff4"/>
        <w:widowControl w:val="0"/>
        <w:tabs>
          <w:tab w:val="clear" w:pos="720"/>
          <w:tab w:val="clear" w:pos="1418"/>
          <w:tab w:val="clear" w:pos="1872"/>
          <w:tab w:val="clear" w:pos="5472"/>
          <w:tab w:val="left" w:pos="1134"/>
          <w:tab w:val="left" w:pos="3686"/>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rsidR="008B3502" w:rsidRDefault="008B3502" w:rsidP="00BD3B27">
      <w:pPr>
        <w:pStyle w:val="aff4"/>
        <w:widowControl w:val="0"/>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3402"/>
          <w:tab w:val="left" w:leader="dot" w:pos="4961"/>
        </w:tabs>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rsidR="008B3502" w:rsidRDefault="008B3502" w:rsidP="00BD3B27">
      <w:pPr>
        <w:pStyle w:val="aff4"/>
        <w:widowControl w:val="0"/>
        <w:tabs>
          <w:tab w:val="clear" w:pos="720"/>
          <w:tab w:val="clear" w:pos="1418"/>
          <w:tab w:val="clear" w:pos="1872"/>
          <w:tab w:val="clear" w:pos="5472"/>
          <w:tab w:val="left" w:pos="2155"/>
        </w:tabs>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rsidR="008B3502" w:rsidRDefault="008B3502" w:rsidP="00BD3B27">
      <w:pPr>
        <w:pStyle w:val="aff4"/>
        <w:widowControl w:val="0"/>
        <w:tabs>
          <w:tab w:val="clear" w:pos="720"/>
          <w:tab w:val="clear" w:pos="1418"/>
          <w:tab w:val="clear" w:pos="1872"/>
          <w:tab w:val="clear" w:pos="5472"/>
          <w:tab w:val="left" w:pos="2155"/>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4961"/>
        </w:tabs>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r>
        <w:rPr>
          <w:rFonts w:cs="David"/>
          <w:sz w:val="19"/>
          <w:rtl/>
        </w:rPr>
        <w:tab/>
      </w:r>
      <w:r>
        <w:rPr>
          <w:rFonts w:cs="David"/>
          <w:sz w:val="16"/>
          <w:szCs w:val="16"/>
          <w:rtl/>
        </w:rPr>
        <w:t>ש</w:t>
      </w:r>
      <w:r>
        <w:rPr>
          <w:rFonts w:cs="David" w:hint="cs"/>
          <w:sz w:val="16"/>
          <w:szCs w:val="16"/>
          <w:rtl/>
        </w:rPr>
        <w:t>ם פרטי</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pos="4139"/>
        </w:tabs>
        <w:rPr>
          <w:rFonts w:cs="David"/>
          <w:sz w:val="19"/>
          <w:rtl/>
        </w:rPr>
      </w:pPr>
      <w:r>
        <w:rPr>
          <w:rFonts w:cs="David"/>
          <w:sz w:val="19"/>
          <w:rtl/>
        </w:rPr>
        <w:t>א</w:t>
      </w:r>
      <w:r>
        <w:rPr>
          <w:rFonts w:cs="David" w:hint="cs"/>
          <w:sz w:val="19"/>
          <w:rtl/>
        </w:rPr>
        <w:t>ני מצהיר כי המוסד האמור הוא מוסד כהגדרתו בחוק.</w:t>
      </w: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jc w:val="left"/>
        <w:rPr>
          <w:rFonts w:cs="David"/>
          <w:snapToGrid w:val="0"/>
          <w:sz w:val="19"/>
          <w:rtl/>
        </w:rPr>
      </w:pPr>
      <w:r>
        <w:rPr>
          <w:rFonts w:cs="David"/>
          <w:snapToGrid w:val="0"/>
          <w:sz w:val="19"/>
          <w:rtl/>
        </w:rPr>
        <w:t>_________</w:t>
      </w:r>
    </w:p>
    <w:p w:rsidR="008B3502" w:rsidRDefault="008B3502" w:rsidP="00BD3B27">
      <w:pPr>
        <w:pStyle w:val="aff4"/>
        <w:widowControl w:val="0"/>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rsidR="008B3502" w:rsidRDefault="00E3178A"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w:t>
      </w:r>
      <w:r w:rsidR="008B3502">
        <w:rPr>
          <w:rFonts w:cs="David"/>
          <w:snapToGrid w:val="0"/>
          <w:sz w:val="16"/>
          <w:szCs w:val="16"/>
          <w:rtl/>
        </w:rPr>
        <w:t>כ</w:t>
      </w:r>
      <w:r w:rsidR="008B3502">
        <w:rPr>
          <w:rFonts w:cs="David" w:hint="cs"/>
          <w:snapToGrid w:val="0"/>
          <w:sz w:val="16"/>
          <w:szCs w:val="16"/>
          <w:rtl/>
        </w:rPr>
        <w:t>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 גן ילדים, גן חיות, גן שעשועים, ת</w:t>
      </w:r>
      <w:r w:rsidR="008B3502">
        <w:rPr>
          <w:rFonts w:cs="David"/>
          <w:snapToGrid w:val="0"/>
          <w:sz w:val="16"/>
          <w:szCs w:val="16"/>
          <w:rtl/>
        </w:rPr>
        <w:t>נו</w:t>
      </w:r>
      <w:r w:rsidR="008B3502">
        <w:rPr>
          <w:rFonts w:cs="David" w:hint="cs"/>
          <w:snapToGrid w:val="0"/>
          <w:sz w:val="16"/>
          <w:szCs w:val="16"/>
          <w:rtl/>
        </w:rPr>
        <w:t>עת</w:t>
      </w:r>
      <w:r w:rsidR="008B3502">
        <w:rPr>
          <w:rFonts w:cs="David"/>
          <w:snapToGrid w:val="0"/>
          <w:sz w:val="16"/>
          <w:szCs w:val="16"/>
          <w:rtl/>
        </w:rPr>
        <w:t xml:space="preserve"> נוע</w:t>
      </w:r>
      <w:r w:rsidR="008B3502">
        <w:rPr>
          <w:rFonts w:cs="David" w:hint="cs"/>
          <w:snapToGrid w:val="0"/>
          <w:sz w:val="16"/>
          <w:szCs w:val="16"/>
          <w:rtl/>
        </w:rPr>
        <w:t>ר, עסק להעסקה העוס</w:t>
      </w:r>
      <w:r w:rsidR="008B3502">
        <w:rPr>
          <w:rFonts w:cs="David"/>
          <w:snapToGrid w:val="0"/>
          <w:sz w:val="16"/>
          <w:szCs w:val="16"/>
          <w:rtl/>
        </w:rPr>
        <w:t>ק</w:t>
      </w:r>
      <w:r w:rsidR="008B3502">
        <w:rPr>
          <w:rFonts w:cs="David" w:hint="cs"/>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w:t>
      </w:r>
      <w:r w:rsidR="008B3502">
        <w:rPr>
          <w:rFonts w:cs="David"/>
          <w:snapToGrid w:val="0"/>
          <w:sz w:val="16"/>
          <w:szCs w:val="16"/>
          <w:rtl/>
        </w:rPr>
        <w:t>לק</w:t>
      </w:r>
      <w:r w:rsidR="008B3502">
        <w:rPr>
          <w:rFonts w:cs="David" w:hint="cs"/>
          <w:snapToGrid w:val="0"/>
          <w:sz w:val="16"/>
          <w:szCs w:val="16"/>
          <w:rtl/>
        </w:rPr>
        <w:t>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חולים.</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rsidR="008B3502" w:rsidRDefault="008B3502" w:rsidP="00BD3B27">
      <w:pPr>
        <w:widowControl w:val="0"/>
        <w:spacing w:line="300" w:lineRule="atLeast"/>
        <w:ind w:left="-33"/>
        <w:jc w:val="right"/>
        <w:rPr>
          <w:rtl/>
        </w:rPr>
      </w:pPr>
      <w:r>
        <w:rPr>
          <w:b/>
          <w:bCs/>
          <w:snapToGrid w:val="0"/>
          <w:rtl/>
        </w:rPr>
        <w:br w:type="page"/>
      </w:r>
      <w:r w:rsidR="00680233">
        <w:rPr>
          <w:rFonts w:hint="cs"/>
          <w:rtl/>
        </w:rPr>
        <w:lastRenderedPageBreak/>
        <w:t xml:space="preserve"> נספח מספר 3</w:t>
      </w:r>
    </w:p>
    <w:p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4</w:t>
      </w:r>
      <w:r>
        <w:rPr>
          <w:rFonts w:hint="cs"/>
          <w:rtl/>
        </w:rPr>
        <w:t xml:space="preserve"> מתוך 7</w:t>
      </w: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2(א)(2), (ג)(2) ו-(ד))</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3119"/>
        </w:tabs>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rsidR="008B3502" w:rsidRDefault="008B3502" w:rsidP="00BD3B27">
      <w:pPr>
        <w:pStyle w:val="aff4"/>
        <w:widowControl w:val="0"/>
        <w:tabs>
          <w:tab w:val="clear" w:pos="720"/>
          <w:tab w:val="clear" w:pos="1418"/>
          <w:tab w:val="clear" w:pos="1872"/>
          <w:tab w:val="clear" w:pos="5472"/>
          <w:tab w:val="left" w:pos="1985"/>
        </w:tabs>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851"/>
          <w:tab w:val="left" w:pos="1701"/>
          <w:tab w:val="left" w:leader="dot" w:pos="2835"/>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 xml:space="preserve">ן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מ</w:t>
      </w:r>
      <w:r w:rsidR="008B3502">
        <w:rPr>
          <w:rFonts w:cs="David" w:hint="cs"/>
          <w:snapToGrid w:val="0"/>
          <w:sz w:val="16"/>
          <w:szCs w:val="16"/>
          <w:rtl/>
        </w:rPr>
        <w:t>יקוד</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ט</w:t>
      </w:r>
      <w:r w:rsidR="008B3502">
        <w:rPr>
          <w:rFonts w:cs="David" w:hint="cs"/>
          <w:snapToGrid w:val="0"/>
          <w:sz w:val="16"/>
          <w:szCs w:val="16"/>
          <w:rtl/>
        </w:rPr>
        <w:t>לפון</w:t>
      </w:r>
    </w:p>
    <w:p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4139"/>
          <w:tab w:val="left" w:leader="dot" w:pos="4961"/>
        </w:tabs>
        <w:rPr>
          <w:rFonts w:cs="David"/>
          <w:sz w:val="18"/>
          <w:szCs w:val="18"/>
          <w:rtl/>
        </w:rPr>
      </w:pPr>
      <w:r>
        <w:rPr>
          <w:rFonts w:cs="David"/>
          <w:sz w:val="18"/>
          <w:szCs w:val="18"/>
          <w:rtl/>
        </w:rPr>
        <w:t>א</w:t>
      </w:r>
      <w:r>
        <w:rPr>
          <w:rFonts w:cs="David" w:hint="cs"/>
          <w:sz w:val="18"/>
          <w:szCs w:val="18"/>
          <w:rtl/>
        </w:rPr>
        <w:t>.</w:t>
      </w:r>
      <w:r w:rsidR="00E3178A">
        <w:rPr>
          <w:rFonts w:cs="David" w:hint="cs"/>
          <w:sz w:val="18"/>
          <w:szCs w:val="18"/>
          <w:rtl/>
        </w:rPr>
        <w:t xml:space="preserve"> </w:t>
      </w:r>
      <w:r>
        <w:rPr>
          <w:rFonts w:cs="David" w:hint="cs"/>
          <w:sz w:val="18"/>
          <w:szCs w:val="18"/>
          <w:rtl/>
        </w:rPr>
        <w:t>אבקש לקבל אישור המשטרה לכך שאין מניעה להעסיק במוסד</w:t>
      </w:r>
      <w:r>
        <w:rPr>
          <w:rFonts w:cs="David"/>
          <w:position w:val="6"/>
          <w:sz w:val="14"/>
          <w:szCs w:val="14"/>
          <w:rtl/>
        </w:rPr>
        <w:t>2</w:t>
      </w:r>
      <w:r>
        <w:rPr>
          <w:rFonts w:cs="David"/>
          <w:sz w:val="18"/>
          <w:szCs w:val="18"/>
          <w:rtl/>
        </w:rPr>
        <w:tab/>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r>
        <w:rPr>
          <w:rFonts w:cs="David"/>
          <w:sz w:val="16"/>
          <w:szCs w:val="16"/>
          <w:rtl/>
        </w:rPr>
        <w:tab/>
      </w:r>
      <w:r w:rsidR="00E3178A">
        <w:rPr>
          <w:rFonts w:cs="David"/>
          <w:sz w:val="16"/>
          <w:szCs w:val="16"/>
          <w:rtl/>
        </w:rPr>
        <w:t xml:space="preserve"> </w:t>
      </w:r>
      <w:r>
        <w:rPr>
          <w:rFonts w:cs="David" w:hint="cs"/>
          <w:sz w:val="16"/>
          <w:szCs w:val="16"/>
          <w:rtl/>
        </w:rPr>
        <w:t>סוג מוסד</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leader="dot" w:pos="1134"/>
          <w:tab w:val="left" w:pos="1701"/>
          <w:tab w:val="left" w:leader="dot" w:pos="2835"/>
        </w:tabs>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397"/>
          <w:tab w:val="left" w:pos="1871"/>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9"/>
          <w:rtl/>
        </w:rPr>
      </w:pP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9"/>
          <w:rtl/>
        </w:rPr>
      </w:pPr>
      <w:r>
        <w:rPr>
          <w:rFonts w:cs="David"/>
          <w:sz w:val="19"/>
          <w:rtl/>
        </w:rPr>
        <w:t>ג</w:t>
      </w:r>
      <w:r>
        <w:rPr>
          <w:rFonts w:cs="David" w:hint="cs"/>
          <w:sz w:val="19"/>
          <w:rtl/>
        </w:rPr>
        <w:t>.</w:t>
      </w:r>
      <w:r w:rsidR="00E3178A">
        <w:rPr>
          <w:rFonts w:cs="David"/>
          <w:sz w:val="19"/>
          <w:rtl/>
        </w:rPr>
        <w:t xml:space="preserve"> </w:t>
      </w:r>
      <w:r>
        <w:rPr>
          <w:rFonts w:cs="David" w:hint="cs"/>
          <w:sz w:val="19"/>
          <w:rtl/>
        </w:rPr>
        <w:t>מצ"ב ייפוי כוח מטעם הבגיר/ים וצילום תעודת זהות של הבגיר/ים.</w:t>
      </w: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9"/>
          <w:rtl/>
        </w:rPr>
      </w:pPr>
    </w:p>
    <w:p w:rsidR="008B3502" w:rsidRDefault="008B3502" w:rsidP="00BD3B27">
      <w:pPr>
        <w:pStyle w:val="aff4"/>
        <w:widowControl w:val="0"/>
        <w:tabs>
          <w:tab w:val="clear" w:pos="720"/>
          <w:tab w:val="clear" w:pos="1418"/>
          <w:tab w:val="clear" w:pos="1872"/>
          <w:tab w:val="clear" w:pos="5472"/>
          <w:tab w:val="left" w:leader="dot" w:pos="2552"/>
          <w:tab w:val="left" w:pos="2835"/>
          <w:tab w:val="left" w:leader="dot" w:pos="3686"/>
        </w:tabs>
        <w:rPr>
          <w:rFonts w:cs="David"/>
          <w:sz w:val="19"/>
          <w:rtl/>
        </w:rPr>
      </w:pPr>
      <w:r>
        <w:rPr>
          <w:rFonts w:cs="David"/>
          <w:sz w:val="19"/>
          <w:rtl/>
        </w:rPr>
        <w:t>ד</w:t>
      </w:r>
      <w:r>
        <w:rPr>
          <w:rFonts w:cs="David" w:hint="cs"/>
          <w:sz w:val="19"/>
          <w:rtl/>
        </w:rPr>
        <w:t>.</w:t>
      </w:r>
      <w:r w:rsidR="00E3178A">
        <w:rPr>
          <w:rFonts w:cs="David" w:hint="cs"/>
          <w:sz w:val="19"/>
          <w:rtl/>
        </w:rPr>
        <w:t xml:space="preserve"> </w:t>
      </w:r>
      <w:r>
        <w:rPr>
          <w:rFonts w:cs="David" w:hint="cs"/>
          <w:sz w:val="19"/>
          <w:rtl/>
        </w:rPr>
        <w:t>אני מייפה את כוחו של</w:t>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1871"/>
        </w:tabs>
        <w:rPr>
          <w:rFonts w:cs="David"/>
          <w:sz w:val="16"/>
          <w:szCs w:val="16"/>
          <w:rtl/>
        </w:rPr>
      </w:pPr>
      <w:r>
        <w:rPr>
          <w:rFonts w:cs="David"/>
          <w:sz w:val="16"/>
          <w:szCs w:val="16"/>
          <w:rtl/>
        </w:rPr>
        <w:tab/>
        <w:t>ש</w:t>
      </w:r>
      <w:r>
        <w:rPr>
          <w:rFonts w:cs="David" w:hint="cs"/>
          <w:sz w:val="16"/>
          <w:szCs w:val="16"/>
          <w:rtl/>
        </w:rPr>
        <w:t>ם פרטי</w:t>
      </w:r>
      <w:r w:rsidR="00E3178A">
        <w:rPr>
          <w:rFonts w:cs="David" w:hint="cs"/>
          <w:sz w:val="16"/>
          <w:szCs w:val="16"/>
          <w:rtl/>
        </w:rPr>
        <w:t xml:space="preserve"> </w:t>
      </w:r>
      <w:r>
        <w:rPr>
          <w:rFonts w:cs="David"/>
          <w:sz w:val="16"/>
          <w:szCs w:val="16"/>
          <w:rtl/>
        </w:rPr>
        <w:tab/>
        <w:t>ש</w:t>
      </w:r>
      <w:r>
        <w:rPr>
          <w:rFonts w:cs="David" w:hint="cs"/>
          <w:sz w:val="16"/>
          <w:szCs w:val="16"/>
          <w:rtl/>
        </w:rPr>
        <w:t>ם משפחה</w:t>
      </w:r>
    </w:p>
    <w:p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rsidR="008B3502" w:rsidRDefault="008B3502" w:rsidP="00BD3B27">
      <w:pPr>
        <w:pStyle w:val="aff4"/>
        <w:widowControl w:val="0"/>
        <w:tabs>
          <w:tab w:val="clear" w:pos="720"/>
          <w:tab w:val="clear" w:pos="1418"/>
          <w:tab w:val="clear" w:pos="1872"/>
          <w:tab w:val="clear" w:pos="5472"/>
          <w:tab w:val="left" w:leader="dot" w:pos="1134"/>
        </w:tabs>
        <w:rPr>
          <w:rFonts w:cs="David"/>
          <w:sz w:val="19"/>
          <w:rtl/>
        </w:rPr>
      </w:pPr>
      <w:r>
        <w:rPr>
          <w:rFonts w:cs="David"/>
          <w:sz w:val="19"/>
          <w:rtl/>
        </w:rPr>
        <w:tab/>
        <w:t xml:space="preserve"> </w:t>
      </w:r>
      <w:r>
        <w:rPr>
          <w:rFonts w:cs="David" w:hint="cs"/>
          <w:sz w:val="19"/>
          <w:rtl/>
        </w:rPr>
        <w:t>להגיש בקשה זו בשמי.</w:t>
      </w:r>
    </w:p>
    <w:p w:rsidR="008B3502" w:rsidRDefault="00E3178A" w:rsidP="00BD3B27">
      <w:pPr>
        <w:pStyle w:val="aff4"/>
        <w:widowControl w:val="0"/>
        <w:tabs>
          <w:tab w:val="clear" w:pos="720"/>
          <w:tab w:val="clear" w:pos="1418"/>
          <w:tab w:val="clear" w:pos="1872"/>
          <w:tab w:val="clear" w:pos="5472"/>
          <w:tab w:val="left" w:leader="dot" w:pos="1134"/>
        </w:tabs>
        <w:rPr>
          <w:rFonts w:cs="David"/>
          <w:sz w:val="16"/>
          <w:szCs w:val="16"/>
          <w:rtl/>
        </w:rPr>
      </w:pPr>
      <w:r>
        <w:rPr>
          <w:rFonts w:cs="David"/>
          <w:sz w:val="16"/>
          <w:szCs w:val="16"/>
          <w:rtl/>
        </w:rPr>
        <w:t xml:space="preserve"> </w:t>
      </w:r>
      <w:r w:rsidR="008B3502">
        <w:rPr>
          <w:rFonts w:cs="David" w:hint="cs"/>
          <w:sz w:val="16"/>
          <w:szCs w:val="16"/>
          <w:rtl/>
        </w:rPr>
        <w:t>מס' זהות</w:t>
      </w:r>
    </w:p>
    <w:p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rsidR="008B3502" w:rsidRDefault="008B3502" w:rsidP="00BD3B27">
      <w:pPr>
        <w:pStyle w:val="aff4"/>
        <w:widowControl w:val="0"/>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BD3B27">
      <w:pPr>
        <w:pStyle w:val="aff4"/>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E3178A"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rsidR="008B3502" w:rsidRDefault="00E3178A"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w:t>
      </w:r>
      <w:r w:rsidR="008B3502">
        <w:rPr>
          <w:rFonts w:cs="David"/>
          <w:snapToGrid w:val="0"/>
          <w:sz w:val="16"/>
          <w:szCs w:val="16"/>
          <w:rtl/>
        </w:rPr>
        <w:t>, ג</w:t>
      </w:r>
      <w:r w:rsidR="008B3502">
        <w:rPr>
          <w:rFonts w:cs="David" w:hint="cs"/>
          <w:snapToGrid w:val="0"/>
          <w:sz w:val="16"/>
          <w:szCs w:val="16"/>
          <w:rtl/>
        </w:rPr>
        <w:t xml:space="preserve">ן ילדים, גן חיות, </w:t>
      </w:r>
      <w:r w:rsidR="008B3502">
        <w:rPr>
          <w:rFonts w:cs="David"/>
          <w:snapToGrid w:val="0"/>
          <w:sz w:val="16"/>
          <w:szCs w:val="16"/>
          <w:rtl/>
        </w:rPr>
        <w:t>ג</w:t>
      </w:r>
      <w:r w:rsidR="008B3502">
        <w:rPr>
          <w:rFonts w:cs="David" w:hint="cs"/>
          <w:snapToGrid w:val="0"/>
          <w:sz w:val="16"/>
          <w:szCs w:val="16"/>
          <w:rtl/>
        </w:rPr>
        <w:t>ן</w:t>
      </w:r>
      <w:r w:rsidR="008B3502">
        <w:rPr>
          <w:rFonts w:cs="David"/>
          <w:snapToGrid w:val="0"/>
          <w:sz w:val="16"/>
          <w:szCs w:val="16"/>
          <w:rtl/>
        </w:rPr>
        <w:t xml:space="preserve"> </w:t>
      </w:r>
      <w:r w:rsidR="008B3502">
        <w:rPr>
          <w:rFonts w:cs="David" w:hint="cs"/>
          <w:snapToGrid w:val="0"/>
          <w:sz w:val="16"/>
          <w:szCs w:val="16"/>
          <w:rtl/>
        </w:rPr>
        <w:t>שעשועים, תנועת</w:t>
      </w:r>
      <w:r w:rsidR="008B3502">
        <w:rPr>
          <w:rFonts w:cs="David"/>
          <w:snapToGrid w:val="0"/>
          <w:sz w:val="16"/>
          <w:szCs w:val="16"/>
          <w:rtl/>
        </w:rPr>
        <w:t xml:space="preserve"> נוע</w:t>
      </w:r>
      <w:r w:rsidR="008B3502">
        <w:rPr>
          <w:rFonts w:cs="David" w:hint="cs"/>
          <w:snapToGrid w:val="0"/>
          <w:sz w:val="16"/>
          <w:szCs w:val="16"/>
          <w:rtl/>
        </w:rPr>
        <w:t>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w:t>
      </w:r>
      <w:r w:rsidR="008B3502">
        <w:rPr>
          <w:rFonts w:cs="David"/>
          <w:snapToGrid w:val="0"/>
          <w:sz w:val="16"/>
          <w:szCs w:val="16"/>
          <w:rtl/>
        </w:rPr>
        <w:t>ט</w:t>
      </w:r>
      <w:r w:rsidR="008B3502">
        <w:rPr>
          <w:rFonts w:cs="David" w:hint="cs"/>
          <w:snapToGrid w:val="0"/>
          <w:sz w:val="16"/>
          <w:szCs w:val="16"/>
          <w:rtl/>
        </w:rPr>
        <w:t>חת קטינים, בריכת שחיה הפתוחה גם</w:t>
      </w:r>
      <w:r w:rsidR="008B3502">
        <w:rPr>
          <w:rFonts w:cs="David"/>
          <w:snapToGrid w:val="0"/>
          <w:sz w:val="16"/>
          <w:szCs w:val="16"/>
          <w:rtl/>
        </w:rPr>
        <w:t xml:space="preserve"> לקט</w:t>
      </w:r>
      <w:r w:rsidR="008B3502">
        <w:rPr>
          <w:rFonts w:cs="David" w:hint="cs"/>
          <w:snapToGrid w:val="0"/>
          <w:sz w:val="16"/>
          <w:szCs w:val="16"/>
          <w:rtl/>
        </w:rPr>
        <w:t>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w:t>
      </w:r>
      <w:r w:rsidR="008B3502">
        <w:rPr>
          <w:rFonts w:cs="David"/>
          <w:snapToGrid w:val="0"/>
          <w:sz w:val="16"/>
          <w:szCs w:val="16"/>
          <w:rtl/>
        </w:rPr>
        <w:t xml:space="preserve"> מ</w:t>
      </w:r>
      <w:r w:rsidR="008B3502">
        <w:rPr>
          <w:rFonts w:cs="David" w:hint="cs"/>
          <w:snapToGrid w:val="0"/>
          <w:sz w:val="16"/>
          <w:szCs w:val="16"/>
          <w:rtl/>
        </w:rPr>
        <w:t>חלקות ילדים ב</w:t>
      </w:r>
      <w:r w:rsidR="008B3502">
        <w:rPr>
          <w:rFonts w:cs="David"/>
          <w:snapToGrid w:val="0"/>
          <w:sz w:val="16"/>
          <w:szCs w:val="16"/>
          <w:rtl/>
        </w:rPr>
        <w:t>ב</w:t>
      </w:r>
      <w:r w:rsidR="008B3502">
        <w:rPr>
          <w:rFonts w:cs="David" w:hint="cs"/>
          <w:snapToGrid w:val="0"/>
          <w:sz w:val="16"/>
          <w:szCs w:val="16"/>
          <w:rtl/>
        </w:rPr>
        <w:t>ת</w:t>
      </w:r>
      <w:r w:rsidR="008B3502">
        <w:rPr>
          <w:rFonts w:cs="David"/>
          <w:snapToGrid w:val="0"/>
          <w:sz w:val="16"/>
          <w:szCs w:val="16"/>
          <w:rtl/>
        </w:rPr>
        <w:t>י</w:t>
      </w:r>
      <w:r w:rsidR="008B3502">
        <w:rPr>
          <w:rFonts w:cs="David" w:hint="cs"/>
          <w:snapToGrid w:val="0"/>
          <w:sz w:val="16"/>
          <w:szCs w:val="16"/>
          <w:rtl/>
        </w:rPr>
        <w:t xml:space="preserve"> חולים.</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p>
    <w:p w:rsidR="008B3502" w:rsidRDefault="008B3502" w:rsidP="00BD3B27">
      <w:pPr>
        <w:widowControl w:val="0"/>
        <w:spacing w:line="300" w:lineRule="atLeast"/>
        <w:ind w:left="-33"/>
        <w:jc w:val="right"/>
        <w:rPr>
          <w:rtl/>
        </w:rPr>
      </w:pPr>
      <w:r>
        <w:rPr>
          <w:b/>
          <w:bCs/>
          <w:snapToGrid w:val="0"/>
          <w:rtl/>
        </w:rPr>
        <w:br w:type="page"/>
      </w:r>
      <w:r w:rsidR="00680233">
        <w:rPr>
          <w:rFonts w:hint="cs"/>
          <w:rtl/>
        </w:rPr>
        <w:lastRenderedPageBreak/>
        <w:t xml:space="preserve"> נספח מספר 3</w:t>
      </w:r>
    </w:p>
    <w:p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5</w:t>
      </w:r>
      <w:r>
        <w:rPr>
          <w:rFonts w:hint="cs"/>
          <w:rtl/>
        </w:rPr>
        <w:t xml:space="preserve"> מתוך 7</w:t>
      </w: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2(א)(2), (ג)(2) ו-(ד))</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2835"/>
          <w:tab w:val="left" w:pos="4139"/>
        </w:tabs>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rsidR="008B3502" w:rsidRDefault="008B3502" w:rsidP="00BD3B27">
      <w:pPr>
        <w:pStyle w:val="aff4"/>
        <w:widowControl w:val="0"/>
        <w:tabs>
          <w:tab w:val="clear" w:pos="720"/>
          <w:tab w:val="clear" w:pos="1418"/>
          <w:tab w:val="clear" w:pos="1872"/>
          <w:tab w:val="clear" w:pos="5472"/>
          <w:tab w:val="left" w:pos="567"/>
          <w:tab w:val="left" w:pos="4139"/>
        </w:tabs>
        <w:rPr>
          <w:rFonts w:cs="David"/>
          <w:sz w:val="15"/>
          <w:szCs w:val="15"/>
          <w:rtl/>
        </w:rPr>
      </w:pPr>
      <w:r>
        <w:rPr>
          <w:rFonts w:cs="David"/>
          <w:sz w:val="15"/>
          <w:szCs w:val="15"/>
          <w:rtl/>
        </w:rPr>
        <w:tab/>
      </w:r>
      <w:r w:rsidR="00E3178A">
        <w:rPr>
          <w:rFonts w:cs="David"/>
          <w:sz w:val="15"/>
          <w:szCs w:val="15"/>
          <w:rtl/>
        </w:rPr>
        <w:t xml:space="preserve"> </w:t>
      </w:r>
      <w:r>
        <w:rPr>
          <w:rFonts w:cs="David" w:hint="cs"/>
          <w:sz w:val="15"/>
          <w:szCs w:val="15"/>
          <w:rtl/>
        </w:rPr>
        <w:t>שם משרד ממשלתי/שם רשות מקומית</w:t>
      </w:r>
    </w:p>
    <w:p w:rsidR="008B3502" w:rsidRDefault="008B3502" w:rsidP="00BD3B27">
      <w:pPr>
        <w:pStyle w:val="aff4"/>
        <w:widowControl w:val="0"/>
        <w:tabs>
          <w:tab w:val="clear" w:pos="720"/>
          <w:tab w:val="clear" w:pos="1418"/>
          <w:tab w:val="clear" w:pos="1872"/>
          <w:tab w:val="clear" w:pos="5472"/>
          <w:tab w:val="left" w:pos="567"/>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E3178A" w:rsidP="00BD3B27">
      <w:pPr>
        <w:pStyle w:val="aff4"/>
        <w:widowControl w:val="0"/>
        <w:tabs>
          <w:tab w:val="clear" w:pos="720"/>
          <w:tab w:val="clear" w:pos="1418"/>
          <w:tab w:val="clear" w:pos="1872"/>
          <w:tab w:val="clear" w:pos="5472"/>
          <w:tab w:val="left" w:leader="dot" w:pos="567"/>
          <w:tab w:val="left" w:pos="1304"/>
          <w:tab w:val="left" w:pos="2381"/>
          <w:tab w:val="left" w:pos="3515"/>
          <w:tab w:val="left" w:pos="4139"/>
        </w:tabs>
        <w:rPr>
          <w:rFonts w:cs="David"/>
          <w:sz w:val="15"/>
          <w:szCs w:val="15"/>
          <w:rtl/>
        </w:rPr>
      </w:pPr>
      <w:r>
        <w:rPr>
          <w:rFonts w:cs="David"/>
          <w:sz w:val="15"/>
          <w:szCs w:val="15"/>
          <w:rtl/>
        </w:rPr>
        <w:t xml:space="preserve"> </w:t>
      </w:r>
      <w:r w:rsidR="008B3502">
        <w:rPr>
          <w:rFonts w:cs="David" w:hint="cs"/>
          <w:sz w:val="15"/>
          <w:szCs w:val="15"/>
          <w:rtl/>
        </w:rPr>
        <w:t>שם המוסד</w:t>
      </w:r>
      <w:r w:rsidR="008B3502">
        <w:rPr>
          <w:rFonts w:cs="David"/>
          <w:sz w:val="15"/>
          <w:szCs w:val="15"/>
          <w:rtl/>
        </w:rPr>
        <w:tab/>
        <w:t>מ</w:t>
      </w:r>
      <w:r w:rsidR="008B3502">
        <w:rPr>
          <w:rFonts w:cs="David" w:hint="cs"/>
          <w:sz w:val="15"/>
          <w:szCs w:val="15"/>
          <w:rtl/>
        </w:rPr>
        <w:t>ען המוסד</w:t>
      </w:r>
      <w:r w:rsidR="008B3502">
        <w:rPr>
          <w:rFonts w:cs="David"/>
          <w:sz w:val="15"/>
          <w:szCs w:val="15"/>
          <w:rtl/>
        </w:rPr>
        <w:tab/>
        <w:t>מ</w:t>
      </w:r>
      <w:r w:rsidR="008B3502">
        <w:rPr>
          <w:rFonts w:cs="David" w:hint="cs"/>
          <w:sz w:val="15"/>
          <w:szCs w:val="15"/>
          <w:rtl/>
        </w:rPr>
        <w:t>יקוד</w:t>
      </w:r>
      <w:r w:rsidR="008B3502">
        <w:rPr>
          <w:rFonts w:cs="David"/>
          <w:sz w:val="15"/>
          <w:szCs w:val="15"/>
          <w:rtl/>
        </w:rPr>
        <w:tab/>
        <w:t>ט</w:t>
      </w:r>
      <w:r w:rsidR="008B3502">
        <w:rPr>
          <w:rFonts w:cs="David" w:hint="cs"/>
          <w:sz w:val="15"/>
          <w:szCs w:val="15"/>
          <w:rtl/>
        </w:rPr>
        <w:t>לפון</w:t>
      </w:r>
    </w:p>
    <w:p w:rsidR="008B3502" w:rsidRDefault="008B3502" w:rsidP="00BD3B27">
      <w:pPr>
        <w:pStyle w:val="aff4"/>
        <w:widowControl w:val="0"/>
        <w:tabs>
          <w:tab w:val="clear" w:pos="720"/>
          <w:tab w:val="clear" w:pos="1418"/>
          <w:tab w:val="clear" w:pos="1872"/>
          <w:tab w:val="clear" w:pos="5472"/>
          <w:tab w:val="left" w:leader="dot" w:pos="567"/>
          <w:tab w:val="left" w:pos="1304"/>
          <w:tab w:val="left" w:pos="2381"/>
          <w:tab w:val="left" w:pos="3515"/>
          <w:tab w:val="left" w:pos="4139"/>
        </w:tabs>
        <w:rPr>
          <w:rFonts w:cs="David"/>
          <w:sz w:val="19"/>
          <w:rtl/>
        </w:rPr>
      </w:pPr>
    </w:p>
    <w:p w:rsidR="008B3502" w:rsidRDefault="008B3502" w:rsidP="00BD3B27">
      <w:pPr>
        <w:pStyle w:val="aff4"/>
        <w:widowControl w:val="0"/>
        <w:tabs>
          <w:tab w:val="clear" w:pos="720"/>
          <w:tab w:val="clear" w:pos="1872"/>
          <w:tab w:val="clear" w:pos="5472"/>
          <w:tab w:val="left" w:leader="dot" w:pos="1418"/>
        </w:tabs>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rsidR="008B3502" w:rsidRDefault="008B3502" w:rsidP="00BD3B27">
      <w:pPr>
        <w:pStyle w:val="aff4"/>
        <w:widowControl w:val="0"/>
        <w:tabs>
          <w:tab w:val="clear" w:pos="720"/>
          <w:tab w:val="clear" w:pos="1418"/>
          <w:tab w:val="clear" w:pos="1872"/>
          <w:tab w:val="clear" w:pos="5472"/>
          <w:tab w:val="left" w:pos="680"/>
          <w:tab w:val="left" w:leader="dot" w:pos="1134"/>
        </w:tabs>
        <w:rPr>
          <w:rFonts w:cs="David"/>
          <w:sz w:val="15"/>
          <w:szCs w:val="15"/>
          <w:rtl/>
        </w:rPr>
      </w:pPr>
      <w:r>
        <w:rPr>
          <w:rFonts w:cs="David"/>
          <w:sz w:val="15"/>
          <w:szCs w:val="15"/>
          <w:rtl/>
        </w:rPr>
        <w:tab/>
        <w:t>ס</w:t>
      </w:r>
      <w:r>
        <w:rPr>
          <w:rFonts w:cs="David" w:hint="cs"/>
          <w:sz w:val="15"/>
          <w:szCs w:val="15"/>
          <w:rtl/>
        </w:rPr>
        <w:t>וג המוסד</w:t>
      </w:r>
    </w:p>
    <w:p w:rsidR="008B3502" w:rsidRDefault="008B3502" w:rsidP="00BD3B27">
      <w:pPr>
        <w:pStyle w:val="aff4"/>
        <w:widowControl w:val="0"/>
        <w:tabs>
          <w:tab w:val="clear" w:pos="720"/>
          <w:tab w:val="clear" w:pos="1418"/>
          <w:tab w:val="clear" w:pos="1872"/>
          <w:tab w:val="clear" w:pos="5472"/>
          <w:tab w:val="left" w:pos="680"/>
          <w:tab w:val="left" w:leader="dot" w:pos="1134"/>
        </w:tabs>
        <w:rPr>
          <w:rFonts w:cs="David"/>
          <w:spacing w:val="-4"/>
          <w:sz w:val="15"/>
          <w:szCs w:val="15"/>
          <w:rtl/>
        </w:rPr>
      </w:pPr>
    </w:p>
    <w:p w:rsidR="008B3502" w:rsidRDefault="008B3502" w:rsidP="00BD3B27">
      <w:pPr>
        <w:pStyle w:val="aff4"/>
        <w:widowControl w:val="0"/>
        <w:tabs>
          <w:tab w:val="clear" w:pos="720"/>
          <w:tab w:val="clear" w:pos="1418"/>
          <w:tab w:val="clear" w:pos="1872"/>
          <w:tab w:val="clear" w:pos="5472"/>
          <w:tab w:val="left" w:pos="680"/>
          <w:tab w:val="left" w:leader="dot" w:pos="1134"/>
          <w:tab w:val="left" w:leader="dot" w:pos="4961"/>
        </w:tabs>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rsidR="008B3502" w:rsidRDefault="008B3502" w:rsidP="00BD3B27">
      <w:pPr>
        <w:pStyle w:val="aff4"/>
        <w:widowControl w:val="0"/>
        <w:tabs>
          <w:tab w:val="clear" w:pos="720"/>
          <w:tab w:val="clear" w:pos="1418"/>
          <w:tab w:val="clear" w:pos="1872"/>
          <w:tab w:val="clear" w:pos="5472"/>
          <w:tab w:val="left" w:leader="dot" w:pos="1134"/>
          <w:tab w:val="left" w:pos="1701"/>
          <w:tab w:val="left" w:leader="dot" w:pos="2835"/>
        </w:tabs>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397"/>
          <w:tab w:val="left" w:pos="1871"/>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rsidR="008B3502" w:rsidRDefault="008B3502" w:rsidP="00BD3B27">
      <w:pPr>
        <w:pStyle w:val="aff4"/>
        <w:widowControl w:val="0"/>
        <w:tabs>
          <w:tab w:val="clear" w:pos="720"/>
          <w:tab w:val="clear" w:pos="1418"/>
          <w:tab w:val="clear" w:pos="1872"/>
          <w:tab w:val="clear" w:pos="5472"/>
          <w:tab w:val="left" w:pos="4309"/>
          <w:tab w:val="left" w:pos="4536"/>
        </w:tabs>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z w:val="19"/>
          <w:rtl/>
        </w:rPr>
      </w:pPr>
      <w:r>
        <w:rPr>
          <w:rFonts w:cs="David"/>
          <w:sz w:val="19"/>
          <w:rtl/>
        </w:rPr>
        <w:t>ג</w:t>
      </w:r>
      <w:r>
        <w:rPr>
          <w:rFonts w:cs="David" w:hint="cs"/>
          <w:sz w:val="19"/>
          <w:rtl/>
        </w:rPr>
        <w:t>.</w:t>
      </w:r>
      <w:r w:rsidR="00E3178A">
        <w:rPr>
          <w:rFonts w:cs="David" w:hint="cs"/>
          <w:sz w:val="19"/>
          <w:rtl/>
        </w:rPr>
        <w:t xml:space="preserve"> </w:t>
      </w:r>
      <w:r>
        <w:rPr>
          <w:rFonts w:cs="David" w:hint="cs"/>
          <w:sz w:val="19"/>
          <w:rtl/>
        </w:rPr>
        <w:t>מצ"ב ייפוי כוח מטעם הבגיר/ים וצילום תעודת זהות של הבגיר/ים.</w:t>
      </w:r>
    </w:p>
    <w:p w:rsidR="008B3502" w:rsidRDefault="008B3502" w:rsidP="00BD3B27">
      <w:pPr>
        <w:pStyle w:val="aff4"/>
        <w:widowControl w:val="0"/>
        <w:tabs>
          <w:tab w:val="clear" w:pos="720"/>
          <w:tab w:val="clear" w:pos="1418"/>
          <w:tab w:val="clear" w:pos="1872"/>
          <w:tab w:val="clear" w:pos="5472"/>
          <w:tab w:val="left" w:leader="dot" w:pos="2381"/>
          <w:tab w:val="left" w:pos="2608"/>
          <w:tab w:val="left" w:leader="dot" w:pos="3402"/>
          <w:tab w:val="left" w:pos="3572"/>
          <w:tab w:val="left" w:leader="dot" w:pos="4706"/>
        </w:tabs>
        <w:rPr>
          <w:rFonts w:cs="David"/>
          <w:sz w:val="19"/>
          <w:rtl/>
        </w:rPr>
      </w:pPr>
      <w:r>
        <w:rPr>
          <w:rFonts w:cs="David"/>
          <w:sz w:val="19"/>
          <w:rtl/>
        </w:rPr>
        <w:t>ד</w:t>
      </w:r>
      <w:r>
        <w:rPr>
          <w:rFonts w:cs="David" w:hint="cs"/>
          <w:sz w:val="19"/>
          <w:rtl/>
        </w:rPr>
        <w:t>.</w:t>
      </w:r>
      <w:r>
        <w:rPr>
          <w:rFonts w:cs="David"/>
          <w:position w:val="6"/>
          <w:sz w:val="14"/>
          <w:szCs w:val="14"/>
          <w:rtl/>
        </w:rPr>
        <w:t>5</w:t>
      </w:r>
      <w:r w:rsidR="00E3178A">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E3178A"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z w:val="16"/>
          <w:szCs w:val="16"/>
          <w:rtl/>
        </w:rPr>
      </w:pPr>
      <w:r>
        <w:rPr>
          <w:rFonts w:cs="David"/>
          <w:sz w:val="16"/>
          <w:szCs w:val="16"/>
          <w:rtl/>
        </w:rPr>
        <w:t xml:space="preserve"> </w:t>
      </w:r>
      <w:r w:rsidR="008B3502">
        <w:rPr>
          <w:rFonts w:cs="David"/>
          <w:sz w:val="19"/>
          <w:rtl/>
        </w:rPr>
        <w:t>ל</w:t>
      </w:r>
      <w:r w:rsidR="008B3502">
        <w:rPr>
          <w:rFonts w:cs="David" w:hint="cs"/>
          <w:sz w:val="19"/>
          <w:rtl/>
        </w:rPr>
        <w:t>הגיש בקשה זו בשמי.</w:t>
      </w:r>
      <w:r>
        <w:rPr>
          <w:rFonts w:cs="David"/>
          <w:sz w:val="16"/>
          <w:szCs w:val="16"/>
          <w:rtl/>
        </w:rPr>
        <w:t xml:space="preserve"> </w:t>
      </w:r>
      <w:r w:rsidR="008B3502">
        <w:rPr>
          <w:rFonts w:cs="David" w:hint="cs"/>
          <w:sz w:val="16"/>
          <w:szCs w:val="16"/>
          <w:rtl/>
        </w:rPr>
        <w:t>שם פרטי</w:t>
      </w:r>
      <w:r w:rsidR="008B3502">
        <w:rPr>
          <w:rFonts w:cs="David"/>
          <w:sz w:val="16"/>
          <w:szCs w:val="16"/>
          <w:rtl/>
        </w:rPr>
        <w:tab/>
        <w:t>ש</w:t>
      </w:r>
      <w:r w:rsidR="008B3502">
        <w:rPr>
          <w:rFonts w:cs="David" w:hint="cs"/>
          <w:sz w:val="16"/>
          <w:szCs w:val="16"/>
          <w:rtl/>
        </w:rPr>
        <w:t>ם משפחה</w:t>
      </w:r>
      <w:r w:rsidR="008B3502">
        <w:rPr>
          <w:rFonts w:cs="David"/>
          <w:sz w:val="16"/>
          <w:szCs w:val="16"/>
          <w:rtl/>
        </w:rPr>
        <w:tab/>
      </w:r>
      <w:r>
        <w:rPr>
          <w:rFonts w:cs="David"/>
          <w:sz w:val="16"/>
          <w:szCs w:val="16"/>
          <w:rtl/>
        </w:rPr>
        <w:t xml:space="preserve"> </w:t>
      </w:r>
      <w:r w:rsidR="008B3502">
        <w:rPr>
          <w:rFonts w:cs="David" w:hint="cs"/>
          <w:sz w:val="16"/>
          <w:szCs w:val="16"/>
          <w:rtl/>
        </w:rPr>
        <w:t>מס' זהות</w:t>
      </w:r>
      <w:r w:rsidR="008B3502">
        <w:rPr>
          <w:rFonts w:cs="David"/>
          <w:sz w:val="16"/>
          <w:szCs w:val="16"/>
          <w:rtl/>
        </w:rPr>
        <w:tab/>
      </w: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tabs>
          <w:tab w:val="clear" w:pos="720"/>
          <w:tab w:val="clear" w:pos="1418"/>
          <w:tab w:val="clear" w:pos="1872"/>
          <w:tab w:val="clear" w:pos="5472"/>
          <w:tab w:val="left" w:pos="1531"/>
          <w:tab w:val="left" w:pos="2665"/>
        </w:tabs>
        <w:rPr>
          <w:rFonts w:cs="David"/>
          <w:sz w:val="16"/>
          <w:szCs w:val="16"/>
          <w:rtl/>
        </w:rPr>
      </w:pP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rsidR="008B3502" w:rsidRDefault="00E3178A"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ונות יום ומשפחתונים</w:t>
      </w:r>
      <w:r w:rsidR="008B3502">
        <w:rPr>
          <w:rFonts w:cs="David"/>
          <w:snapToGrid w:val="0"/>
          <w:sz w:val="16"/>
          <w:szCs w:val="16"/>
          <w:rtl/>
        </w:rPr>
        <w:t xml:space="preserve"> </w:t>
      </w:r>
      <w:r w:rsidR="008B3502">
        <w:rPr>
          <w:rFonts w:cs="David" w:hint="cs"/>
          <w:snapToGrid w:val="0"/>
          <w:sz w:val="16"/>
          <w:szCs w:val="16"/>
          <w:rtl/>
        </w:rPr>
        <w:t>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 xml:space="preserve">פורט שבהם מתאמנים בין השאר קטינים, גן ילדים, גן חיות, </w:t>
      </w:r>
      <w:r w:rsidR="008B3502">
        <w:rPr>
          <w:rFonts w:cs="David"/>
          <w:snapToGrid w:val="0"/>
          <w:sz w:val="16"/>
          <w:szCs w:val="16"/>
          <w:rtl/>
        </w:rPr>
        <w:t>גן</w:t>
      </w:r>
      <w:r w:rsidR="008B3502">
        <w:rPr>
          <w:rFonts w:cs="David" w:hint="cs"/>
          <w:snapToGrid w:val="0"/>
          <w:sz w:val="16"/>
          <w:szCs w:val="16"/>
          <w:rtl/>
        </w:rPr>
        <w:t xml:space="preserve"> שעשועים, ת</w:t>
      </w:r>
      <w:r w:rsidR="008B3502">
        <w:rPr>
          <w:rFonts w:cs="David"/>
          <w:snapToGrid w:val="0"/>
          <w:sz w:val="16"/>
          <w:szCs w:val="16"/>
          <w:rtl/>
        </w:rPr>
        <w:t>נ</w:t>
      </w:r>
      <w:r w:rsidR="008B3502">
        <w:rPr>
          <w:rFonts w:cs="David" w:hint="cs"/>
          <w:snapToGrid w:val="0"/>
          <w:sz w:val="16"/>
          <w:szCs w:val="16"/>
          <w:rtl/>
        </w:rPr>
        <w:t>ו</w:t>
      </w:r>
      <w:r w:rsidR="008B3502">
        <w:rPr>
          <w:rFonts w:cs="David"/>
          <w:snapToGrid w:val="0"/>
          <w:sz w:val="16"/>
          <w:szCs w:val="16"/>
          <w:rtl/>
        </w:rPr>
        <w:t>ע</w:t>
      </w:r>
      <w:r w:rsidR="008B3502">
        <w:rPr>
          <w:rFonts w:cs="David" w:hint="cs"/>
          <w:snapToGrid w:val="0"/>
          <w:sz w:val="16"/>
          <w:szCs w:val="16"/>
          <w:rtl/>
        </w:rPr>
        <w:t>ת</w:t>
      </w:r>
      <w:r>
        <w:rPr>
          <w:rFonts w:cs="David"/>
          <w:snapToGrid w:val="0"/>
          <w:sz w:val="16"/>
          <w:szCs w:val="16"/>
          <w:rtl/>
        </w:rPr>
        <w:t xml:space="preserve"> </w:t>
      </w:r>
      <w:r w:rsidR="008B3502">
        <w:rPr>
          <w:rFonts w:cs="David" w:hint="cs"/>
          <w:snapToGrid w:val="0"/>
          <w:sz w:val="16"/>
          <w:szCs w:val="16"/>
          <w:rtl/>
        </w:rPr>
        <w:t>נ</w:t>
      </w:r>
      <w:r w:rsidR="008B3502">
        <w:rPr>
          <w:rFonts w:cs="David"/>
          <w:snapToGrid w:val="0"/>
          <w:sz w:val="16"/>
          <w:szCs w:val="16"/>
          <w:rtl/>
        </w:rPr>
        <w:t>ו</w:t>
      </w:r>
      <w:r w:rsidR="008B3502">
        <w:rPr>
          <w:rFonts w:cs="David" w:hint="cs"/>
          <w:snapToGrid w:val="0"/>
          <w:sz w:val="16"/>
          <w:szCs w:val="16"/>
          <w:rtl/>
        </w:rPr>
        <w:t>ער,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w:t>
      </w:r>
      <w:r w:rsidR="008B3502">
        <w:rPr>
          <w:rFonts w:cs="David"/>
          <w:snapToGrid w:val="0"/>
          <w:sz w:val="16"/>
          <w:szCs w:val="16"/>
          <w:rtl/>
        </w:rPr>
        <w:t>ה</w:t>
      </w:r>
      <w:r w:rsidR="008B3502">
        <w:rPr>
          <w:rFonts w:cs="David" w:hint="cs"/>
          <w:snapToGrid w:val="0"/>
          <w:sz w:val="16"/>
          <w:szCs w:val="16"/>
          <w:rtl/>
        </w:rPr>
        <w:t xml:space="preserve"> הפתוחה גם לקטינים,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w:t>
      </w:r>
      <w:r w:rsidR="008B3502">
        <w:rPr>
          <w:rFonts w:cs="David"/>
          <w:snapToGrid w:val="0"/>
          <w:sz w:val="16"/>
          <w:szCs w:val="16"/>
          <w:rtl/>
        </w:rPr>
        <w:t>ול</w:t>
      </w:r>
      <w:r w:rsidR="008B3502">
        <w:rPr>
          <w:rFonts w:cs="David" w:hint="cs"/>
          <w:snapToGrid w:val="0"/>
          <w:sz w:val="16"/>
          <w:szCs w:val="16"/>
          <w:rtl/>
        </w:rPr>
        <w:t>ים.</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4</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5</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BD3B27">
      <w:pPr>
        <w:pStyle w:val="aff4"/>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E3178A"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rsidR="008B3502" w:rsidRDefault="008B3502" w:rsidP="00BD3B27">
      <w:pPr>
        <w:widowControl w:val="0"/>
        <w:spacing w:line="300" w:lineRule="atLeast"/>
        <w:ind w:left="-33"/>
        <w:jc w:val="right"/>
        <w:rPr>
          <w:rtl/>
        </w:rPr>
      </w:pPr>
      <w:r>
        <w:rPr>
          <w:b/>
          <w:bCs/>
          <w:snapToGrid w:val="0"/>
          <w:rtl/>
        </w:rPr>
        <w:br w:type="page"/>
      </w:r>
      <w:r w:rsidR="00680233">
        <w:rPr>
          <w:rFonts w:hint="cs"/>
          <w:rtl/>
        </w:rPr>
        <w:lastRenderedPageBreak/>
        <w:t xml:space="preserve"> נספח מספר 3</w:t>
      </w:r>
    </w:p>
    <w:p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6</w:t>
      </w:r>
      <w:r>
        <w:rPr>
          <w:rFonts w:hint="cs"/>
          <w:rtl/>
        </w:rPr>
        <w:t xml:space="preserve"> מתוך 7</w:t>
      </w: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2(א)(2))</w:t>
      </w:r>
      <w:r w:rsidR="00E3178A">
        <w:rPr>
          <w:rFonts w:cs="David" w:hint="cs"/>
          <w:snapToGrid w:val="0"/>
          <w:sz w:val="19"/>
          <w:rtl/>
        </w:rPr>
        <w:t xml:space="preserve"> </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2268"/>
          <w:tab w:val="left" w:pos="2381"/>
          <w:tab w:val="left" w:leader="dot" w:pos="3402"/>
          <w:tab w:val="left" w:leader="dot" w:pos="4961"/>
        </w:tabs>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rsidR="008B3502" w:rsidRDefault="008B3502" w:rsidP="00BD3B27">
      <w:pPr>
        <w:pStyle w:val="aff4"/>
        <w:widowControl w:val="0"/>
        <w:tabs>
          <w:tab w:val="clear" w:pos="720"/>
          <w:tab w:val="clear" w:pos="1418"/>
          <w:tab w:val="clear" w:pos="1872"/>
          <w:tab w:val="clear" w:pos="5472"/>
          <w:tab w:val="left" w:pos="1474"/>
          <w:tab w:val="left" w:pos="2552"/>
          <w:tab w:val="left" w:leader="dot" w:pos="3402"/>
          <w:tab w:val="left" w:leader="dot" w:pos="4961"/>
        </w:tabs>
        <w:rPr>
          <w:rFonts w:cs="David"/>
          <w:snapToGrid w:val="0"/>
          <w:sz w:val="16"/>
          <w:szCs w:val="16"/>
          <w:rtl/>
        </w:rPr>
      </w:pP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9"/>
          <w:rtl/>
        </w:rPr>
      </w:pPr>
      <w:r>
        <w:rPr>
          <w:rFonts w:cs="David"/>
          <w:spacing w:val="-2"/>
          <w:position w:val="6"/>
          <w:sz w:val="14"/>
          <w:szCs w:val="14"/>
          <w:rtl/>
        </w:rPr>
        <w:t>1</w:t>
      </w:r>
      <w:r>
        <w:rPr>
          <w:rFonts w:cs="David"/>
          <w:spacing w:val="-2"/>
          <w:sz w:val="19"/>
          <w:rtl/>
        </w:rPr>
        <w:t>.1</w:t>
      </w:r>
      <w:r w:rsidR="00E3178A">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rsidR="008B3502" w:rsidRDefault="008B3502" w:rsidP="00BD3B27">
      <w:pPr>
        <w:pStyle w:val="aff4"/>
        <w:widowControl w:val="0"/>
        <w:tabs>
          <w:tab w:val="clear" w:pos="720"/>
          <w:tab w:val="clear" w:pos="1872"/>
          <w:tab w:val="clear" w:pos="5472"/>
          <w:tab w:val="left" w:leader="dot" w:pos="1418"/>
          <w:tab w:val="left" w:leader="dot" w:pos="4366"/>
          <w:tab w:val="left" w:pos="4536"/>
        </w:tabs>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rsidR="008B3502" w:rsidRDefault="008B3502" w:rsidP="00BD3B27">
      <w:pPr>
        <w:pStyle w:val="aff4"/>
        <w:widowControl w:val="0"/>
        <w:tabs>
          <w:tab w:val="clear" w:pos="720"/>
          <w:tab w:val="clear" w:pos="1418"/>
          <w:tab w:val="clear" w:pos="1872"/>
          <w:tab w:val="clear" w:pos="5472"/>
          <w:tab w:val="left" w:pos="567"/>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1134"/>
          <w:tab w:val="left" w:leader="dot" w:pos="2835"/>
          <w:tab w:val="left" w:pos="4139"/>
        </w:tabs>
        <w:rPr>
          <w:rFonts w:cs="David"/>
          <w:sz w:val="19"/>
          <w:rtl/>
        </w:rPr>
      </w:pPr>
      <w:r>
        <w:rPr>
          <w:rFonts w:cs="David"/>
          <w:sz w:val="19"/>
          <w:rtl/>
        </w:rPr>
        <w:tab/>
        <w:t>/</w:t>
      </w:r>
      <w:r>
        <w:rPr>
          <w:rFonts w:cs="David" w:hint="cs"/>
          <w:sz w:val="19"/>
          <w:rtl/>
        </w:rPr>
        <w:t>אצל המעסיק</w:t>
      </w:r>
      <w:r>
        <w:rPr>
          <w:rFonts w:cs="David"/>
          <w:sz w:val="19"/>
          <w:rtl/>
        </w:rPr>
        <w:tab/>
      </w:r>
    </w:p>
    <w:p w:rsidR="008B3502" w:rsidRDefault="008B3502" w:rsidP="00BD3B27">
      <w:pPr>
        <w:pStyle w:val="aff4"/>
        <w:widowControl w:val="0"/>
        <w:tabs>
          <w:tab w:val="clear" w:pos="720"/>
          <w:tab w:val="clear" w:pos="1418"/>
          <w:tab w:val="clear" w:pos="1872"/>
          <w:tab w:val="clear" w:pos="5472"/>
          <w:tab w:val="left" w:pos="284"/>
          <w:tab w:val="left" w:pos="2098"/>
          <w:tab w:val="left" w:leader="dot" w:pos="2835"/>
          <w:tab w:val="left" w:pos="4139"/>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rsidR="008B3502" w:rsidRDefault="008B3502" w:rsidP="00BD3B27">
      <w:pPr>
        <w:pStyle w:val="aff4"/>
        <w:widowControl w:val="0"/>
        <w:tabs>
          <w:tab w:val="clear" w:pos="720"/>
          <w:tab w:val="clear" w:pos="1418"/>
          <w:tab w:val="clear" w:pos="1872"/>
          <w:tab w:val="clear" w:pos="5472"/>
          <w:tab w:val="left" w:pos="284"/>
          <w:tab w:val="left" w:pos="2098"/>
          <w:tab w:val="left" w:leader="dot" w:pos="2835"/>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284"/>
          <w:tab w:val="left" w:pos="2098"/>
          <w:tab w:val="left" w:leader="dot" w:pos="2835"/>
          <w:tab w:val="left" w:pos="4139"/>
        </w:tabs>
        <w:rPr>
          <w:rFonts w:cs="David"/>
          <w:sz w:val="19"/>
          <w:rtl/>
        </w:rPr>
      </w:pPr>
      <w:r>
        <w:rPr>
          <w:rFonts w:cs="David"/>
          <w:sz w:val="19"/>
          <w:rtl/>
        </w:rPr>
        <w:t>א</w:t>
      </w:r>
      <w:r>
        <w:rPr>
          <w:rFonts w:cs="David" w:hint="cs"/>
          <w:sz w:val="19"/>
          <w:rtl/>
        </w:rPr>
        <w:t>ני מצרף לייפוי כוח זה צילום של תעודת הזהות שלי.</w:t>
      </w:r>
    </w:p>
    <w:p w:rsidR="008B3502" w:rsidRDefault="008B3502" w:rsidP="00BD3B27">
      <w:pPr>
        <w:pStyle w:val="aff4"/>
        <w:widowControl w:val="0"/>
        <w:tabs>
          <w:tab w:val="clear" w:pos="720"/>
          <w:tab w:val="clear" w:pos="1418"/>
          <w:tab w:val="clear" w:pos="1872"/>
          <w:tab w:val="clear" w:pos="5472"/>
          <w:tab w:val="left" w:pos="284"/>
          <w:tab w:val="left" w:pos="2098"/>
          <w:tab w:val="left" w:leader="dot" w:pos="2835"/>
          <w:tab w:val="left" w:pos="4139"/>
        </w:tabs>
        <w:rPr>
          <w:rFonts w:cs="David"/>
          <w:sz w:val="19"/>
          <w:rtl/>
        </w:rPr>
      </w:pPr>
    </w:p>
    <w:p w:rsidR="008B3502" w:rsidRDefault="008B3502" w:rsidP="00BD3B27">
      <w:pPr>
        <w:pStyle w:val="aff4"/>
        <w:widowControl w:val="0"/>
        <w:tabs>
          <w:tab w:val="clear" w:pos="720"/>
          <w:tab w:val="clear" w:pos="1418"/>
          <w:tab w:val="clear" w:pos="1872"/>
          <w:tab w:val="clear" w:pos="5472"/>
          <w:tab w:val="left" w:leader="dot" w:pos="1701"/>
          <w:tab w:val="left" w:leader="dot" w:pos="2835"/>
          <w:tab w:val="left" w:leader="dot" w:pos="3686"/>
        </w:tabs>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rsidR="008B3502" w:rsidRDefault="008B3502" w:rsidP="00BD3B27">
      <w:pPr>
        <w:pStyle w:val="aff4"/>
        <w:widowControl w:val="0"/>
        <w:tabs>
          <w:tab w:val="clear" w:pos="720"/>
          <w:tab w:val="clear" w:pos="1418"/>
          <w:tab w:val="clear" w:pos="1872"/>
          <w:tab w:val="clear" w:pos="5472"/>
          <w:tab w:val="left" w:leader="dot" w:pos="1701"/>
          <w:tab w:val="left" w:leader="dot" w:pos="2835"/>
          <w:tab w:val="left" w:leader="dot" w:pos="3686"/>
        </w:tabs>
        <w:rPr>
          <w:rFonts w:cs="David"/>
          <w:sz w:val="19"/>
          <w:rtl/>
        </w:rPr>
      </w:pPr>
    </w:p>
    <w:p w:rsidR="008B3502" w:rsidRDefault="008B3502" w:rsidP="00BD3B27">
      <w:pPr>
        <w:pStyle w:val="aff4"/>
        <w:widowControl w:val="0"/>
        <w:tabs>
          <w:tab w:val="clear" w:pos="720"/>
          <w:tab w:val="clear" w:pos="1418"/>
          <w:tab w:val="clear" w:pos="1872"/>
          <w:tab w:val="clear" w:pos="5472"/>
          <w:tab w:val="left" w:pos="3402"/>
          <w:tab w:val="left" w:leader="dot" w:pos="4139"/>
        </w:tabs>
        <w:rPr>
          <w:rFonts w:cs="David"/>
          <w:sz w:val="19"/>
          <w:rtl/>
        </w:rPr>
      </w:pP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3515"/>
          <w:tab w:val="left" w:leader="dot" w:pos="3969"/>
        </w:tabs>
        <w:rPr>
          <w:rFonts w:cs="David"/>
          <w:sz w:val="19"/>
          <w:rtl/>
        </w:rPr>
      </w:pPr>
      <w:r>
        <w:rPr>
          <w:rFonts w:cs="David"/>
          <w:sz w:val="19"/>
          <w:rtl/>
        </w:rPr>
        <w:tab/>
        <w:t>ח</w:t>
      </w:r>
      <w:r>
        <w:rPr>
          <w:rFonts w:cs="David" w:hint="cs"/>
          <w:sz w:val="19"/>
          <w:rtl/>
        </w:rPr>
        <w:t>תימה</w:t>
      </w:r>
    </w:p>
    <w:p w:rsidR="008B3502" w:rsidRDefault="008B3502" w:rsidP="00BD3B27">
      <w:pPr>
        <w:pStyle w:val="aff4"/>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rPr>
          <w:rFonts w:cs="David"/>
          <w:sz w:val="19"/>
          <w:rtl/>
        </w:rPr>
      </w:pPr>
    </w:p>
    <w:p w:rsidR="008B3502" w:rsidRDefault="008B3502" w:rsidP="00BD3B27">
      <w:pPr>
        <w:pStyle w:val="aff4"/>
        <w:widowControl w:val="0"/>
        <w:tabs>
          <w:tab w:val="clear" w:pos="720"/>
          <w:tab w:val="clear" w:pos="1418"/>
          <w:tab w:val="clear" w:pos="1872"/>
          <w:tab w:val="clear" w:pos="5472"/>
          <w:tab w:val="left" w:pos="567"/>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r>
      <w:r w:rsidR="00E3178A">
        <w:rPr>
          <w:rFonts w:cs="David"/>
          <w:sz w:val="16"/>
          <w:szCs w:val="16"/>
          <w:rtl/>
        </w:rPr>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r>
        <w:rPr>
          <w:rFonts w:cs="David"/>
          <w:position w:val="6"/>
          <w:sz w:val="14"/>
          <w:szCs w:val="14"/>
          <w:rtl/>
        </w:rPr>
        <w:t>1</w:t>
      </w:r>
      <w:r>
        <w:rPr>
          <w:rFonts w:cs="David"/>
          <w:sz w:val="19"/>
          <w:rtl/>
        </w:rPr>
        <w:t>.1</w:t>
      </w:r>
      <w:r w:rsidR="00E3178A">
        <w:rPr>
          <w:rFonts w:cs="David"/>
          <w:sz w:val="19"/>
          <w:rtl/>
        </w:rPr>
        <w:t xml:space="preserve"> </w:t>
      </w:r>
      <w:r>
        <w:rPr>
          <w:rFonts w:cs="David" w:hint="cs"/>
          <w:sz w:val="19"/>
          <w:rtl/>
        </w:rPr>
        <w:t>מנהל המוסד/התאגיד</w:t>
      </w:r>
    </w:p>
    <w:p w:rsidR="008B3502" w:rsidRDefault="008B3502" w:rsidP="00BD3B27">
      <w:pPr>
        <w:pStyle w:val="aff4"/>
        <w:widowControl w:val="0"/>
        <w:tabs>
          <w:tab w:val="clear" w:pos="720"/>
          <w:tab w:val="clear" w:pos="1872"/>
          <w:tab w:val="clear" w:pos="5472"/>
          <w:tab w:val="left" w:leader="dot" w:pos="1418"/>
          <w:tab w:val="left" w:leader="dot" w:pos="4366"/>
          <w:tab w:val="left" w:pos="4536"/>
        </w:tabs>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6"/>
          <w:szCs w:val="16"/>
          <w:rtl/>
        </w:rPr>
      </w:pPr>
      <w:r>
        <w:rPr>
          <w:rFonts w:cs="David"/>
          <w:sz w:val="16"/>
          <w:szCs w:val="16"/>
          <w:rtl/>
        </w:rPr>
        <w:t xml:space="preserve"> </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rsidR="008B3502" w:rsidRDefault="008B3502" w:rsidP="00BD3B27">
      <w:pPr>
        <w:pStyle w:val="aff4"/>
        <w:widowControl w:val="0"/>
        <w:tabs>
          <w:tab w:val="clear" w:pos="720"/>
          <w:tab w:val="clear" w:pos="1418"/>
          <w:tab w:val="clear" w:pos="1872"/>
          <w:tab w:val="clear" w:pos="5472"/>
          <w:tab w:val="left" w:pos="3402"/>
          <w:tab w:val="left" w:leader="dot" w:pos="4139"/>
        </w:tabs>
        <w:rPr>
          <w:rFonts w:cs="David"/>
          <w:sz w:val="19"/>
          <w:rtl/>
        </w:rPr>
      </w:pP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3515"/>
          <w:tab w:val="left" w:leader="dot" w:pos="3969"/>
        </w:tabs>
        <w:rPr>
          <w:rFonts w:cs="David"/>
          <w:sz w:val="19"/>
          <w:rtl/>
        </w:rPr>
      </w:pPr>
      <w:r>
        <w:rPr>
          <w:rFonts w:cs="David"/>
          <w:sz w:val="19"/>
          <w:rtl/>
        </w:rPr>
        <w:tab/>
        <w:t>ח</w:t>
      </w:r>
      <w:r>
        <w:rPr>
          <w:rFonts w:cs="David" w:hint="cs"/>
          <w:sz w:val="19"/>
          <w:rtl/>
        </w:rPr>
        <w:t>תימה</w:t>
      </w: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p>
    <w:p w:rsidR="008B3502" w:rsidRDefault="008B3502" w:rsidP="00BD3B27">
      <w:pPr>
        <w:widowControl w:val="0"/>
        <w:spacing w:line="300" w:lineRule="atLeast"/>
        <w:ind w:left="-33"/>
        <w:jc w:val="right"/>
        <w:rPr>
          <w:rtl/>
        </w:rPr>
      </w:pPr>
      <w:r>
        <w:rPr>
          <w:b/>
          <w:bCs/>
          <w:snapToGrid w:val="0"/>
          <w:rtl/>
        </w:rPr>
        <w:br w:type="page"/>
      </w:r>
      <w:r w:rsidR="00680233">
        <w:rPr>
          <w:rFonts w:hint="cs"/>
          <w:rtl/>
        </w:rPr>
        <w:lastRenderedPageBreak/>
        <w:t xml:space="preserve"> נספח מספר 3</w:t>
      </w:r>
    </w:p>
    <w:p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7</w:t>
      </w:r>
      <w:r>
        <w:rPr>
          <w:rFonts w:hint="cs"/>
          <w:rtl/>
        </w:rPr>
        <w:t xml:space="preserve"> מתוך 7</w:t>
      </w: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928"/>
          <w:tab w:val="left" w:leader="dot" w:pos="2835"/>
          <w:tab w:val="left" w:pos="3062"/>
          <w:tab w:val="left" w:leader="dot" w:pos="4253"/>
        </w:tabs>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36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2835"/>
          <w:tab w:val="left" w:leader="dot" w:pos="4253"/>
        </w:tabs>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701"/>
          <w:tab w:val="left" w:pos="3402"/>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 xml:space="preserve"> </w:t>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pacing w:val="-4"/>
          <w:sz w:val="19"/>
          <w:rtl/>
        </w:rPr>
      </w:pP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rsidR="008B3502" w:rsidRDefault="008B3502" w:rsidP="00BD3B27">
      <w:pPr>
        <w:pStyle w:val="aff4"/>
        <w:widowControl w:val="0"/>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BD3B27">
      <w:pPr>
        <w:pStyle w:val="aff4"/>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w:t>
      </w:r>
      <w:r w:rsidR="008B3502">
        <w:rPr>
          <w:rFonts w:cs="David"/>
          <w:snapToGrid w:val="0"/>
          <w:sz w:val="16"/>
          <w:szCs w:val="16"/>
          <w:rtl/>
        </w:rPr>
        <w:t>י</w:t>
      </w:r>
      <w:r w:rsidR="008B3502">
        <w:rPr>
          <w:rFonts w:cs="David" w:hint="cs"/>
          <w:snapToGrid w:val="0"/>
          <w:sz w:val="16"/>
          <w:szCs w:val="16"/>
          <w:rtl/>
        </w:rPr>
        <w:t>ח</w:t>
      </w:r>
      <w:r w:rsidR="008B3502">
        <w:rPr>
          <w:rFonts w:cs="David"/>
          <w:snapToGrid w:val="0"/>
          <w:sz w:val="16"/>
          <w:szCs w:val="16"/>
          <w:rtl/>
        </w:rPr>
        <w:t>י</w:t>
      </w:r>
      <w:r w:rsidR="008B3502">
        <w:rPr>
          <w:rFonts w:cs="David" w:hint="cs"/>
          <w:snapToGrid w:val="0"/>
          <w:sz w:val="16"/>
          <w:szCs w:val="16"/>
          <w:rtl/>
        </w:rPr>
        <w:t>דה המשטרתית</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המוסד/המעסיק</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BD3B27">
      <w:pPr>
        <w:pStyle w:val="aff4"/>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E3178A"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rPr>
          <w:rFonts w:cs="David"/>
          <w:snapToGrid w:val="0"/>
          <w:sz w:val="19"/>
          <w:rtl/>
        </w:rPr>
      </w:pP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6"/>
          <w:szCs w:val="16"/>
          <w:rtl/>
        </w:rPr>
      </w:pPr>
    </w:p>
    <w:p w:rsidR="008B3502" w:rsidRDefault="008B3502" w:rsidP="00BD3B27">
      <w:pPr>
        <w:pStyle w:val="aff4"/>
        <w:widowControl w:val="0"/>
        <w:rPr>
          <w:rFonts w:cs="David"/>
          <w:b/>
          <w:bCs/>
          <w:snapToGrid w:val="0"/>
          <w:sz w:val="24"/>
          <w:szCs w:val="24"/>
          <w:rtl/>
        </w:rPr>
      </w:pP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3(ג))</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928"/>
          <w:tab w:val="left" w:leader="dot" w:pos="2835"/>
          <w:tab w:val="left" w:pos="3062"/>
          <w:tab w:val="left" w:leader="dot" w:pos="4253"/>
        </w:tabs>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36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2835"/>
          <w:tab w:val="left" w:leader="dot" w:pos="4253"/>
        </w:tabs>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134"/>
          <w:tab w:val="left" w:pos="3402"/>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 xml:space="preserve"> </w:t>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rsidR="008B3502" w:rsidRDefault="008B3502" w:rsidP="00BD3B27">
      <w:pPr>
        <w:pStyle w:val="aff4"/>
        <w:widowControl w:val="0"/>
        <w:rPr>
          <w:rFonts w:cs="David"/>
          <w:snapToGrid w:val="0"/>
          <w:sz w:val="19"/>
          <w:rtl/>
        </w:rPr>
      </w:pPr>
    </w:p>
    <w:p w:rsidR="008B3502" w:rsidRDefault="008B3502" w:rsidP="00BD3B27">
      <w:pPr>
        <w:pStyle w:val="aff4"/>
        <w:widowControl w:val="0"/>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BD3B27">
      <w:pPr>
        <w:pStyle w:val="aff4"/>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היחידה המשטרתית</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6A3C42" w:rsidRPr="006A3C42" w:rsidRDefault="00FE20D6" w:rsidP="007904FF">
      <w:pPr>
        <w:widowControl w:val="0"/>
        <w:spacing w:line="240" w:lineRule="auto"/>
        <w:ind w:left="-33"/>
        <w:jc w:val="right"/>
        <w:rPr>
          <w:b/>
          <w:bCs/>
          <w:rtl/>
        </w:rPr>
      </w:pPr>
      <w:r>
        <w:rPr>
          <w:sz w:val="27"/>
          <w:szCs w:val="27"/>
        </w:rPr>
        <w:br w:type="page"/>
      </w:r>
      <w:r w:rsidR="006A3C42" w:rsidRPr="006A3C42">
        <w:rPr>
          <w:rFonts w:hint="cs"/>
          <w:b/>
          <w:bCs/>
          <w:rtl/>
        </w:rPr>
        <w:lastRenderedPageBreak/>
        <w:t xml:space="preserve">נספח מספר </w:t>
      </w:r>
      <w:r w:rsidR="007904FF">
        <w:rPr>
          <w:rFonts w:hint="cs"/>
          <w:b/>
          <w:bCs/>
          <w:rtl/>
        </w:rPr>
        <w:t>4</w:t>
      </w:r>
    </w:p>
    <w:p w:rsidR="006A3C42" w:rsidRPr="006A3C42" w:rsidRDefault="006A3C42" w:rsidP="006A3C42">
      <w:pPr>
        <w:overflowPunct/>
        <w:autoSpaceDE/>
        <w:autoSpaceDN/>
        <w:adjustRightInd/>
        <w:spacing w:before="120" w:after="120"/>
        <w:ind w:left="283"/>
        <w:jc w:val="center"/>
        <w:textAlignment w:val="auto"/>
        <w:rPr>
          <w:rFonts w:ascii="David" w:eastAsia="Calibri" w:hAnsi="David"/>
          <w:b/>
          <w:bCs/>
          <w:sz w:val="32"/>
          <w:szCs w:val="32"/>
          <w:u w:val="single"/>
          <w:rtl/>
          <w:lang w:eastAsia="en-US"/>
        </w:rPr>
      </w:pPr>
    </w:p>
    <w:p w:rsidR="006A3C42" w:rsidRPr="006A3C42" w:rsidRDefault="006A3C42" w:rsidP="006A3C42">
      <w:pPr>
        <w:overflowPunct/>
        <w:autoSpaceDE/>
        <w:autoSpaceDN/>
        <w:adjustRightInd/>
        <w:spacing w:before="120" w:after="120"/>
        <w:ind w:left="283"/>
        <w:jc w:val="center"/>
        <w:textAlignment w:val="auto"/>
        <w:rPr>
          <w:rFonts w:ascii="David" w:eastAsia="Calibri" w:hAnsi="David"/>
          <w:b/>
          <w:bCs/>
          <w:sz w:val="32"/>
          <w:szCs w:val="32"/>
          <w:u w:val="single"/>
          <w:rtl/>
          <w:lang w:eastAsia="en-US"/>
        </w:rPr>
      </w:pPr>
      <w:r w:rsidRPr="006A3C42">
        <w:rPr>
          <w:rFonts w:ascii="David" w:eastAsia="Calibri" w:hAnsi="David" w:hint="cs"/>
          <w:b/>
          <w:bCs/>
          <w:sz w:val="32"/>
          <w:szCs w:val="32"/>
          <w:u w:val="single"/>
          <w:rtl/>
          <w:lang w:eastAsia="en-US"/>
        </w:rPr>
        <w:t xml:space="preserve">אבטחת מידע וסייבר </w:t>
      </w:r>
    </w:p>
    <w:p w:rsidR="006A3C42" w:rsidRPr="006A3C42" w:rsidRDefault="006A3C42" w:rsidP="003E1BD1">
      <w:pPr>
        <w:numPr>
          <w:ilvl w:val="0"/>
          <w:numId w:val="44"/>
        </w:numPr>
        <w:overflowPunct/>
        <w:autoSpaceDE/>
        <w:autoSpaceDN/>
        <w:adjustRightInd/>
        <w:spacing w:after="120" w:line="240" w:lineRule="auto"/>
        <w:jc w:val="left"/>
        <w:textAlignment w:val="auto"/>
        <w:outlineLvl w:val="0"/>
        <w:rPr>
          <w:rFonts w:ascii="David" w:hAnsi="David"/>
          <w:b/>
          <w:bCs/>
          <w:rtl/>
        </w:rPr>
      </w:pPr>
      <w:r w:rsidRPr="006A3C42">
        <w:rPr>
          <w:rFonts w:ascii="David" w:hAnsi="David" w:hint="cs"/>
          <w:b/>
          <w:bCs/>
          <w:rtl/>
        </w:rPr>
        <w:t xml:space="preserve">מטרה </w:t>
      </w:r>
    </w:p>
    <w:p w:rsidR="007904FF" w:rsidRPr="006A3C42" w:rsidRDefault="007904FF" w:rsidP="007904FF">
      <w:pPr>
        <w:overflowPunct/>
        <w:autoSpaceDE/>
        <w:autoSpaceDN/>
        <w:adjustRightInd/>
        <w:ind w:left="360"/>
        <w:textAlignment w:val="auto"/>
        <w:rPr>
          <w:rFonts w:ascii="David" w:hAnsi="David"/>
          <w:b/>
          <w:bCs/>
          <w:rtl/>
        </w:rPr>
      </w:pPr>
      <w:r w:rsidRPr="007904FF">
        <w:rPr>
          <w:rFonts w:ascii="David" w:hAnsi="David"/>
          <w:rtl/>
        </w:rPr>
        <w:t xml:space="preserve">מסמך זה כולל אוסף דרישות אבטחת </w:t>
      </w:r>
      <w:r w:rsidRPr="007904FF">
        <w:rPr>
          <w:rFonts w:ascii="David" w:hAnsi="David" w:hint="cs"/>
          <w:rtl/>
        </w:rPr>
        <w:t>ה</w:t>
      </w:r>
      <w:r w:rsidRPr="007904FF">
        <w:rPr>
          <w:rFonts w:ascii="David" w:hAnsi="David"/>
          <w:rtl/>
        </w:rPr>
        <w:t>מידע</w:t>
      </w:r>
      <w:r w:rsidRPr="007904FF">
        <w:rPr>
          <w:rFonts w:ascii="David" w:hAnsi="David" w:hint="cs"/>
          <w:rtl/>
        </w:rPr>
        <w:t xml:space="preserve"> וסייבר</w:t>
      </w:r>
      <w:r w:rsidRPr="007904FF">
        <w:rPr>
          <w:rFonts w:ascii="David" w:hAnsi="David"/>
          <w:rtl/>
        </w:rPr>
        <w:t xml:space="preserve"> </w:t>
      </w:r>
      <w:r w:rsidRPr="007904FF">
        <w:rPr>
          <w:rFonts w:ascii="David" w:hAnsi="David" w:hint="cs"/>
          <w:rtl/>
        </w:rPr>
        <w:t xml:space="preserve">של משרד החינוך (להלן "המשרד") </w:t>
      </w:r>
      <w:r w:rsidRPr="007904FF">
        <w:rPr>
          <w:rFonts w:ascii="David" w:hAnsi="David"/>
          <w:rtl/>
        </w:rPr>
        <w:t xml:space="preserve">לצורך התקשרות עם </w:t>
      </w:r>
      <w:r w:rsidRPr="007904FF">
        <w:rPr>
          <w:rFonts w:ascii="David" w:hAnsi="David" w:hint="cs"/>
          <w:rtl/>
        </w:rPr>
        <w:t>המציע</w:t>
      </w:r>
      <w:r w:rsidRPr="007904FF">
        <w:rPr>
          <w:rFonts w:ascii="David" w:hAnsi="David"/>
          <w:rtl/>
        </w:rPr>
        <w:t>. עמידה בהוראות מסמך זה הינה תנאי סף להתקשרות</w:t>
      </w:r>
      <w:r w:rsidRPr="007904FF">
        <w:rPr>
          <w:rFonts w:ascii="David" w:hAnsi="David" w:hint="cs"/>
          <w:rtl/>
        </w:rPr>
        <w:t xml:space="preserve"> המשרד</w:t>
      </w:r>
      <w:r w:rsidRPr="007904FF">
        <w:rPr>
          <w:rFonts w:ascii="David" w:hAnsi="David"/>
          <w:rtl/>
        </w:rPr>
        <w:t xml:space="preserve"> עם המציע</w:t>
      </w:r>
      <w:r w:rsidRPr="007904FF">
        <w:rPr>
          <w:rFonts w:ascii="David" w:hAnsi="David" w:hint="cs"/>
          <w:rtl/>
        </w:rPr>
        <w:t>. על המציע</w:t>
      </w:r>
      <w:r w:rsidRPr="007904FF">
        <w:rPr>
          <w:rFonts w:ascii="David" w:hAnsi="David"/>
          <w:rtl/>
        </w:rPr>
        <w:t xml:space="preserve"> לעמוד </w:t>
      </w:r>
      <w:r w:rsidRPr="006A3C42">
        <w:rPr>
          <w:rFonts w:ascii="David" w:hAnsi="David"/>
          <w:rtl/>
        </w:rPr>
        <w:t xml:space="preserve">בדרישות אבטחת מידע של </w:t>
      </w:r>
      <w:r w:rsidRPr="006A3C42">
        <w:rPr>
          <w:rFonts w:ascii="David" w:hAnsi="David" w:hint="cs"/>
          <w:rtl/>
        </w:rPr>
        <w:t>ה</w:t>
      </w:r>
      <w:r w:rsidRPr="006A3C42">
        <w:rPr>
          <w:rFonts w:ascii="David" w:hAnsi="David"/>
          <w:rtl/>
        </w:rPr>
        <w:t>משרד כפי שיעודכנו מעת לעת</w:t>
      </w:r>
      <w:r w:rsidRPr="006A3C42">
        <w:rPr>
          <w:rFonts w:ascii="David" w:hAnsi="David" w:hint="cs"/>
          <w:rtl/>
        </w:rPr>
        <w:t xml:space="preserve"> כמפורסם באתר </w:t>
      </w:r>
      <w:hyperlink r:id="rId68" w:history="1">
        <w:r w:rsidRPr="006A3C42">
          <w:rPr>
            <w:rFonts w:ascii="David" w:hAnsi="David" w:hint="cs"/>
            <w:color w:val="0000FF"/>
            <w:u w:val="single"/>
            <w:rtl/>
          </w:rPr>
          <w:t>משרד החינוך</w:t>
        </w:r>
      </w:hyperlink>
      <w:r w:rsidRPr="006A3C42">
        <w:rPr>
          <w:rFonts w:ascii="David" w:hAnsi="David"/>
          <w:rtl/>
        </w:rPr>
        <w:t>.</w:t>
      </w:r>
    </w:p>
    <w:p w:rsidR="006A3C42" w:rsidRPr="006A3C42" w:rsidRDefault="006A3C42" w:rsidP="007904FF">
      <w:pPr>
        <w:overflowPunct/>
        <w:autoSpaceDE/>
        <w:autoSpaceDN/>
        <w:adjustRightInd/>
        <w:ind w:left="360"/>
        <w:textAlignment w:val="auto"/>
        <w:rPr>
          <w:rFonts w:ascii="David" w:hAnsi="David"/>
          <w:b/>
          <w:bCs/>
          <w:rtl/>
        </w:rPr>
      </w:pPr>
    </w:p>
    <w:p w:rsidR="006A3C42" w:rsidRPr="006A3C42" w:rsidRDefault="006A3C42" w:rsidP="003E1BD1">
      <w:pPr>
        <w:numPr>
          <w:ilvl w:val="0"/>
          <w:numId w:val="44"/>
        </w:numPr>
        <w:overflowPunct/>
        <w:autoSpaceDE/>
        <w:autoSpaceDN/>
        <w:adjustRightInd/>
        <w:spacing w:after="120" w:line="240" w:lineRule="auto"/>
        <w:jc w:val="left"/>
        <w:textAlignment w:val="auto"/>
        <w:outlineLvl w:val="0"/>
      </w:pPr>
      <w:r w:rsidRPr="006A3C42">
        <w:rPr>
          <w:rFonts w:ascii="David" w:hAnsi="David" w:hint="cs"/>
          <w:b/>
          <w:bCs/>
          <w:rtl/>
        </w:rPr>
        <w:t>הגדרות</w:t>
      </w:r>
    </w:p>
    <w:p w:rsidR="006C6E6E" w:rsidRPr="006C6E6E" w:rsidRDefault="006C6E6E" w:rsidP="003E1BD1">
      <w:pPr>
        <w:numPr>
          <w:ilvl w:val="1"/>
          <w:numId w:val="44"/>
        </w:numPr>
        <w:overflowPunct/>
        <w:autoSpaceDE/>
        <w:autoSpaceDN/>
        <w:adjustRightInd/>
        <w:spacing w:after="120" w:line="240" w:lineRule="auto"/>
        <w:jc w:val="left"/>
        <w:textAlignment w:val="auto"/>
        <w:outlineLvl w:val="0"/>
      </w:pPr>
      <w:r w:rsidRPr="006C6E6E">
        <w:rPr>
          <w:b/>
          <w:bCs/>
          <w:rtl/>
        </w:rPr>
        <w:t>מידע</w:t>
      </w:r>
      <w:r w:rsidRPr="006C6E6E">
        <w:rPr>
          <w:b/>
          <w:bCs/>
        </w:rPr>
        <w:t xml:space="preserve"> </w:t>
      </w:r>
      <w:r w:rsidRPr="006C6E6E">
        <w:rPr>
          <w:rFonts w:hint="eastAsia"/>
          <w:b/>
          <w:bCs/>
          <w:rtl/>
        </w:rPr>
        <w:t>רגיש</w:t>
      </w:r>
      <w:r w:rsidRPr="006C6E6E">
        <w:rPr>
          <w:b/>
          <w:bCs/>
          <w:rtl/>
        </w:rPr>
        <w:t xml:space="preserve"> </w:t>
      </w:r>
      <w:r w:rsidRPr="006C6E6E">
        <w:rPr>
          <w:rtl/>
        </w:rPr>
        <w:t>(מידע מוגן)</w:t>
      </w:r>
      <w:r w:rsidRPr="006C6E6E">
        <w:rPr>
          <w:rFonts w:hint="cs"/>
          <w:rtl/>
        </w:rPr>
        <w:t xml:space="preserve"> </w:t>
      </w:r>
      <w:r w:rsidRPr="006C6E6E">
        <w:rPr>
          <w:rFonts w:hint="eastAsia"/>
          <w:rtl/>
        </w:rPr>
        <w:t>–</w:t>
      </w:r>
      <w:r w:rsidRPr="006C6E6E">
        <w:rPr>
          <w:rtl/>
        </w:rPr>
        <w:t xml:space="preserve"> נתונים על אישיותו של אדם, צנעת אישיותו, מצב בריאותו, מצבו הכלכלי, הכשרתו המקצועית, דעותיו ואמונתו. </w:t>
      </w:r>
    </w:p>
    <w:p w:rsidR="006C6E6E" w:rsidRPr="006C6E6E" w:rsidRDefault="006C6E6E" w:rsidP="003E1BD1">
      <w:pPr>
        <w:numPr>
          <w:ilvl w:val="1"/>
          <w:numId w:val="44"/>
        </w:numPr>
        <w:overflowPunct/>
        <w:autoSpaceDE/>
        <w:autoSpaceDN/>
        <w:adjustRightInd/>
        <w:spacing w:before="120" w:after="120" w:line="240" w:lineRule="auto"/>
        <w:jc w:val="left"/>
        <w:textAlignment w:val="auto"/>
        <w:rPr>
          <w:rFonts w:ascii="David" w:eastAsia="Calibri" w:hAnsi="David"/>
          <w:lang w:eastAsia="en-US"/>
        </w:rPr>
      </w:pPr>
      <w:r w:rsidRPr="006C6E6E">
        <w:rPr>
          <w:rFonts w:ascii="David" w:eastAsia="Calibri" w:hAnsi="David"/>
          <w:b/>
          <w:bCs/>
          <w:rtl/>
          <w:lang w:eastAsia="en-US"/>
        </w:rPr>
        <w:t>מידע חסוי</w:t>
      </w:r>
      <w:r w:rsidRPr="006C6E6E">
        <w:rPr>
          <w:rFonts w:ascii="David" w:eastAsia="Calibri" w:hAnsi="David"/>
          <w:rtl/>
          <w:lang w:eastAsia="en-US"/>
        </w:rPr>
        <w:t xml:space="preserve"> – מידע פנים ארגוני </w:t>
      </w:r>
      <w:r w:rsidRPr="006C6E6E">
        <w:rPr>
          <w:rFonts w:ascii="David" w:eastAsia="Calibri" w:hAnsi="David" w:hint="cs"/>
          <w:rtl/>
          <w:lang w:eastAsia="en-US"/>
        </w:rPr>
        <w:t>שהארגון</w:t>
      </w:r>
      <w:r w:rsidRPr="006C6E6E">
        <w:rPr>
          <w:rFonts w:ascii="David" w:eastAsia="Calibri" w:hAnsi="David"/>
          <w:rtl/>
          <w:lang w:eastAsia="en-US"/>
        </w:rPr>
        <w:t xml:space="preserve"> רוצה לשמור על חשאיות</w:t>
      </w:r>
      <w:r w:rsidRPr="006C6E6E">
        <w:rPr>
          <w:rFonts w:ascii="David" w:eastAsia="Calibri" w:hAnsi="David" w:hint="cs"/>
          <w:rtl/>
          <w:lang w:eastAsia="en-US"/>
        </w:rPr>
        <w:t>ו, ו</w:t>
      </w:r>
      <w:r w:rsidRPr="006C6E6E">
        <w:rPr>
          <w:rFonts w:ascii="David" w:eastAsia="Calibri" w:hAnsi="David"/>
          <w:rtl/>
          <w:lang w:eastAsia="en-US"/>
        </w:rPr>
        <w:t xml:space="preserve">פגיעה בזמינותו בשלמותו באמינותו, בסודיותו או בשרידותו עלולה לגרום לתקלות כגון </w:t>
      </w:r>
      <w:r w:rsidRPr="006C6E6E">
        <w:rPr>
          <w:rFonts w:ascii="David" w:eastAsia="Calibri" w:hAnsi="David" w:hint="cs"/>
          <w:rtl/>
          <w:lang w:eastAsia="en-US"/>
        </w:rPr>
        <w:t xml:space="preserve"> </w:t>
      </w:r>
      <w:r w:rsidRPr="006C6E6E">
        <w:rPr>
          <w:rFonts w:ascii="David" w:eastAsia="Calibri" w:hAnsi="David"/>
          <w:rtl/>
          <w:lang w:eastAsia="en-US"/>
        </w:rPr>
        <w:t xml:space="preserve">פגיעה או הכבדה על ביצוע </w:t>
      </w:r>
      <w:r w:rsidRPr="006C6E6E">
        <w:rPr>
          <w:rFonts w:ascii="David" w:eastAsia="Calibri" w:hAnsi="David" w:hint="cs"/>
          <w:rtl/>
          <w:lang w:eastAsia="en-US"/>
        </w:rPr>
        <w:t>תכניות, תהליכי עבודה,</w:t>
      </w:r>
      <w:r w:rsidRPr="006C6E6E">
        <w:rPr>
          <w:rFonts w:ascii="David" w:eastAsia="Calibri" w:hAnsi="David"/>
          <w:rtl/>
          <w:lang w:eastAsia="en-US"/>
        </w:rPr>
        <w:t xml:space="preserve"> פעולות כלכליות, מנהליות, חברתיות, משפטיות ואחרות, של </w:t>
      </w:r>
      <w:r w:rsidRPr="006C6E6E">
        <w:rPr>
          <w:rFonts w:ascii="David" w:eastAsia="Calibri" w:hAnsi="David" w:hint="cs"/>
          <w:rtl/>
          <w:lang w:eastAsia="en-US"/>
        </w:rPr>
        <w:t>המשרד</w:t>
      </w:r>
      <w:r w:rsidRPr="006C6E6E">
        <w:rPr>
          <w:rFonts w:ascii="David" w:eastAsia="Calibri" w:hAnsi="David"/>
          <w:rtl/>
          <w:lang w:eastAsia="en-US"/>
        </w:rPr>
        <w:t>.</w:t>
      </w:r>
    </w:p>
    <w:p w:rsidR="006C6E6E" w:rsidRPr="006C6E6E" w:rsidRDefault="006C6E6E" w:rsidP="003E1BD1">
      <w:pPr>
        <w:numPr>
          <w:ilvl w:val="1"/>
          <w:numId w:val="44"/>
        </w:numPr>
        <w:overflowPunct/>
        <w:autoSpaceDE/>
        <w:autoSpaceDN/>
        <w:adjustRightInd/>
        <w:spacing w:before="120" w:after="120" w:line="240" w:lineRule="auto"/>
        <w:jc w:val="left"/>
        <w:textAlignment w:val="auto"/>
        <w:rPr>
          <w:rFonts w:ascii="David" w:eastAsia="Calibri" w:hAnsi="David"/>
          <w:lang w:eastAsia="en-US"/>
        </w:rPr>
      </w:pPr>
      <w:r w:rsidRPr="006C6E6E">
        <w:rPr>
          <w:rFonts w:ascii="David" w:eastAsia="Calibri" w:hAnsi="David"/>
          <w:b/>
          <w:bCs/>
          <w:rtl/>
          <w:lang w:eastAsia="en-US"/>
        </w:rPr>
        <w:t>מאגר מידע</w:t>
      </w:r>
      <w:r w:rsidRPr="006C6E6E">
        <w:rPr>
          <w:rFonts w:ascii="David" w:eastAsia="Calibri" w:hAnsi="David" w:hint="cs"/>
          <w:rtl/>
          <w:lang w:eastAsia="en-US"/>
        </w:rPr>
        <w:t xml:space="preserve"> </w:t>
      </w:r>
      <w:r w:rsidRPr="006C6E6E">
        <w:rPr>
          <w:rFonts w:ascii="David" w:eastAsia="Calibri" w:hAnsi="David" w:hint="eastAsia"/>
          <w:rtl/>
          <w:lang w:eastAsia="en-US"/>
        </w:rPr>
        <w:t>–</w:t>
      </w:r>
      <w:r w:rsidRPr="006C6E6E">
        <w:rPr>
          <w:rFonts w:ascii="David" w:eastAsia="Calibri" w:hAnsi="David"/>
          <w:rtl/>
          <w:lang w:eastAsia="en-US"/>
        </w:rPr>
        <w:t xml:space="preserve"> אוסף נתוני מידע המוחזק באמצעי מגנטי או אופטי (ובכלל זה מחשב</w:t>
      </w:r>
      <w:r w:rsidRPr="006C6E6E">
        <w:rPr>
          <w:rFonts w:ascii="David" w:eastAsia="Calibri" w:hAnsi="David" w:hint="cs"/>
          <w:rtl/>
          <w:lang w:eastAsia="en-US"/>
        </w:rPr>
        <w:t xml:space="preserve"> ו/או מחשוב ענן</w:t>
      </w:r>
      <w:r w:rsidRPr="006C6E6E">
        <w:rPr>
          <w:rFonts w:ascii="David" w:eastAsia="Calibri" w:hAnsi="David"/>
          <w:rtl/>
          <w:lang w:eastAsia="en-US"/>
        </w:rPr>
        <w:t>) ומיועד לעיבוד ממוחשב.</w:t>
      </w:r>
      <w:r w:rsidRPr="006C6E6E">
        <w:rPr>
          <w:rFonts w:ascii="David" w:eastAsia="Calibri" w:hAnsi="David" w:hint="cs"/>
          <w:rtl/>
          <w:lang w:eastAsia="en-US"/>
        </w:rPr>
        <w:t xml:space="preserve"> </w:t>
      </w:r>
    </w:p>
    <w:p w:rsidR="006C6E6E" w:rsidRPr="006C6E6E" w:rsidRDefault="006C6E6E" w:rsidP="003E1BD1">
      <w:pPr>
        <w:numPr>
          <w:ilvl w:val="1"/>
          <w:numId w:val="44"/>
        </w:numPr>
        <w:overflowPunct/>
        <w:autoSpaceDE/>
        <w:autoSpaceDN/>
        <w:adjustRightInd/>
        <w:spacing w:before="120" w:after="120" w:line="240" w:lineRule="auto"/>
        <w:jc w:val="left"/>
        <w:textAlignment w:val="auto"/>
        <w:rPr>
          <w:rFonts w:ascii="David" w:eastAsia="Calibri" w:hAnsi="David"/>
          <w:rtl/>
          <w:lang w:eastAsia="en-US"/>
        </w:rPr>
      </w:pPr>
      <w:r w:rsidRPr="006C6E6E">
        <w:rPr>
          <w:rFonts w:ascii="David" w:eastAsia="Calibri" w:hAnsi="David"/>
          <w:b/>
          <w:bCs/>
          <w:rtl/>
          <w:lang w:eastAsia="en-US"/>
        </w:rPr>
        <w:t>הממונה על אבטחת המידע</w:t>
      </w:r>
      <w:r w:rsidRPr="006C6E6E">
        <w:rPr>
          <w:rFonts w:ascii="David" w:eastAsia="Calibri" w:hAnsi="David" w:hint="cs"/>
          <w:b/>
          <w:bCs/>
          <w:rtl/>
          <w:lang w:eastAsia="en-US"/>
        </w:rPr>
        <w:t xml:space="preserve"> והסייבר</w:t>
      </w:r>
      <w:r w:rsidRPr="006C6E6E">
        <w:rPr>
          <w:rFonts w:ascii="David" w:eastAsia="Calibri" w:hAnsi="David"/>
          <w:b/>
          <w:bCs/>
          <w:rtl/>
          <w:lang w:eastAsia="en-US"/>
        </w:rPr>
        <w:t xml:space="preserve"> </w:t>
      </w:r>
      <w:r w:rsidRPr="006C6E6E">
        <w:rPr>
          <w:rFonts w:ascii="David" w:eastAsia="Calibri" w:hAnsi="David" w:hint="cs"/>
          <w:b/>
          <w:bCs/>
          <w:rtl/>
          <w:lang w:eastAsia="en-US"/>
        </w:rPr>
        <w:t>מטעם</w:t>
      </w:r>
      <w:r w:rsidRPr="006C6E6E">
        <w:rPr>
          <w:rFonts w:ascii="David" w:eastAsia="Calibri" w:hAnsi="David"/>
          <w:b/>
          <w:bCs/>
          <w:rtl/>
          <w:lang w:eastAsia="en-US"/>
        </w:rPr>
        <w:t xml:space="preserve"> ה</w:t>
      </w:r>
      <w:r w:rsidRPr="006C6E6E">
        <w:rPr>
          <w:rFonts w:ascii="David" w:eastAsia="Calibri" w:hAnsi="David" w:hint="eastAsia"/>
          <w:b/>
          <w:bCs/>
          <w:rtl/>
          <w:lang w:eastAsia="en-US"/>
        </w:rPr>
        <w:t>מציע</w:t>
      </w:r>
      <w:r w:rsidRPr="006C6E6E">
        <w:rPr>
          <w:rFonts w:ascii="David" w:eastAsia="Calibri" w:hAnsi="David" w:hint="cs"/>
          <w:rtl/>
          <w:lang w:eastAsia="en-US"/>
        </w:rPr>
        <w:t xml:space="preserve"> </w:t>
      </w:r>
      <w:r w:rsidRPr="006C6E6E">
        <w:rPr>
          <w:rFonts w:ascii="David" w:eastAsia="Calibri" w:hAnsi="David" w:hint="eastAsia"/>
          <w:rtl/>
          <w:lang w:eastAsia="en-US"/>
        </w:rPr>
        <w:t>–</w:t>
      </w:r>
      <w:r w:rsidRPr="006C6E6E">
        <w:rPr>
          <w:rFonts w:ascii="David" w:eastAsia="Calibri" w:hAnsi="David"/>
          <w:rtl/>
          <w:lang w:eastAsia="en-US"/>
        </w:rPr>
        <w:t xml:space="preserve"> </w:t>
      </w:r>
      <w:r w:rsidRPr="006C6E6E">
        <w:rPr>
          <w:rFonts w:ascii="David" w:eastAsia="Calibri" w:hAnsi="David" w:hint="cs"/>
          <w:rtl/>
          <w:lang w:eastAsia="en-US"/>
        </w:rPr>
        <w:t>גורם</w:t>
      </w:r>
      <w:r w:rsidRPr="006C6E6E">
        <w:rPr>
          <w:rFonts w:ascii="David" w:eastAsia="Calibri" w:hAnsi="David"/>
          <w:rtl/>
          <w:lang w:eastAsia="en-US"/>
        </w:rPr>
        <w:t xml:space="preserve"> הנמנה על עובדי </w:t>
      </w:r>
      <w:r w:rsidRPr="006C6E6E">
        <w:rPr>
          <w:rFonts w:ascii="David" w:eastAsia="Calibri" w:hAnsi="David" w:hint="cs"/>
          <w:rtl/>
          <w:lang w:eastAsia="en-US"/>
        </w:rPr>
        <w:t>המציע</w:t>
      </w:r>
      <w:r w:rsidRPr="006C6E6E">
        <w:rPr>
          <w:rFonts w:ascii="David" w:eastAsia="Calibri" w:hAnsi="David"/>
          <w:rtl/>
          <w:lang w:eastAsia="en-US"/>
        </w:rPr>
        <w:t xml:space="preserve"> אשר </w:t>
      </w:r>
      <w:r w:rsidRPr="006C6E6E">
        <w:rPr>
          <w:rFonts w:ascii="David" w:eastAsia="Calibri" w:hAnsi="David" w:hint="cs"/>
          <w:rtl/>
          <w:lang w:eastAsia="en-US"/>
        </w:rPr>
        <w:t xml:space="preserve">הוגדר כממונה </w:t>
      </w:r>
      <w:r w:rsidRPr="006C6E6E">
        <w:rPr>
          <w:rFonts w:ascii="David" w:eastAsia="Calibri" w:hAnsi="David"/>
          <w:rtl/>
          <w:lang w:eastAsia="en-US"/>
        </w:rPr>
        <w:t>לתפקיד זה ואחראי על אבטחת המידע</w:t>
      </w:r>
      <w:r w:rsidRPr="006C6E6E">
        <w:rPr>
          <w:rFonts w:ascii="David" w:eastAsia="Calibri" w:hAnsi="David" w:hint="cs"/>
          <w:rtl/>
          <w:lang w:eastAsia="en-US"/>
        </w:rPr>
        <w:t xml:space="preserve"> והסייבר</w:t>
      </w:r>
      <w:r w:rsidRPr="006C6E6E">
        <w:rPr>
          <w:rFonts w:ascii="David" w:eastAsia="Calibri" w:hAnsi="David"/>
          <w:rtl/>
          <w:lang w:eastAsia="en-US"/>
        </w:rPr>
        <w:t xml:space="preserve"> הנכלל במאגרי המידע המצויים בידי </w:t>
      </w:r>
      <w:r w:rsidRPr="006C6E6E">
        <w:rPr>
          <w:rFonts w:ascii="David" w:eastAsia="Calibri" w:hAnsi="David" w:hint="cs"/>
          <w:rtl/>
          <w:lang w:eastAsia="en-US"/>
        </w:rPr>
        <w:t>המציע</w:t>
      </w:r>
      <w:r w:rsidRPr="006C6E6E">
        <w:rPr>
          <w:rFonts w:ascii="David" w:eastAsia="Calibri" w:hAnsi="David"/>
          <w:rtl/>
          <w:lang w:eastAsia="en-US"/>
        </w:rPr>
        <w:t xml:space="preserve"> ועל יישום ההנחיות המופיעות במסמך זה.  </w:t>
      </w:r>
    </w:p>
    <w:p w:rsidR="006C6E6E" w:rsidRPr="006C6E6E" w:rsidRDefault="006C6E6E" w:rsidP="003E1BD1">
      <w:pPr>
        <w:numPr>
          <w:ilvl w:val="1"/>
          <w:numId w:val="44"/>
        </w:numPr>
        <w:overflowPunct/>
        <w:autoSpaceDE/>
        <w:autoSpaceDN/>
        <w:adjustRightInd/>
        <w:spacing w:before="120" w:after="120" w:line="240" w:lineRule="auto"/>
        <w:jc w:val="left"/>
        <w:textAlignment w:val="auto"/>
        <w:rPr>
          <w:rFonts w:ascii="David" w:eastAsia="Calibri" w:hAnsi="David"/>
          <w:lang w:eastAsia="en-US"/>
        </w:rPr>
      </w:pPr>
      <w:r w:rsidRPr="006C6E6E">
        <w:rPr>
          <w:rFonts w:ascii="David" w:eastAsia="Calibri" w:hAnsi="David"/>
          <w:b/>
          <w:bCs/>
          <w:rtl/>
          <w:lang w:eastAsia="en-US"/>
        </w:rPr>
        <w:t>הממונה על אבטחת המידע והסייבר במשרד</w:t>
      </w:r>
      <w:r w:rsidRPr="006C6E6E">
        <w:rPr>
          <w:rFonts w:ascii="David" w:eastAsia="Calibri" w:hAnsi="David" w:hint="cs"/>
          <w:rtl/>
          <w:lang w:eastAsia="en-US"/>
        </w:rPr>
        <w:t xml:space="preserve"> </w:t>
      </w:r>
      <w:r w:rsidRPr="006C6E6E">
        <w:rPr>
          <w:rFonts w:ascii="David" w:eastAsia="Calibri" w:hAnsi="David" w:hint="eastAsia"/>
          <w:rtl/>
          <w:lang w:eastAsia="en-US"/>
        </w:rPr>
        <w:t>–</w:t>
      </w:r>
      <w:r w:rsidRPr="006C6E6E">
        <w:rPr>
          <w:rFonts w:ascii="David" w:eastAsia="Calibri" w:hAnsi="David"/>
          <w:rtl/>
          <w:lang w:eastAsia="en-US"/>
        </w:rPr>
        <w:t xml:space="preserve"> </w:t>
      </w:r>
      <w:r w:rsidRPr="006C6E6E">
        <w:rPr>
          <w:rFonts w:ascii="David" w:eastAsia="Calibri" w:hAnsi="David" w:hint="cs"/>
          <w:rtl/>
          <w:lang w:eastAsia="en-US"/>
        </w:rPr>
        <w:t>גורם</w:t>
      </w:r>
      <w:r w:rsidRPr="006C6E6E">
        <w:rPr>
          <w:rFonts w:ascii="David" w:eastAsia="Calibri" w:hAnsi="David"/>
          <w:rtl/>
          <w:lang w:eastAsia="en-US"/>
        </w:rPr>
        <w:t xml:space="preserve"> שמונה לתפקיד זה מטעם </w:t>
      </w:r>
      <w:r w:rsidRPr="006C6E6E">
        <w:rPr>
          <w:rFonts w:ascii="David" w:eastAsia="Calibri" w:hAnsi="David" w:hint="cs"/>
          <w:rtl/>
          <w:lang w:eastAsia="en-US"/>
        </w:rPr>
        <w:t>ה</w:t>
      </w:r>
      <w:r w:rsidRPr="006C6E6E">
        <w:rPr>
          <w:rFonts w:ascii="David" w:eastAsia="Calibri" w:hAnsi="David"/>
          <w:rtl/>
          <w:lang w:eastAsia="en-US"/>
        </w:rPr>
        <w:t xml:space="preserve">משרד </w:t>
      </w:r>
      <w:r w:rsidRPr="006C6E6E">
        <w:rPr>
          <w:rFonts w:ascii="David" w:eastAsia="Calibri" w:hAnsi="David" w:hint="cs"/>
          <w:rtl/>
          <w:lang w:eastAsia="en-US"/>
        </w:rPr>
        <w:t>ש</w:t>
      </w:r>
      <w:r w:rsidRPr="006C6E6E">
        <w:rPr>
          <w:rFonts w:ascii="David" w:eastAsia="Calibri" w:hAnsi="David"/>
          <w:rtl/>
          <w:lang w:eastAsia="en-US"/>
        </w:rPr>
        <w:t>אחראי על אבטחת המידע</w:t>
      </w:r>
      <w:r w:rsidRPr="006C6E6E">
        <w:rPr>
          <w:rFonts w:ascii="David" w:eastAsia="Calibri" w:hAnsi="David" w:hint="cs"/>
          <w:rtl/>
          <w:lang w:eastAsia="en-US"/>
        </w:rPr>
        <w:t xml:space="preserve"> והסייבר</w:t>
      </w:r>
      <w:r w:rsidRPr="006C6E6E">
        <w:rPr>
          <w:rFonts w:ascii="David" w:eastAsia="Calibri" w:hAnsi="David"/>
          <w:rtl/>
          <w:lang w:eastAsia="en-US"/>
        </w:rPr>
        <w:t xml:space="preserve"> במשרד, ואחראי על מתן הנחיות אבטחת מידע</w:t>
      </w:r>
      <w:r w:rsidRPr="006C6E6E">
        <w:rPr>
          <w:rFonts w:ascii="David" w:eastAsia="Calibri" w:hAnsi="David" w:hint="cs"/>
          <w:rtl/>
          <w:lang w:eastAsia="en-US"/>
        </w:rPr>
        <w:t xml:space="preserve"> וסייבר.</w:t>
      </w:r>
    </w:p>
    <w:p w:rsidR="006C6E6E" w:rsidRPr="006C6E6E" w:rsidRDefault="006C6E6E" w:rsidP="003E1BD1">
      <w:pPr>
        <w:numPr>
          <w:ilvl w:val="1"/>
          <w:numId w:val="44"/>
        </w:numPr>
        <w:overflowPunct/>
        <w:autoSpaceDE/>
        <w:autoSpaceDN/>
        <w:adjustRightInd/>
        <w:spacing w:before="120" w:after="120" w:line="240" w:lineRule="auto"/>
        <w:jc w:val="left"/>
        <w:textAlignment w:val="auto"/>
        <w:rPr>
          <w:rFonts w:ascii="David" w:eastAsia="Calibri" w:hAnsi="David"/>
          <w:lang w:eastAsia="en-US"/>
        </w:rPr>
      </w:pPr>
      <w:r w:rsidRPr="006C6E6E">
        <w:rPr>
          <w:rFonts w:ascii="David" w:eastAsia="Calibri" w:hAnsi="David"/>
          <w:b/>
          <w:bCs/>
          <w:rtl/>
          <w:lang w:eastAsia="en-US"/>
        </w:rPr>
        <w:t>נכסי המידע</w:t>
      </w:r>
      <w:r w:rsidRPr="006C6E6E">
        <w:rPr>
          <w:rFonts w:ascii="David" w:eastAsia="Calibri" w:hAnsi="David"/>
          <w:rtl/>
          <w:lang w:eastAsia="en-US"/>
        </w:rPr>
        <w:t xml:space="preserve"> </w:t>
      </w:r>
      <w:r w:rsidRPr="006C6E6E">
        <w:rPr>
          <w:rFonts w:ascii="David" w:eastAsia="Calibri" w:hAnsi="David" w:hint="cs"/>
          <w:rtl/>
          <w:lang w:eastAsia="en-US"/>
        </w:rPr>
        <w:t>–</w:t>
      </w:r>
      <w:r w:rsidRPr="006C6E6E">
        <w:rPr>
          <w:rFonts w:ascii="David" w:eastAsia="Calibri" w:hAnsi="David"/>
          <w:rtl/>
          <w:lang w:eastAsia="en-US"/>
        </w:rPr>
        <w:t xml:space="preserve"> כל המידע, מאגרי המידע, נתון אחר או ציוד של משרד אשר משמש לצורך פעילות המאגר לצורך הפעלת המכרז.</w:t>
      </w:r>
    </w:p>
    <w:p w:rsidR="006C6E6E" w:rsidRPr="006C6E6E" w:rsidRDefault="006C6E6E" w:rsidP="003E1BD1">
      <w:pPr>
        <w:numPr>
          <w:ilvl w:val="1"/>
          <w:numId w:val="44"/>
        </w:numPr>
        <w:overflowPunct/>
        <w:autoSpaceDE/>
        <w:autoSpaceDN/>
        <w:adjustRightInd/>
        <w:spacing w:before="120" w:after="120" w:line="240" w:lineRule="auto"/>
        <w:jc w:val="left"/>
        <w:textAlignment w:val="auto"/>
        <w:rPr>
          <w:rFonts w:ascii="David" w:eastAsia="Calibri" w:hAnsi="David"/>
          <w:lang w:eastAsia="en-US"/>
        </w:rPr>
      </w:pPr>
      <w:r w:rsidRPr="006C6E6E">
        <w:rPr>
          <w:rFonts w:ascii="David" w:eastAsia="Calibri" w:hAnsi="David"/>
          <w:b/>
          <w:bCs/>
          <w:rtl/>
          <w:lang w:eastAsia="en-US"/>
        </w:rPr>
        <w:t>תקיפת סייבר</w:t>
      </w:r>
      <w:r w:rsidRPr="006C6E6E">
        <w:rPr>
          <w:rFonts w:ascii="David" w:eastAsia="Calibri" w:hAnsi="David" w:hint="cs"/>
          <w:b/>
          <w:bCs/>
          <w:rtl/>
          <w:lang w:eastAsia="en-US"/>
        </w:rPr>
        <w:t xml:space="preserve"> </w:t>
      </w:r>
      <w:r w:rsidRPr="006C6E6E">
        <w:rPr>
          <w:rFonts w:ascii="David" w:eastAsia="Calibri" w:hAnsi="David"/>
          <w:rtl/>
          <w:lang w:eastAsia="en-US"/>
        </w:rPr>
        <w:t xml:space="preserve">– אירוע אבטחה </w:t>
      </w:r>
      <w:r w:rsidRPr="006C6E6E">
        <w:rPr>
          <w:rFonts w:ascii="David" w:eastAsia="Calibri" w:hAnsi="David" w:hint="cs"/>
          <w:rtl/>
          <w:lang w:eastAsia="en-US"/>
        </w:rPr>
        <w:t>(</w:t>
      </w:r>
      <w:r w:rsidRPr="006C6E6E">
        <w:rPr>
          <w:rFonts w:ascii="David" w:eastAsia="Calibri" w:hAnsi="David"/>
          <w:lang w:eastAsia="en-US"/>
        </w:rPr>
        <w:t>Incident</w:t>
      </w:r>
      <w:r w:rsidRPr="006C6E6E">
        <w:rPr>
          <w:rFonts w:ascii="David" w:eastAsia="Calibri" w:hAnsi="David" w:hint="cs"/>
          <w:rtl/>
          <w:lang w:eastAsia="en-US"/>
        </w:rPr>
        <w:t xml:space="preserve">) </w:t>
      </w:r>
      <w:r w:rsidRPr="006C6E6E">
        <w:rPr>
          <w:rFonts w:ascii="David" w:eastAsia="Calibri" w:hAnsi="David"/>
          <w:rtl/>
          <w:lang w:eastAsia="en-US"/>
        </w:rPr>
        <w:t xml:space="preserve">שמטרתו לעבור או לעקוף את אמצעי האבטחה או הבקרה בהם </w:t>
      </w:r>
      <w:r w:rsidRPr="006C6E6E">
        <w:rPr>
          <w:rFonts w:ascii="David" w:eastAsia="Calibri" w:hAnsi="David" w:hint="cs"/>
          <w:rtl/>
          <w:lang w:eastAsia="en-US"/>
        </w:rPr>
        <w:t>המציע</w:t>
      </w:r>
      <w:r w:rsidRPr="006C6E6E">
        <w:rPr>
          <w:rFonts w:ascii="David" w:eastAsia="Calibri" w:hAnsi="David"/>
          <w:rtl/>
          <w:lang w:eastAsia="en-US"/>
        </w:rPr>
        <w:t xml:space="preserve"> או </w:t>
      </w:r>
      <w:r w:rsidRPr="006C6E6E">
        <w:rPr>
          <w:rFonts w:ascii="David" w:eastAsia="Calibri" w:hAnsi="David" w:hint="cs"/>
          <w:rtl/>
          <w:lang w:eastAsia="en-US"/>
        </w:rPr>
        <w:t>המשרד</w:t>
      </w:r>
      <w:r w:rsidRPr="006C6E6E">
        <w:rPr>
          <w:rFonts w:ascii="David" w:eastAsia="Calibri" w:hAnsi="David"/>
          <w:rtl/>
          <w:lang w:eastAsia="en-US"/>
        </w:rPr>
        <w:t xml:space="preserve"> עושים שימוש, </w:t>
      </w:r>
      <w:r w:rsidRPr="006C6E6E">
        <w:rPr>
          <w:rFonts w:ascii="David" w:eastAsia="Calibri" w:hAnsi="David" w:hint="cs"/>
          <w:rtl/>
          <w:lang w:eastAsia="en-US"/>
        </w:rPr>
        <w:t xml:space="preserve">או לגרום לשיבוש בשירותים הניתנים על ידי המציע, </w:t>
      </w:r>
      <w:r w:rsidRPr="006C6E6E">
        <w:rPr>
          <w:rFonts w:ascii="David" w:eastAsia="Calibri" w:hAnsi="David"/>
          <w:rtl/>
          <w:lang w:eastAsia="en-US"/>
        </w:rPr>
        <w:t>או לנצל חולשה קיימת בניסיון לגרום ל</w:t>
      </w:r>
      <w:r w:rsidRPr="006C6E6E">
        <w:rPr>
          <w:rFonts w:ascii="David" w:eastAsia="Calibri" w:hAnsi="David" w:hint="cs"/>
          <w:rtl/>
          <w:lang w:eastAsia="en-US"/>
        </w:rPr>
        <w:t>נזק</w:t>
      </w:r>
      <w:r w:rsidRPr="006C6E6E">
        <w:rPr>
          <w:rFonts w:ascii="David" w:eastAsia="Calibri" w:hAnsi="David"/>
          <w:rtl/>
          <w:lang w:eastAsia="en-US"/>
        </w:rPr>
        <w:t>, אובדן, דלף, שינוי, שימוש, חשיפה לא מורשית או גישה ל</w:t>
      </w:r>
      <w:r w:rsidRPr="006C6E6E">
        <w:rPr>
          <w:rFonts w:ascii="David" w:eastAsia="Calibri" w:hAnsi="David" w:hint="cs"/>
          <w:rtl/>
          <w:lang w:eastAsia="en-US"/>
        </w:rPr>
        <w:t>מידע של המשרד</w:t>
      </w:r>
      <w:r w:rsidRPr="006C6E6E">
        <w:rPr>
          <w:rFonts w:ascii="David" w:eastAsia="Calibri" w:hAnsi="David"/>
          <w:rtl/>
          <w:lang w:eastAsia="en-US"/>
        </w:rPr>
        <w:t>.</w:t>
      </w:r>
    </w:p>
    <w:p w:rsidR="006A3C42" w:rsidRPr="006A3C42" w:rsidRDefault="006A3C42" w:rsidP="003E1BD1">
      <w:pPr>
        <w:numPr>
          <w:ilvl w:val="1"/>
          <w:numId w:val="44"/>
        </w:numPr>
        <w:overflowPunct/>
        <w:autoSpaceDE/>
        <w:autoSpaceDN/>
        <w:adjustRightInd/>
        <w:spacing w:before="120" w:after="120" w:line="240" w:lineRule="auto"/>
        <w:jc w:val="left"/>
        <w:textAlignment w:val="auto"/>
        <w:rPr>
          <w:rFonts w:ascii="David" w:eastAsia="Calibri" w:hAnsi="David"/>
          <w:rtl/>
          <w:lang w:eastAsia="en-US"/>
        </w:rPr>
      </w:pPr>
      <w:r w:rsidRPr="006A3C42">
        <w:rPr>
          <w:rFonts w:ascii="David" w:eastAsia="Calibri" w:hAnsi="David"/>
          <w:b/>
          <w:bCs/>
          <w:rtl/>
          <w:lang w:eastAsia="en-US"/>
        </w:rPr>
        <w:t>משתמשי מאגר מידע</w:t>
      </w:r>
    </w:p>
    <w:p w:rsidR="006C6E6E" w:rsidRPr="006C6E6E" w:rsidRDefault="006C6E6E" w:rsidP="003E1BD1">
      <w:pPr>
        <w:numPr>
          <w:ilvl w:val="2"/>
          <w:numId w:val="44"/>
        </w:numPr>
        <w:overflowPunct/>
        <w:autoSpaceDE/>
        <w:autoSpaceDN/>
        <w:adjustRightInd/>
        <w:spacing w:before="120" w:after="120" w:line="240" w:lineRule="auto"/>
        <w:ind w:left="1701" w:hanging="851"/>
        <w:jc w:val="left"/>
        <w:textAlignment w:val="auto"/>
        <w:rPr>
          <w:rFonts w:ascii="David" w:eastAsia="Calibri" w:hAnsi="David"/>
          <w:rtl/>
          <w:lang w:eastAsia="en-US"/>
        </w:rPr>
      </w:pPr>
      <w:r w:rsidRPr="006C6E6E">
        <w:rPr>
          <w:rFonts w:ascii="David" w:eastAsia="Calibri" w:hAnsi="David"/>
          <w:rtl/>
          <w:lang w:eastAsia="en-US"/>
        </w:rPr>
        <w:t xml:space="preserve">כל בעל תפקיד </w:t>
      </w:r>
      <w:r w:rsidRPr="006C6E6E">
        <w:rPr>
          <w:rFonts w:ascii="David" w:eastAsia="Calibri" w:hAnsi="David" w:hint="cs"/>
          <w:rtl/>
          <w:lang w:eastAsia="en-US"/>
        </w:rPr>
        <w:t>מטעם</w:t>
      </w:r>
      <w:r w:rsidRPr="006C6E6E">
        <w:rPr>
          <w:rFonts w:ascii="David" w:eastAsia="Calibri" w:hAnsi="David"/>
          <w:rtl/>
          <w:lang w:eastAsia="en-US"/>
        </w:rPr>
        <w:t xml:space="preserve"> המציע, הנדרש מתוקף תפקידו להשתמש במידע אשר נצבר במאגרי המידע של המשרד המצויים אצל המציע, או שיש למציע גישה אליהם. </w:t>
      </w:r>
    </w:p>
    <w:p w:rsidR="006C6E6E" w:rsidRPr="006C6E6E" w:rsidRDefault="006C6E6E" w:rsidP="003E1BD1">
      <w:pPr>
        <w:numPr>
          <w:ilvl w:val="2"/>
          <w:numId w:val="44"/>
        </w:numPr>
        <w:overflowPunct/>
        <w:autoSpaceDE/>
        <w:autoSpaceDN/>
        <w:adjustRightInd/>
        <w:spacing w:before="120" w:after="120" w:line="240" w:lineRule="auto"/>
        <w:ind w:left="1701" w:hanging="851"/>
        <w:jc w:val="left"/>
        <w:textAlignment w:val="auto"/>
        <w:rPr>
          <w:rFonts w:ascii="David" w:eastAsia="Calibri" w:hAnsi="David"/>
          <w:rtl/>
          <w:lang w:eastAsia="en-US"/>
        </w:rPr>
      </w:pPr>
      <w:r w:rsidRPr="006C6E6E">
        <w:rPr>
          <w:rFonts w:ascii="David" w:eastAsia="Calibri" w:hAnsi="David"/>
          <w:rtl/>
          <w:lang w:eastAsia="en-US"/>
        </w:rPr>
        <w:t>בעלי תפקידים במשרד המקבלים במסגרת תפקידם דוחות ומידע המופקים ממאגרי מידע של משרד המצויים בידי המציע או שיש להם גישה אליהם.</w:t>
      </w:r>
    </w:p>
    <w:p w:rsidR="006C6E6E" w:rsidRPr="006C6E6E" w:rsidRDefault="006C6E6E" w:rsidP="003E1BD1">
      <w:pPr>
        <w:numPr>
          <w:ilvl w:val="2"/>
          <w:numId w:val="44"/>
        </w:numPr>
        <w:overflowPunct/>
        <w:autoSpaceDE/>
        <w:autoSpaceDN/>
        <w:adjustRightInd/>
        <w:spacing w:before="120" w:after="120" w:line="240" w:lineRule="auto"/>
        <w:ind w:left="1701" w:hanging="851"/>
        <w:jc w:val="left"/>
        <w:textAlignment w:val="auto"/>
        <w:rPr>
          <w:rFonts w:ascii="David" w:eastAsia="Calibri" w:hAnsi="David"/>
          <w:rtl/>
          <w:lang w:eastAsia="en-US"/>
        </w:rPr>
      </w:pPr>
      <w:r w:rsidRPr="006C6E6E">
        <w:rPr>
          <w:rFonts w:ascii="David" w:eastAsia="Calibri" w:hAnsi="David"/>
          <w:rtl/>
          <w:lang w:eastAsia="en-US"/>
        </w:rPr>
        <w:t>מערכות משיקות (צד שלישי) העושות שימוש במידע הנכלל במאגרי המידע של משרד והמצויים בידי המציע.</w:t>
      </w:r>
    </w:p>
    <w:p w:rsidR="006C6E6E" w:rsidRPr="006C6E6E" w:rsidRDefault="006C6E6E" w:rsidP="003E1BD1">
      <w:pPr>
        <w:numPr>
          <w:ilvl w:val="1"/>
          <w:numId w:val="44"/>
        </w:numPr>
        <w:overflowPunct/>
        <w:autoSpaceDE/>
        <w:autoSpaceDN/>
        <w:adjustRightInd/>
        <w:spacing w:before="120" w:after="120" w:line="240" w:lineRule="auto"/>
        <w:ind w:hanging="509"/>
        <w:jc w:val="left"/>
        <w:textAlignment w:val="auto"/>
        <w:rPr>
          <w:rFonts w:ascii="David" w:eastAsia="Calibri" w:hAnsi="David"/>
          <w:rtl/>
          <w:lang w:eastAsia="en-US"/>
        </w:rPr>
      </w:pPr>
      <w:r w:rsidRPr="006C6E6E">
        <w:rPr>
          <w:rFonts w:ascii="David" w:eastAsia="Calibri" w:hAnsi="David"/>
          <w:b/>
          <w:bCs/>
          <w:rtl/>
          <w:lang w:eastAsia="en-US"/>
        </w:rPr>
        <w:t>אבטחה פיזית</w:t>
      </w:r>
      <w:r w:rsidRPr="006C6E6E">
        <w:rPr>
          <w:rFonts w:ascii="David" w:eastAsia="Calibri" w:hAnsi="David" w:hint="cs"/>
          <w:b/>
          <w:bCs/>
          <w:rtl/>
          <w:lang w:eastAsia="en-US"/>
        </w:rPr>
        <w:t xml:space="preserve"> </w:t>
      </w:r>
      <w:r w:rsidRPr="006C6E6E">
        <w:rPr>
          <w:rFonts w:ascii="David" w:eastAsia="Calibri" w:hAnsi="David" w:hint="cs"/>
          <w:rtl/>
          <w:lang w:eastAsia="en-US"/>
        </w:rPr>
        <w:t>–</w:t>
      </w:r>
      <w:r w:rsidRPr="006C6E6E">
        <w:rPr>
          <w:rFonts w:ascii="David" w:eastAsia="Calibri" w:hAnsi="David"/>
          <w:rtl/>
          <w:lang w:eastAsia="en-US"/>
        </w:rPr>
        <w:t xml:space="preserve"> האמצעים הפיזיים הנדרשים להגנה על ציוד המחשוב, לגישה למידע של משרד ולשרידות המערכות הממוחשבות המכילות את מאגרי המידע.</w:t>
      </w:r>
    </w:p>
    <w:p w:rsidR="006C6E6E" w:rsidRPr="006C6E6E" w:rsidRDefault="006C6E6E" w:rsidP="003E1BD1">
      <w:pPr>
        <w:numPr>
          <w:ilvl w:val="1"/>
          <w:numId w:val="44"/>
        </w:numPr>
        <w:overflowPunct/>
        <w:autoSpaceDE/>
        <w:autoSpaceDN/>
        <w:adjustRightInd/>
        <w:spacing w:before="120" w:after="120" w:line="240" w:lineRule="auto"/>
        <w:ind w:hanging="565"/>
        <w:jc w:val="left"/>
        <w:textAlignment w:val="auto"/>
        <w:rPr>
          <w:rFonts w:ascii="David" w:eastAsia="Calibri" w:hAnsi="David"/>
          <w:b/>
          <w:bCs/>
          <w:rtl/>
          <w:lang w:eastAsia="en-US"/>
        </w:rPr>
      </w:pPr>
      <w:r w:rsidRPr="006C6E6E">
        <w:rPr>
          <w:rFonts w:ascii="David" w:eastAsia="Calibri" w:hAnsi="David"/>
          <w:b/>
          <w:bCs/>
          <w:rtl/>
          <w:lang w:eastAsia="en-US"/>
        </w:rPr>
        <w:t xml:space="preserve"> התקן נייד </w:t>
      </w:r>
      <w:r w:rsidRPr="006C6E6E">
        <w:rPr>
          <w:rFonts w:ascii="David" w:eastAsia="Calibri" w:hAnsi="David" w:hint="cs"/>
          <w:b/>
          <w:bCs/>
          <w:rtl/>
          <w:lang w:eastAsia="en-US"/>
        </w:rPr>
        <w:t>–</w:t>
      </w:r>
      <w:r w:rsidRPr="006C6E6E">
        <w:rPr>
          <w:rFonts w:ascii="David" w:eastAsia="Calibri" w:hAnsi="David"/>
          <w:b/>
          <w:bCs/>
          <w:rtl/>
          <w:lang w:eastAsia="en-US"/>
        </w:rPr>
        <w:t xml:space="preserve"> </w:t>
      </w:r>
      <w:r w:rsidRPr="006C6E6E">
        <w:rPr>
          <w:rFonts w:ascii="David" w:eastAsia="Calibri" w:hAnsi="David"/>
          <w:rtl/>
          <w:lang w:eastAsia="en-US"/>
        </w:rPr>
        <w:t xml:space="preserve">הינו אמצעי אחסון אלקטרוני נייד שניתן לחבר למחשב באמצעים פיזיים או אלחוטיים. כולל </w:t>
      </w:r>
      <w:r w:rsidRPr="006C6E6E">
        <w:rPr>
          <w:rFonts w:ascii="David" w:eastAsia="Calibri" w:hAnsi="David"/>
          <w:lang w:eastAsia="en-US"/>
        </w:rPr>
        <w:t>Disk on key</w:t>
      </w:r>
      <w:r w:rsidRPr="006C6E6E">
        <w:rPr>
          <w:rFonts w:ascii="David" w:eastAsia="Calibri" w:hAnsi="David"/>
          <w:rtl/>
          <w:lang w:eastAsia="en-US"/>
        </w:rPr>
        <w:t xml:space="preserve"> מסוג </w:t>
      </w:r>
      <w:r w:rsidRPr="006C6E6E">
        <w:rPr>
          <w:rFonts w:ascii="David" w:eastAsia="Calibri" w:hAnsi="David"/>
          <w:lang w:eastAsia="en-US"/>
        </w:rPr>
        <w:t>USB</w:t>
      </w:r>
      <w:r w:rsidRPr="006C6E6E">
        <w:rPr>
          <w:rFonts w:ascii="David" w:eastAsia="Calibri" w:hAnsi="David"/>
          <w:rtl/>
          <w:lang w:eastAsia="en-US"/>
        </w:rPr>
        <w:t xml:space="preserve">, כוננים קשיחים חיצוניים, כרטיסי זיכרון, </w:t>
      </w:r>
      <w:r w:rsidRPr="006C6E6E">
        <w:rPr>
          <w:rFonts w:ascii="David" w:eastAsia="Calibri" w:hAnsi="David" w:hint="cs"/>
          <w:rtl/>
          <w:lang w:eastAsia="en-US"/>
        </w:rPr>
        <w:t xml:space="preserve">מדיה </w:t>
      </w:r>
      <w:r w:rsidRPr="006C6E6E">
        <w:rPr>
          <w:rFonts w:ascii="David" w:eastAsia="Calibri" w:hAnsi="David"/>
          <w:rtl/>
          <w:lang w:eastAsia="en-US"/>
        </w:rPr>
        <w:t>אופטי</w:t>
      </w:r>
      <w:r w:rsidRPr="006C6E6E">
        <w:rPr>
          <w:rFonts w:ascii="David" w:eastAsia="Calibri" w:hAnsi="David" w:hint="cs"/>
          <w:rtl/>
          <w:lang w:eastAsia="en-US"/>
        </w:rPr>
        <w:t>ת</w:t>
      </w:r>
      <w:r w:rsidRPr="006C6E6E">
        <w:rPr>
          <w:rFonts w:ascii="David" w:eastAsia="Calibri" w:hAnsi="David"/>
          <w:rtl/>
          <w:lang w:eastAsia="en-US"/>
        </w:rPr>
        <w:t>, סמארטפונים, טאבלטים וכו'.</w:t>
      </w:r>
    </w:p>
    <w:p w:rsidR="006C6E6E" w:rsidRPr="006C6E6E" w:rsidRDefault="006C6E6E" w:rsidP="003E1BD1">
      <w:pPr>
        <w:numPr>
          <w:ilvl w:val="1"/>
          <w:numId w:val="44"/>
        </w:numPr>
        <w:overflowPunct/>
        <w:autoSpaceDE/>
        <w:autoSpaceDN/>
        <w:adjustRightInd/>
        <w:spacing w:before="120" w:after="120" w:line="240" w:lineRule="auto"/>
        <w:ind w:hanging="565"/>
        <w:jc w:val="left"/>
        <w:textAlignment w:val="auto"/>
        <w:rPr>
          <w:rFonts w:ascii="David" w:eastAsia="Calibri" w:hAnsi="David"/>
          <w:lang w:eastAsia="en-US"/>
        </w:rPr>
      </w:pPr>
      <w:r w:rsidRPr="006C6E6E">
        <w:rPr>
          <w:rFonts w:ascii="David" w:eastAsia="Calibri" w:hAnsi="David"/>
          <w:b/>
          <w:bCs/>
          <w:rtl/>
          <w:lang w:eastAsia="en-US"/>
        </w:rPr>
        <w:t>סיווג מידע</w:t>
      </w:r>
      <w:r w:rsidRPr="006C6E6E">
        <w:rPr>
          <w:rFonts w:ascii="David" w:eastAsia="Calibri" w:hAnsi="David" w:hint="cs"/>
          <w:b/>
          <w:bCs/>
          <w:rtl/>
          <w:lang w:eastAsia="en-US"/>
        </w:rPr>
        <w:t xml:space="preserve"> </w:t>
      </w:r>
      <w:r w:rsidRPr="006C6E6E">
        <w:rPr>
          <w:rFonts w:ascii="David" w:eastAsia="Calibri" w:hAnsi="David" w:hint="eastAsia"/>
          <w:lang w:eastAsia="en-US"/>
        </w:rPr>
        <w:t>–</w:t>
      </w:r>
      <w:r w:rsidRPr="006C6E6E">
        <w:rPr>
          <w:rFonts w:ascii="David" w:eastAsia="Calibri" w:hAnsi="David"/>
          <w:b/>
          <w:bCs/>
          <w:rtl/>
          <w:lang w:eastAsia="en-US"/>
        </w:rPr>
        <w:t xml:space="preserve"> </w:t>
      </w:r>
      <w:r w:rsidRPr="006C6E6E">
        <w:rPr>
          <w:rFonts w:ascii="David" w:eastAsia="Calibri" w:hAnsi="David"/>
          <w:rtl/>
          <w:lang w:eastAsia="en-US"/>
        </w:rPr>
        <w:t xml:space="preserve">הקניית הגדרת רגישות למידע, בהתבסס על העקרונות שהותוו על ידי </w:t>
      </w:r>
      <w:r w:rsidRPr="006C6E6E">
        <w:rPr>
          <w:rFonts w:ascii="David" w:eastAsia="Calibri" w:hAnsi="David" w:hint="eastAsia"/>
          <w:rtl/>
          <w:lang w:eastAsia="en-US"/>
        </w:rPr>
        <w:t>ה</w:t>
      </w:r>
      <w:r w:rsidRPr="006C6E6E">
        <w:rPr>
          <w:rFonts w:ascii="David" w:eastAsia="Calibri" w:hAnsi="David"/>
          <w:rtl/>
          <w:lang w:eastAsia="en-US"/>
        </w:rPr>
        <w:t xml:space="preserve">משרד לנושא אבטחת מידע </w:t>
      </w:r>
      <w:r w:rsidRPr="006C6E6E">
        <w:rPr>
          <w:rFonts w:ascii="David" w:eastAsia="Calibri" w:hAnsi="David" w:hint="eastAsia"/>
          <w:rtl/>
          <w:lang w:eastAsia="en-US"/>
        </w:rPr>
        <w:t>וסייבר</w:t>
      </w:r>
      <w:r w:rsidRPr="006C6E6E">
        <w:rPr>
          <w:rFonts w:ascii="David" w:eastAsia="Calibri" w:hAnsi="David"/>
          <w:rtl/>
          <w:lang w:eastAsia="en-US"/>
        </w:rPr>
        <w:t xml:space="preserve"> במשרד.</w:t>
      </w:r>
    </w:p>
    <w:p w:rsidR="006C6E6E" w:rsidRPr="006C6E6E" w:rsidRDefault="006C6E6E" w:rsidP="003E1BD1">
      <w:pPr>
        <w:numPr>
          <w:ilvl w:val="1"/>
          <w:numId w:val="44"/>
        </w:numPr>
        <w:overflowPunct/>
        <w:autoSpaceDE/>
        <w:autoSpaceDN/>
        <w:adjustRightInd/>
        <w:spacing w:before="120" w:after="120" w:line="240" w:lineRule="auto"/>
        <w:ind w:hanging="565"/>
        <w:jc w:val="left"/>
        <w:textAlignment w:val="auto"/>
        <w:rPr>
          <w:rFonts w:ascii="David" w:eastAsia="Calibri" w:hAnsi="David"/>
          <w:rtl/>
          <w:lang w:eastAsia="en-US"/>
        </w:rPr>
      </w:pPr>
      <w:r w:rsidRPr="006C6E6E">
        <w:rPr>
          <w:rFonts w:ascii="David" w:eastAsia="Calibri" w:hAnsi="David"/>
          <w:b/>
          <w:bCs/>
          <w:rtl/>
          <w:lang w:eastAsia="en-US"/>
        </w:rPr>
        <w:t>נזק למידע</w:t>
      </w:r>
      <w:r w:rsidRPr="006C6E6E">
        <w:rPr>
          <w:rFonts w:ascii="David" w:eastAsia="Calibri" w:hAnsi="David"/>
          <w:rtl/>
          <w:lang w:eastAsia="en-US"/>
        </w:rPr>
        <w:t xml:space="preserve"> </w:t>
      </w:r>
      <w:r w:rsidRPr="006C6E6E">
        <w:rPr>
          <w:rFonts w:ascii="David" w:eastAsia="Calibri" w:hAnsi="David" w:hint="eastAsia"/>
          <w:rtl/>
          <w:lang w:eastAsia="en-US"/>
        </w:rPr>
        <w:t>–</w:t>
      </w:r>
      <w:r w:rsidRPr="006C6E6E">
        <w:rPr>
          <w:rFonts w:ascii="David" w:eastAsia="Calibri" w:hAnsi="David"/>
          <w:rtl/>
          <w:lang w:eastAsia="en-US"/>
        </w:rPr>
        <w:t xml:space="preserve"> פגיעה בסודיות, בשלמות וזמינות המידע בבעלותו של משרד</w:t>
      </w:r>
      <w:r w:rsidRPr="006C6E6E">
        <w:rPr>
          <w:rFonts w:ascii="David" w:eastAsia="Calibri" w:hAnsi="David" w:hint="cs"/>
          <w:rtl/>
          <w:lang w:eastAsia="en-US"/>
        </w:rPr>
        <w:t>.</w:t>
      </w:r>
    </w:p>
    <w:p w:rsidR="006C6E6E" w:rsidRPr="006C6E6E" w:rsidRDefault="006C6E6E" w:rsidP="003E1BD1">
      <w:pPr>
        <w:numPr>
          <w:ilvl w:val="1"/>
          <w:numId w:val="44"/>
        </w:numPr>
        <w:overflowPunct/>
        <w:autoSpaceDE/>
        <w:autoSpaceDN/>
        <w:adjustRightInd/>
        <w:spacing w:before="120" w:after="120" w:line="240" w:lineRule="auto"/>
        <w:ind w:hanging="565"/>
        <w:jc w:val="left"/>
        <w:textAlignment w:val="auto"/>
        <w:rPr>
          <w:rFonts w:ascii="David" w:eastAsia="Calibri" w:hAnsi="David"/>
          <w:lang w:eastAsia="en-US"/>
        </w:rPr>
      </w:pPr>
      <w:r w:rsidRPr="006C6E6E">
        <w:rPr>
          <w:rFonts w:ascii="David" w:eastAsia="Calibri" w:hAnsi="David"/>
          <w:b/>
          <w:bCs/>
          <w:rtl/>
          <w:lang w:eastAsia="en-US"/>
        </w:rPr>
        <w:t>אבטחת מידע</w:t>
      </w:r>
      <w:r w:rsidRPr="006C6E6E">
        <w:rPr>
          <w:rFonts w:ascii="David" w:eastAsia="Calibri" w:hAnsi="David"/>
          <w:rtl/>
          <w:lang w:eastAsia="en-US"/>
        </w:rPr>
        <w:t xml:space="preserve"> </w:t>
      </w:r>
      <w:r w:rsidRPr="006C6E6E">
        <w:rPr>
          <w:rFonts w:ascii="David" w:eastAsia="Calibri" w:hAnsi="David" w:hint="cs"/>
          <w:rtl/>
          <w:lang w:eastAsia="en-US"/>
        </w:rPr>
        <w:t>–</w:t>
      </w:r>
      <w:r w:rsidRPr="006C6E6E">
        <w:rPr>
          <w:rFonts w:ascii="David" w:eastAsia="Calibri" w:hAnsi="David"/>
          <w:rtl/>
          <w:lang w:eastAsia="en-US"/>
        </w:rPr>
        <w:t xml:space="preserve"> הגנה על סודיות, שלמות וזמינות  המידע בבעלותו של משרד. הגנה על המידע מפני חשיפה, שימוש או העתקה, והכל ללא רשות כדין;</w:t>
      </w:r>
    </w:p>
    <w:p w:rsidR="006C6E6E" w:rsidRPr="006C6E6E" w:rsidRDefault="006C6E6E" w:rsidP="003E1BD1">
      <w:pPr>
        <w:numPr>
          <w:ilvl w:val="1"/>
          <w:numId w:val="44"/>
        </w:numPr>
        <w:overflowPunct/>
        <w:autoSpaceDE/>
        <w:autoSpaceDN/>
        <w:adjustRightInd/>
        <w:spacing w:before="120" w:after="120" w:line="240" w:lineRule="auto"/>
        <w:ind w:hanging="565"/>
        <w:jc w:val="left"/>
        <w:textAlignment w:val="auto"/>
        <w:rPr>
          <w:rFonts w:ascii="David" w:eastAsia="Calibri" w:hAnsi="David"/>
          <w:lang w:eastAsia="en-US"/>
        </w:rPr>
      </w:pPr>
      <w:r w:rsidRPr="006C6E6E">
        <w:rPr>
          <w:rFonts w:ascii="David" w:eastAsia="Calibri" w:hAnsi="David"/>
          <w:b/>
          <w:bCs/>
          <w:rtl/>
          <w:lang w:eastAsia="en-US"/>
        </w:rPr>
        <w:t>שלמות מידע</w:t>
      </w:r>
      <w:r w:rsidRPr="006C6E6E">
        <w:rPr>
          <w:rFonts w:ascii="David" w:eastAsia="Calibri" w:hAnsi="David"/>
          <w:rtl/>
          <w:lang w:eastAsia="en-US"/>
        </w:rPr>
        <w:t xml:space="preserve"> </w:t>
      </w:r>
      <w:r w:rsidRPr="006C6E6E">
        <w:rPr>
          <w:rFonts w:ascii="David" w:eastAsia="Calibri" w:hAnsi="David" w:hint="cs"/>
          <w:rtl/>
          <w:lang w:eastAsia="en-US"/>
        </w:rPr>
        <w:t>–</w:t>
      </w:r>
      <w:r w:rsidRPr="006C6E6E">
        <w:rPr>
          <w:rFonts w:ascii="David" w:eastAsia="Calibri" w:hAnsi="David"/>
          <w:rtl/>
          <w:lang w:eastAsia="en-US"/>
        </w:rPr>
        <w:t xml:space="preserve"> זהות הנתונים במאגר מידע למקור שממנו נשאבו, בלא ששונו, נמסרו או הושמדו ללא רשות כדין.</w:t>
      </w:r>
    </w:p>
    <w:p w:rsidR="006C6E6E" w:rsidRPr="006C6E6E" w:rsidRDefault="006C6E6E" w:rsidP="003E1BD1">
      <w:pPr>
        <w:numPr>
          <w:ilvl w:val="1"/>
          <w:numId w:val="44"/>
        </w:numPr>
        <w:overflowPunct/>
        <w:autoSpaceDE/>
        <w:autoSpaceDN/>
        <w:adjustRightInd/>
        <w:spacing w:before="120" w:after="120" w:line="240" w:lineRule="auto"/>
        <w:ind w:hanging="565"/>
        <w:jc w:val="left"/>
        <w:textAlignment w:val="auto"/>
        <w:rPr>
          <w:rFonts w:ascii="David" w:eastAsia="Calibri" w:hAnsi="David"/>
          <w:lang w:eastAsia="en-US"/>
        </w:rPr>
      </w:pPr>
      <w:r w:rsidRPr="006C6E6E">
        <w:rPr>
          <w:rFonts w:ascii="David" w:eastAsia="Calibri" w:hAnsi="David"/>
          <w:b/>
          <w:bCs/>
          <w:rtl/>
          <w:lang w:eastAsia="en-US"/>
        </w:rPr>
        <w:lastRenderedPageBreak/>
        <w:t>סודיות המידע</w:t>
      </w:r>
      <w:r w:rsidRPr="006C6E6E">
        <w:rPr>
          <w:rFonts w:ascii="David" w:eastAsia="Calibri" w:hAnsi="David"/>
          <w:rtl/>
          <w:lang w:eastAsia="en-US"/>
        </w:rPr>
        <w:t xml:space="preserve"> </w:t>
      </w:r>
      <w:r w:rsidRPr="006C6E6E">
        <w:rPr>
          <w:rFonts w:ascii="David" w:eastAsia="Calibri" w:hAnsi="David" w:hint="eastAsia"/>
          <w:rtl/>
          <w:lang w:eastAsia="en-US"/>
        </w:rPr>
        <w:t>–</w:t>
      </w:r>
      <w:r w:rsidRPr="006C6E6E">
        <w:rPr>
          <w:rFonts w:ascii="David" w:eastAsia="Calibri" w:hAnsi="David"/>
          <w:rtl/>
          <w:lang w:eastAsia="en-US"/>
        </w:rPr>
        <w:t xml:space="preserve"> חשיפת המידע לגורמים לא מורשים.</w:t>
      </w:r>
    </w:p>
    <w:p w:rsidR="006C6E6E" w:rsidRPr="006C6E6E" w:rsidRDefault="006C6E6E" w:rsidP="003E1BD1">
      <w:pPr>
        <w:numPr>
          <w:ilvl w:val="1"/>
          <w:numId w:val="44"/>
        </w:numPr>
        <w:overflowPunct/>
        <w:autoSpaceDE/>
        <w:autoSpaceDN/>
        <w:adjustRightInd/>
        <w:spacing w:before="120" w:after="120" w:line="240" w:lineRule="auto"/>
        <w:ind w:hanging="565"/>
        <w:jc w:val="left"/>
        <w:textAlignment w:val="auto"/>
        <w:rPr>
          <w:rFonts w:ascii="David" w:eastAsia="Calibri" w:hAnsi="David"/>
          <w:lang w:eastAsia="en-US"/>
        </w:rPr>
      </w:pPr>
      <w:r w:rsidRPr="006C6E6E">
        <w:rPr>
          <w:rFonts w:ascii="David" w:eastAsia="Calibri" w:hAnsi="David"/>
          <w:b/>
          <w:bCs/>
          <w:rtl/>
          <w:lang w:eastAsia="en-US"/>
        </w:rPr>
        <w:t>זמינות המידע</w:t>
      </w:r>
      <w:r w:rsidRPr="006C6E6E">
        <w:rPr>
          <w:rFonts w:ascii="David" w:eastAsia="Calibri" w:hAnsi="David"/>
          <w:rtl/>
          <w:lang w:eastAsia="en-US"/>
        </w:rPr>
        <w:t xml:space="preserve"> </w:t>
      </w:r>
      <w:r w:rsidRPr="006C6E6E">
        <w:rPr>
          <w:rFonts w:ascii="David" w:eastAsia="Calibri" w:hAnsi="David" w:hint="eastAsia"/>
          <w:rtl/>
          <w:lang w:eastAsia="en-US"/>
        </w:rPr>
        <w:t>–</w:t>
      </w:r>
      <w:r w:rsidRPr="006C6E6E">
        <w:rPr>
          <w:rFonts w:ascii="David" w:eastAsia="Calibri" w:hAnsi="David"/>
          <w:rtl/>
          <w:lang w:eastAsia="en-US"/>
        </w:rPr>
        <w:t xml:space="preserve"> שמירה על נגישות למידע באופן רציף</w:t>
      </w:r>
      <w:r w:rsidRPr="006C6E6E">
        <w:rPr>
          <w:rFonts w:ascii="David" w:eastAsia="Calibri" w:hAnsi="David" w:hint="cs"/>
          <w:rtl/>
          <w:lang w:eastAsia="en-US"/>
        </w:rPr>
        <w:t>.</w:t>
      </w:r>
      <w:r w:rsidRPr="006C6E6E">
        <w:rPr>
          <w:rFonts w:ascii="David" w:eastAsia="Calibri" w:hAnsi="David"/>
          <w:rtl/>
          <w:lang w:eastAsia="en-US"/>
        </w:rPr>
        <w:t xml:space="preserve"> </w:t>
      </w:r>
    </w:p>
    <w:p w:rsidR="006C6E6E" w:rsidRPr="006C6E6E" w:rsidRDefault="006C6E6E" w:rsidP="003E1BD1">
      <w:pPr>
        <w:numPr>
          <w:ilvl w:val="1"/>
          <w:numId w:val="44"/>
        </w:numPr>
        <w:overflowPunct/>
        <w:autoSpaceDE/>
        <w:autoSpaceDN/>
        <w:adjustRightInd/>
        <w:spacing w:before="120" w:after="120" w:line="240" w:lineRule="auto"/>
        <w:ind w:hanging="565"/>
        <w:jc w:val="left"/>
        <w:textAlignment w:val="auto"/>
        <w:rPr>
          <w:rFonts w:ascii="David" w:eastAsia="Calibri" w:hAnsi="David"/>
          <w:lang w:eastAsia="en-US"/>
        </w:rPr>
      </w:pPr>
      <w:r w:rsidRPr="006C6E6E">
        <w:rPr>
          <w:rFonts w:ascii="David" w:eastAsia="Calibri" w:hAnsi="David"/>
          <w:b/>
          <w:bCs/>
          <w:rtl/>
          <w:lang w:eastAsia="en-US"/>
        </w:rPr>
        <w:t>אירוע במ"מ</w:t>
      </w:r>
      <w:r w:rsidRPr="006C6E6E">
        <w:rPr>
          <w:rFonts w:ascii="David" w:eastAsia="Calibri" w:hAnsi="David"/>
          <w:rtl/>
          <w:lang w:eastAsia="en-US"/>
        </w:rPr>
        <w:t xml:space="preserve"> </w:t>
      </w:r>
      <w:r w:rsidRPr="006C6E6E">
        <w:rPr>
          <w:rFonts w:ascii="David" w:eastAsia="Calibri" w:hAnsi="David" w:hint="eastAsia"/>
          <w:rtl/>
          <w:lang w:eastAsia="en-US"/>
        </w:rPr>
        <w:t>–</w:t>
      </w:r>
      <w:r w:rsidRPr="006C6E6E">
        <w:rPr>
          <w:rFonts w:ascii="David" w:eastAsia="Calibri" w:hAnsi="David"/>
          <w:rtl/>
          <w:lang w:eastAsia="en-US"/>
        </w:rPr>
        <w:t xml:space="preserve"> אירוע בטחון מערכות מחשב. פעולה המתבצעת</w:t>
      </w:r>
      <w:r w:rsidRPr="006C6E6E">
        <w:rPr>
          <w:rFonts w:ascii="David" w:eastAsia="Calibri" w:hAnsi="David" w:hint="cs"/>
          <w:rtl/>
          <w:lang w:eastAsia="en-US"/>
        </w:rPr>
        <w:t xml:space="preserve"> על ידי עובד</w:t>
      </w:r>
      <w:r w:rsidRPr="006C6E6E">
        <w:rPr>
          <w:rFonts w:ascii="David" w:eastAsia="Calibri" w:hAnsi="David"/>
          <w:rtl/>
          <w:lang w:eastAsia="en-US"/>
        </w:rPr>
        <w:t xml:space="preserve"> בזדון או בשוגג.</w:t>
      </w:r>
    </w:p>
    <w:p w:rsidR="006C6E6E" w:rsidRPr="006C6E6E" w:rsidRDefault="006C6E6E" w:rsidP="003E1BD1">
      <w:pPr>
        <w:numPr>
          <w:ilvl w:val="1"/>
          <w:numId w:val="44"/>
        </w:numPr>
        <w:overflowPunct/>
        <w:autoSpaceDE/>
        <w:autoSpaceDN/>
        <w:adjustRightInd/>
        <w:spacing w:before="120" w:after="120" w:line="240" w:lineRule="auto"/>
        <w:ind w:hanging="565"/>
        <w:jc w:val="left"/>
        <w:textAlignment w:val="auto"/>
        <w:rPr>
          <w:rFonts w:ascii="David" w:eastAsia="Calibri" w:hAnsi="David"/>
          <w:rtl/>
          <w:lang w:eastAsia="en-US"/>
        </w:rPr>
      </w:pPr>
      <w:r w:rsidRPr="006C6E6E">
        <w:rPr>
          <w:rFonts w:ascii="David" w:eastAsia="Calibri" w:hAnsi="David"/>
          <w:b/>
          <w:bCs/>
          <w:rtl/>
          <w:lang w:eastAsia="en-US"/>
        </w:rPr>
        <w:t>מיקור חוץ</w:t>
      </w:r>
      <w:r w:rsidRPr="006C6E6E">
        <w:rPr>
          <w:rFonts w:ascii="David" w:eastAsia="Calibri" w:hAnsi="David"/>
          <w:rtl/>
          <w:lang w:eastAsia="en-US"/>
        </w:rPr>
        <w:t xml:space="preserve"> </w:t>
      </w:r>
      <w:r w:rsidRPr="006C6E6E">
        <w:rPr>
          <w:rFonts w:ascii="David" w:eastAsia="Calibri" w:hAnsi="David" w:hint="cs"/>
          <w:rtl/>
          <w:lang w:eastAsia="en-US"/>
        </w:rPr>
        <w:t>–</w:t>
      </w:r>
      <w:r w:rsidRPr="006C6E6E">
        <w:rPr>
          <w:rFonts w:ascii="David" w:eastAsia="Calibri" w:hAnsi="David"/>
          <w:rtl/>
          <w:lang w:eastAsia="en-US"/>
        </w:rPr>
        <w:t xml:space="preserve"> השימוש בשירותי מיקור חוץ משמעו הוצא</w:t>
      </w:r>
      <w:r w:rsidRPr="006C6E6E">
        <w:rPr>
          <w:rFonts w:ascii="David" w:eastAsia="Calibri" w:hAnsi="David" w:hint="cs"/>
          <w:rtl/>
          <w:lang w:eastAsia="en-US"/>
        </w:rPr>
        <w:t>ת פעילות</w:t>
      </w:r>
      <w:r w:rsidRPr="006C6E6E">
        <w:rPr>
          <w:rFonts w:ascii="David" w:eastAsia="Calibri" w:hAnsi="David"/>
          <w:rtl/>
          <w:lang w:eastAsia="en-US"/>
        </w:rPr>
        <w:t xml:space="preserve"> מחוץ לארגון, או ביצוע </w:t>
      </w:r>
      <w:r w:rsidRPr="006C6E6E">
        <w:rPr>
          <w:rFonts w:ascii="David" w:eastAsia="Calibri" w:hAnsi="David" w:hint="cs"/>
          <w:rtl/>
          <w:lang w:eastAsia="en-US"/>
        </w:rPr>
        <w:t xml:space="preserve">פעילות </w:t>
      </w:r>
      <w:r w:rsidRPr="006C6E6E">
        <w:rPr>
          <w:rFonts w:ascii="David" w:eastAsia="Calibri" w:hAnsi="David"/>
          <w:rtl/>
          <w:lang w:eastAsia="en-US"/>
        </w:rPr>
        <w:t xml:space="preserve">על ידי </w:t>
      </w:r>
      <w:r w:rsidRPr="006C6E6E">
        <w:rPr>
          <w:rFonts w:ascii="David" w:eastAsia="Calibri" w:hAnsi="David" w:hint="cs"/>
          <w:rtl/>
          <w:lang w:eastAsia="en-US"/>
        </w:rPr>
        <w:t>גורם</w:t>
      </w:r>
      <w:r w:rsidRPr="006C6E6E">
        <w:rPr>
          <w:rFonts w:ascii="David" w:eastAsia="Calibri" w:hAnsi="David"/>
          <w:rtl/>
          <w:lang w:eastAsia="en-US"/>
        </w:rPr>
        <w:t xml:space="preserve"> </w:t>
      </w:r>
      <w:r w:rsidRPr="006C6E6E">
        <w:rPr>
          <w:rFonts w:ascii="David" w:eastAsia="Calibri" w:hAnsi="David" w:hint="cs"/>
          <w:rtl/>
          <w:lang w:eastAsia="en-US"/>
        </w:rPr>
        <w:t xml:space="preserve">צד שלישי </w:t>
      </w:r>
      <w:r w:rsidRPr="006C6E6E">
        <w:rPr>
          <w:rFonts w:ascii="David" w:eastAsia="Calibri" w:hAnsi="David"/>
          <w:rtl/>
          <w:lang w:eastAsia="en-US"/>
        </w:rPr>
        <w:t>שאינ</w:t>
      </w:r>
      <w:r w:rsidRPr="006C6E6E">
        <w:rPr>
          <w:rFonts w:ascii="David" w:eastAsia="Calibri" w:hAnsi="David" w:hint="cs"/>
          <w:rtl/>
          <w:lang w:eastAsia="en-US"/>
        </w:rPr>
        <w:t>ו</w:t>
      </w:r>
      <w:r w:rsidRPr="006C6E6E">
        <w:rPr>
          <w:rFonts w:ascii="David" w:eastAsia="Calibri" w:hAnsi="David"/>
          <w:rtl/>
          <w:lang w:eastAsia="en-US"/>
        </w:rPr>
        <w:t xml:space="preserve"> עובד בארגון, </w:t>
      </w:r>
      <w:r w:rsidRPr="006C6E6E">
        <w:rPr>
          <w:rFonts w:ascii="David" w:eastAsia="Calibri" w:hAnsi="David" w:hint="cs"/>
          <w:rtl/>
          <w:lang w:eastAsia="en-US"/>
        </w:rPr>
        <w:t>המבצע</w:t>
      </w:r>
      <w:r w:rsidRPr="006C6E6E">
        <w:rPr>
          <w:rFonts w:ascii="David" w:eastAsia="Calibri" w:hAnsi="David"/>
          <w:rtl/>
          <w:lang w:eastAsia="en-US"/>
        </w:rPr>
        <w:t xml:space="preserve"> פעולות ותהליכים המבוצעים בדרך כלל על ידי הארגון.</w:t>
      </w:r>
    </w:p>
    <w:p w:rsidR="006C6E6E" w:rsidRPr="006C6E6E" w:rsidRDefault="006C6E6E" w:rsidP="006C6E6E">
      <w:pPr>
        <w:overflowPunct/>
        <w:autoSpaceDE/>
        <w:autoSpaceDN/>
        <w:adjustRightInd/>
        <w:textAlignment w:val="auto"/>
        <w:rPr>
          <w:rFonts w:ascii="David" w:hAnsi="David"/>
          <w:b/>
          <w:bCs/>
          <w:rtl/>
        </w:rPr>
      </w:pPr>
    </w:p>
    <w:p w:rsidR="006A3C42" w:rsidRPr="006A3C42" w:rsidRDefault="006A3C42" w:rsidP="003E1BD1">
      <w:pPr>
        <w:numPr>
          <w:ilvl w:val="0"/>
          <w:numId w:val="44"/>
        </w:numPr>
        <w:overflowPunct/>
        <w:autoSpaceDE/>
        <w:autoSpaceDN/>
        <w:adjustRightInd/>
        <w:spacing w:after="120" w:line="240" w:lineRule="auto"/>
        <w:jc w:val="left"/>
        <w:textAlignment w:val="auto"/>
        <w:outlineLvl w:val="0"/>
        <w:rPr>
          <w:rFonts w:ascii="David" w:hAnsi="David"/>
          <w:b/>
          <w:bCs/>
        </w:rPr>
      </w:pPr>
      <w:r w:rsidRPr="006A3C42">
        <w:rPr>
          <w:rFonts w:ascii="David" w:hAnsi="David"/>
          <w:b/>
          <w:bCs/>
          <w:rtl/>
        </w:rPr>
        <w:t>דרישות אבטחת מידע</w:t>
      </w:r>
      <w:r w:rsidRPr="006A3C42">
        <w:rPr>
          <w:rFonts w:ascii="David" w:hAnsi="David" w:hint="cs"/>
          <w:b/>
          <w:bCs/>
          <w:rtl/>
        </w:rPr>
        <w:t>, סייבר ופרטיות</w:t>
      </w:r>
    </w:p>
    <w:tbl>
      <w:tblPr>
        <w:bidiVisual/>
        <w:tblW w:w="9222" w:type="dxa"/>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4"/>
        <w:gridCol w:w="8"/>
      </w:tblGrid>
      <w:tr w:rsidR="006A3C42" w:rsidRPr="006A3C42" w:rsidTr="006A3C42">
        <w:trPr>
          <w:trHeight w:val="585"/>
        </w:trPr>
        <w:tc>
          <w:tcPr>
            <w:tcW w:w="9222" w:type="dxa"/>
            <w:gridSpan w:val="2"/>
            <w:shd w:val="clear" w:color="auto" w:fill="DBE5F1"/>
          </w:tcPr>
          <w:p w:rsidR="006A3C42" w:rsidRPr="006A3C42" w:rsidRDefault="006A3C42" w:rsidP="006A3C42">
            <w:pPr>
              <w:overflowPunct/>
              <w:autoSpaceDE/>
              <w:autoSpaceDN/>
              <w:adjustRightInd/>
              <w:spacing w:before="120" w:after="120"/>
              <w:jc w:val="center"/>
              <w:textAlignment w:val="auto"/>
              <w:rPr>
                <w:rFonts w:ascii="David" w:eastAsia="Calibri" w:hAnsi="David"/>
                <w:b/>
                <w:bCs/>
                <w:sz w:val="22"/>
                <w:szCs w:val="22"/>
                <w:rtl/>
                <w:lang w:eastAsia="en-US"/>
              </w:rPr>
            </w:pPr>
            <w:r w:rsidRPr="006A3C42">
              <w:rPr>
                <w:rFonts w:ascii="David" w:eastAsia="Calibri" w:hAnsi="David" w:hint="cs"/>
                <w:b/>
                <w:bCs/>
                <w:sz w:val="22"/>
                <w:szCs w:val="22"/>
                <w:rtl/>
                <w:lang w:eastAsia="en-US"/>
              </w:rPr>
              <w:t>הנחיות למענה המציע</w:t>
            </w:r>
          </w:p>
        </w:tc>
      </w:tr>
      <w:tr w:rsidR="006A3C42" w:rsidRPr="006A3C42" w:rsidTr="006A3C42">
        <w:trPr>
          <w:gridAfter w:val="1"/>
          <w:wAfter w:w="8" w:type="dxa"/>
          <w:trHeight w:val="3097"/>
        </w:trPr>
        <w:tc>
          <w:tcPr>
            <w:tcW w:w="9214" w:type="dxa"/>
            <w:shd w:val="clear" w:color="auto" w:fill="auto"/>
          </w:tcPr>
          <w:p w:rsidR="006C6E6E" w:rsidRPr="006C6E6E" w:rsidRDefault="006C6E6E" w:rsidP="003E1BD1">
            <w:pPr>
              <w:numPr>
                <w:ilvl w:val="1"/>
                <w:numId w:val="42"/>
              </w:numPr>
              <w:overflowPunct/>
              <w:autoSpaceDE/>
              <w:autoSpaceDN/>
              <w:adjustRightInd/>
              <w:spacing w:before="120" w:after="120" w:line="240" w:lineRule="auto"/>
              <w:ind w:left="459" w:hanging="425"/>
              <w:jc w:val="left"/>
              <w:textAlignment w:val="auto"/>
              <w:rPr>
                <w:rFonts w:ascii="David" w:eastAsia="Calibri" w:hAnsi="David"/>
                <w:b/>
                <w:bCs/>
                <w:lang w:eastAsia="en-US"/>
              </w:rPr>
            </w:pPr>
            <w:r w:rsidRPr="006C6E6E">
              <w:rPr>
                <w:rFonts w:ascii="David" w:eastAsia="Calibri" w:hAnsi="David" w:hint="cs"/>
                <w:rtl/>
                <w:lang w:eastAsia="en-US"/>
              </w:rPr>
              <w:t xml:space="preserve">על המציע לעמוד </w:t>
            </w:r>
            <w:r w:rsidRPr="006C6E6E">
              <w:rPr>
                <w:rFonts w:ascii="David" w:eastAsia="Calibri" w:hAnsi="David" w:hint="cs"/>
                <w:u w:val="single"/>
                <w:rtl/>
                <w:lang w:eastAsia="en-US"/>
              </w:rPr>
              <w:t>בכל</w:t>
            </w:r>
            <w:r w:rsidRPr="006C6E6E">
              <w:rPr>
                <w:rFonts w:ascii="David" w:eastAsia="Calibri" w:hAnsi="David" w:hint="cs"/>
                <w:rtl/>
                <w:lang w:eastAsia="en-US"/>
              </w:rPr>
              <w:t xml:space="preserve"> דרישות אבטחת מידע, סייבר ופרטיות המופיעות בפרק זה. </w:t>
            </w:r>
          </w:p>
          <w:p w:rsidR="006C6E6E" w:rsidRPr="006C6E6E" w:rsidRDefault="006C6E6E" w:rsidP="003E1BD1">
            <w:pPr>
              <w:numPr>
                <w:ilvl w:val="1"/>
                <w:numId w:val="42"/>
              </w:numPr>
              <w:overflowPunct/>
              <w:autoSpaceDE/>
              <w:autoSpaceDN/>
              <w:adjustRightInd/>
              <w:spacing w:before="120" w:after="120" w:line="240" w:lineRule="auto"/>
              <w:ind w:left="459" w:hanging="425"/>
              <w:jc w:val="left"/>
              <w:textAlignment w:val="auto"/>
              <w:rPr>
                <w:rFonts w:ascii="David" w:eastAsia="Calibri" w:hAnsi="David"/>
                <w:b/>
                <w:bCs/>
                <w:lang w:eastAsia="en-US"/>
              </w:rPr>
            </w:pPr>
            <w:r w:rsidRPr="006C6E6E">
              <w:rPr>
                <w:rFonts w:ascii="David" w:eastAsia="Calibri" w:hAnsi="David" w:hint="cs"/>
                <w:rtl/>
                <w:lang w:eastAsia="en-US"/>
              </w:rPr>
              <w:t xml:space="preserve">ככל ונדרשות הבהרות, </w:t>
            </w:r>
            <w:r w:rsidRPr="006C6E6E">
              <w:rPr>
                <w:rFonts w:ascii="David" w:eastAsia="Calibri" w:hAnsi="David"/>
                <w:rtl/>
                <w:lang w:eastAsia="en-US"/>
              </w:rPr>
              <w:t>על</w:t>
            </w:r>
            <w:r w:rsidRPr="006C6E6E">
              <w:rPr>
                <w:rFonts w:ascii="David" w:eastAsia="Calibri" w:hAnsi="David" w:hint="cs"/>
                <w:rtl/>
                <w:lang w:eastAsia="en-US"/>
              </w:rPr>
              <w:t xml:space="preserve"> </w:t>
            </w:r>
            <w:r w:rsidRPr="006C6E6E">
              <w:rPr>
                <w:rFonts w:ascii="David" w:eastAsia="Calibri" w:hAnsi="David"/>
                <w:rtl/>
                <w:lang w:eastAsia="en-US"/>
              </w:rPr>
              <w:t xml:space="preserve">המציע לרכז </w:t>
            </w:r>
            <w:r w:rsidRPr="006C6E6E">
              <w:rPr>
                <w:rFonts w:ascii="David" w:eastAsia="Calibri" w:hAnsi="David" w:hint="cs"/>
                <w:rtl/>
                <w:lang w:eastAsia="en-US"/>
              </w:rPr>
              <w:t xml:space="preserve">רשימת </w:t>
            </w:r>
            <w:r w:rsidRPr="006C6E6E">
              <w:rPr>
                <w:rFonts w:ascii="David" w:eastAsia="Calibri" w:hAnsi="David"/>
                <w:rtl/>
                <w:lang w:eastAsia="en-US"/>
              </w:rPr>
              <w:t xml:space="preserve">שאלות </w:t>
            </w:r>
            <w:r w:rsidRPr="006C6E6E">
              <w:rPr>
                <w:rFonts w:ascii="David" w:eastAsia="Calibri" w:hAnsi="David" w:hint="cs"/>
                <w:rtl/>
                <w:lang w:eastAsia="en-US"/>
              </w:rPr>
              <w:t>וחומרים רלוונטיים</w:t>
            </w:r>
            <w:r w:rsidRPr="006C6E6E">
              <w:rPr>
                <w:rFonts w:ascii="David" w:eastAsia="Calibri" w:hAnsi="David"/>
                <w:rtl/>
                <w:lang w:eastAsia="en-US"/>
              </w:rPr>
              <w:t xml:space="preserve"> בהתאם למבנה </w:t>
            </w:r>
            <w:r w:rsidRPr="006C6E6E">
              <w:rPr>
                <w:rFonts w:ascii="David" w:eastAsia="Calibri" w:hAnsi="David" w:hint="cs"/>
                <w:rtl/>
                <w:lang w:eastAsia="en-US"/>
              </w:rPr>
              <w:t>פרק האבטחה</w:t>
            </w:r>
            <w:r w:rsidRPr="006C6E6E">
              <w:rPr>
                <w:rFonts w:ascii="David" w:eastAsia="Calibri" w:hAnsi="David"/>
                <w:rtl/>
                <w:lang w:eastAsia="en-US"/>
              </w:rPr>
              <w:t xml:space="preserve"> </w:t>
            </w:r>
            <w:r w:rsidRPr="006C6E6E">
              <w:rPr>
                <w:rFonts w:ascii="David" w:eastAsia="Calibri" w:hAnsi="David" w:hint="cs"/>
                <w:rtl/>
                <w:lang w:eastAsia="en-US"/>
              </w:rPr>
              <w:t xml:space="preserve">ולהעבירם למשרד </w:t>
            </w:r>
            <w:r w:rsidRPr="006C6E6E">
              <w:rPr>
                <w:rFonts w:ascii="David" w:eastAsia="Calibri" w:hAnsi="David" w:hint="cs"/>
                <w:b/>
                <w:bCs/>
                <w:u w:val="single"/>
                <w:rtl/>
                <w:lang w:eastAsia="en-US"/>
              </w:rPr>
              <w:t>בשלב שאלות ההבהרה בלבד</w:t>
            </w:r>
            <w:r w:rsidRPr="006C6E6E">
              <w:rPr>
                <w:rFonts w:ascii="David" w:eastAsia="Calibri" w:hAnsi="David" w:hint="cs"/>
                <w:rtl/>
                <w:lang w:eastAsia="en-US"/>
              </w:rPr>
              <w:t xml:space="preserve"> לקבלת מענה</w:t>
            </w:r>
            <w:r w:rsidRPr="006C6E6E">
              <w:rPr>
                <w:rFonts w:ascii="David" w:eastAsia="Calibri" w:hAnsi="David"/>
                <w:rtl/>
                <w:lang w:eastAsia="en-US"/>
              </w:rPr>
              <w:t>.</w:t>
            </w:r>
            <w:r w:rsidRPr="006C6E6E">
              <w:rPr>
                <w:rFonts w:ascii="David" w:eastAsia="Calibri" w:hAnsi="David" w:hint="cs"/>
                <w:rtl/>
                <w:lang w:eastAsia="en-US"/>
              </w:rPr>
              <w:t xml:space="preserve"> </w:t>
            </w:r>
          </w:p>
          <w:p w:rsidR="006C6E6E" w:rsidRPr="006C6E6E" w:rsidRDefault="006C6E6E" w:rsidP="003E1BD1">
            <w:pPr>
              <w:numPr>
                <w:ilvl w:val="1"/>
                <w:numId w:val="42"/>
              </w:numPr>
              <w:overflowPunct/>
              <w:autoSpaceDE/>
              <w:autoSpaceDN/>
              <w:adjustRightInd/>
              <w:spacing w:before="120" w:after="120" w:line="240" w:lineRule="auto"/>
              <w:ind w:left="459" w:hanging="425"/>
              <w:jc w:val="left"/>
              <w:textAlignment w:val="auto"/>
              <w:rPr>
                <w:rFonts w:ascii="David" w:eastAsia="Calibri" w:hAnsi="David"/>
                <w:b/>
                <w:bCs/>
                <w:lang w:eastAsia="en-US"/>
              </w:rPr>
            </w:pPr>
            <w:r w:rsidRPr="006C6E6E">
              <w:rPr>
                <w:rFonts w:ascii="David" w:eastAsia="Calibri" w:hAnsi="David" w:hint="cs"/>
                <w:rtl/>
                <w:lang w:eastAsia="en-US"/>
              </w:rPr>
              <w:t xml:space="preserve">על המציע </w:t>
            </w:r>
            <w:r w:rsidRPr="006C6E6E">
              <w:rPr>
                <w:rFonts w:ascii="David" w:eastAsia="Calibri" w:hAnsi="David" w:hint="cs"/>
                <w:b/>
                <w:bCs/>
                <w:rtl/>
                <w:lang w:eastAsia="en-US"/>
              </w:rPr>
              <w:t xml:space="preserve">לסמן </w:t>
            </w:r>
            <w:r w:rsidRPr="006C6E6E">
              <w:rPr>
                <w:rFonts w:ascii="David" w:eastAsia="Calibri" w:hAnsi="David"/>
                <w:b/>
                <w:bCs/>
                <w:lang w:eastAsia="en-US"/>
              </w:rPr>
              <w:t xml:space="preserve"> </w:t>
            </w:r>
            <w:sdt>
              <w:sdtPr>
                <w:rPr>
                  <w:rFonts w:ascii="David" w:eastAsia="Calibri" w:hAnsi="David" w:hint="cs"/>
                  <w:rtl/>
                  <w:lang w:eastAsia="en-US"/>
                </w:rPr>
                <w:id w:val="662891368"/>
                <w14:checkbox>
                  <w14:checked w14:val="1"/>
                  <w14:checkedState w14:val="2612" w14:font="MS Gothic"/>
                  <w14:uncheckedState w14:val="2610" w14:font="MS Gothic"/>
                </w14:checkbox>
              </w:sdtPr>
              <w:sdtEndPr/>
              <w:sdtContent>
                <w:r w:rsidRPr="006C6E6E">
                  <w:rPr>
                    <w:rFonts w:ascii="MS Gothic" w:eastAsia="MS Gothic" w:hAnsi="MS Gothic" w:cs="MS Gothic" w:hint="eastAsia"/>
                    <w:rtl/>
                    <w:lang w:eastAsia="en-US"/>
                  </w:rPr>
                  <w:t>☒</w:t>
                </w:r>
              </w:sdtContent>
            </w:sdt>
            <w:r w:rsidRPr="006C6E6E">
              <w:rPr>
                <w:rFonts w:ascii="David" w:eastAsia="Calibri" w:hAnsi="David" w:hint="cs"/>
                <w:b/>
                <w:bCs/>
                <w:rtl/>
                <w:lang w:eastAsia="en-US"/>
              </w:rPr>
              <w:t xml:space="preserve"> בכל סעיף </w:t>
            </w:r>
            <w:r w:rsidRPr="006C6E6E">
              <w:rPr>
                <w:rFonts w:ascii="David" w:eastAsia="Calibri" w:hAnsi="David" w:hint="cs"/>
                <w:rtl/>
                <w:lang w:eastAsia="en-US"/>
              </w:rPr>
              <w:t xml:space="preserve">בעמודת אישור המציע, המהווה אישור לכך שהמציע </w:t>
            </w:r>
            <w:r w:rsidRPr="006C6E6E">
              <w:rPr>
                <w:rFonts w:ascii="David" w:eastAsia="Calibri" w:hAnsi="David" w:hint="cs"/>
                <w:b/>
                <w:bCs/>
                <w:rtl/>
                <w:lang w:eastAsia="en-US"/>
              </w:rPr>
              <w:t>קרא,</w:t>
            </w:r>
            <w:r w:rsidRPr="006C6E6E">
              <w:rPr>
                <w:rFonts w:ascii="David" w:eastAsia="Calibri" w:hAnsi="David" w:hint="cs"/>
                <w:rtl/>
                <w:lang w:eastAsia="en-US"/>
              </w:rPr>
              <w:t xml:space="preserve"> </w:t>
            </w:r>
            <w:r w:rsidRPr="006C6E6E">
              <w:rPr>
                <w:rFonts w:ascii="David" w:eastAsia="Calibri" w:hAnsi="David" w:hint="cs"/>
                <w:b/>
                <w:bCs/>
                <w:rtl/>
                <w:lang w:eastAsia="en-US"/>
              </w:rPr>
              <w:t>הבין, מקובל עליו ויפעל בהתאם לדרישות פרק זה.</w:t>
            </w:r>
          </w:p>
          <w:p w:rsidR="006C6E6E" w:rsidRPr="006C6E6E" w:rsidRDefault="006C6E6E" w:rsidP="003E1BD1">
            <w:pPr>
              <w:numPr>
                <w:ilvl w:val="1"/>
                <w:numId w:val="42"/>
              </w:numPr>
              <w:overflowPunct/>
              <w:autoSpaceDE/>
              <w:autoSpaceDN/>
              <w:adjustRightInd/>
              <w:spacing w:before="120" w:after="120" w:line="240" w:lineRule="auto"/>
              <w:ind w:left="459" w:hanging="425"/>
              <w:jc w:val="left"/>
              <w:textAlignment w:val="auto"/>
              <w:rPr>
                <w:rFonts w:ascii="David" w:eastAsia="Calibri" w:hAnsi="David"/>
                <w:lang w:eastAsia="en-US"/>
              </w:rPr>
            </w:pPr>
            <w:r w:rsidRPr="006C6E6E">
              <w:rPr>
                <w:rFonts w:ascii="David" w:eastAsia="Calibri" w:hAnsi="David"/>
                <w:rtl/>
                <w:lang w:eastAsia="en-US"/>
              </w:rPr>
              <w:t xml:space="preserve">בסעיפים בהם המציע נדרש לצרף צרופות או פירוט </w:t>
            </w:r>
            <w:r w:rsidRPr="006C6E6E">
              <w:rPr>
                <w:rFonts w:ascii="David" w:eastAsia="Calibri" w:hAnsi="David" w:hint="cs"/>
                <w:rtl/>
                <w:lang w:eastAsia="en-US"/>
              </w:rPr>
              <w:t xml:space="preserve">נוסף </w:t>
            </w:r>
            <w:r w:rsidRPr="006C6E6E">
              <w:rPr>
                <w:rFonts w:ascii="David" w:eastAsia="Calibri" w:hAnsi="David"/>
                <w:b/>
                <w:bCs/>
                <w:rtl/>
                <w:lang w:eastAsia="en-US"/>
              </w:rPr>
              <w:t>על</w:t>
            </w:r>
            <w:r w:rsidRPr="006C6E6E">
              <w:rPr>
                <w:rFonts w:ascii="David" w:eastAsia="Calibri" w:hAnsi="David" w:hint="cs"/>
                <w:b/>
                <w:bCs/>
                <w:rtl/>
                <w:lang w:eastAsia="en-US"/>
              </w:rPr>
              <w:t xml:space="preserve"> המציע</w:t>
            </w:r>
            <w:r w:rsidRPr="006C6E6E">
              <w:rPr>
                <w:rFonts w:ascii="David" w:eastAsia="Calibri" w:hAnsi="David"/>
                <w:b/>
                <w:bCs/>
                <w:rtl/>
                <w:lang w:eastAsia="en-US"/>
              </w:rPr>
              <w:t xml:space="preserve"> </w:t>
            </w:r>
            <w:r w:rsidRPr="006C6E6E">
              <w:rPr>
                <w:rFonts w:ascii="David" w:eastAsia="Calibri" w:hAnsi="David" w:hint="cs"/>
                <w:b/>
                <w:bCs/>
                <w:rtl/>
                <w:lang w:eastAsia="en-US"/>
              </w:rPr>
              <w:t>לספק</w:t>
            </w:r>
            <w:r w:rsidRPr="006C6E6E">
              <w:rPr>
                <w:rFonts w:ascii="David" w:eastAsia="Calibri" w:hAnsi="David"/>
                <w:b/>
                <w:bCs/>
                <w:rtl/>
                <w:lang w:eastAsia="en-US"/>
              </w:rPr>
              <w:t xml:space="preserve"> את </w:t>
            </w:r>
            <w:r w:rsidRPr="006C6E6E">
              <w:rPr>
                <w:rFonts w:ascii="David" w:eastAsia="Calibri" w:hAnsi="David" w:hint="cs"/>
                <w:b/>
                <w:bCs/>
                <w:rtl/>
                <w:lang w:eastAsia="en-US"/>
              </w:rPr>
              <w:t xml:space="preserve">כל </w:t>
            </w:r>
            <w:r w:rsidRPr="006C6E6E">
              <w:rPr>
                <w:rFonts w:ascii="David" w:eastAsia="Calibri" w:hAnsi="David"/>
                <w:b/>
                <w:bCs/>
                <w:rtl/>
                <w:lang w:eastAsia="en-US"/>
              </w:rPr>
              <w:t xml:space="preserve">המסמכים </w:t>
            </w:r>
            <w:r w:rsidRPr="006C6E6E">
              <w:rPr>
                <w:rFonts w:ascii="David" w:eastAsia="Calibri" w:hAnsi="David" w:hint="cs"/>
                <w:b/>
                <w:bCs/>
                <w:rtl/>
                <w:lang w:eastAsia="en-US"/>
              </w:rPr>
              <w:t>הרלוונטיי</w:t>
            </w:r>
            <w:r w:rsidRPr="006C6E6E">
              <w:rPr>
                <w:rFonts w:ascii="David" w:eastAsia="Calibri" w:hAnsi="David" w:hint="eastAsia"/>
                <w:b/>
                <w:bCs/>
                <w:rtl/>
                <w:lang w:eastAsia="en-US"/>
              </w:rPr>
              <w:t>ם</w:t>
            </w:r>
            <w:r w:rsidRPr="006C6E6E">
              <w:rPr>
                <w:rFonts w:ascii="David" w:eastAsia="Calibri" w:hAnsi="David"/>
                <w:b/>
                <w:bCs/>
                <w:rtl/>
                <w:lang w:eastAsia="en-US"/>
              </w:rPr>
              <w:t>.</w:t>
            </w:r>
          </w:p>
          <w:p w:rsidR="006A3C42" w:rsidRPr="006A3C42" w:rsidRDefault="006C6E6E" w:rsidP="003E1BD1">
            <w:pPr>
              <w:numPr>
                <w:ilvl w:val="1"/>
                <w:numId w:val="42"/>
              </w:numPr>
              <w:overflowPunct/>
              <w:autoSpaceDE/>
              <w:autoSpaceDN/>
              <w:adjustRightInd/>
              <w:spacing w:before="120" w:after="120" w:line="240" w:lineRule="auto"/>
              <w:ind w:left="459" w:hanging="425"/>
              <w:jc w:val="left"/>
              <w:textAlignment w:val="auto"/>
              <w:rPr>
                <w:rFonts w:ascii="David" w:eastAsia="Calibri" w:hAnsi="David"/>
                <w:sz w:val="22"/>
                <w:szCs w:val="22"/>
                <w:rtl/>
                <w:lang w:eastAsia="en-US"/>
              </w:rPr>
            </w:pPr>
            <w:r w:rsidRPr="006C6E6E">
              <w:rPr>
                <w:rFonts w:ascii="David" w:eastAsia="Calibri" w:hAnsi="David"/>
                <w:rtl/>
                <w:lang w:eastAsia="en-US"/>
              </w:rPr>
              <w:t>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rsidRPr="006C6E6E">
              <w:rPr>
                <w:rFonts w:ascii="David" w:eastAsia="Calibri" w:hAnsi="David"/>
                <w:lang w:eastAsia="en-US"/>
              </w:rPr>
              <w:t>.</w:t>
            </w:r>
          </w:p>
        </w:tc>
      </w:tr>
    </w:tbl>
    <w:p w:rsidR="006A3C42" w:rsidRPr="006A3C42" w:rsidRDefault="006A3C42" w:rsidP="006A3C42">
      <w:pPr>
        <w:overflowPunct/>
        <w:autoSpaceDE/>
        <w:autoSpaceDN/>
        <w:adjustRightInd/>
        <w:spacing w:after="120"/>
        <w:ind w:left="360"/>
        <w:jc w:val="left"/>
        <w:textAlignment w:val="auto"/>
        <w:outlineLvl w:val="0"/>
        <w:rPr>
          <w:rFonts w:ascii="David" w:hAnsi="David"/>
          <w:b/>
          <w:bCs/>
          <w:sz w:val="28"/>
          <w:szCs w:val="28"/>
          <w:rtl/>
        </w:rPr>
      </w:pPr>
    </w:p>
    <w:p w:rsidR="006A3C42" w:rsidRPr="006A3C42" w:rsidRDefault="006A3C42" w:rsidP="006A3C42">
      <w:pPr>
        <w:overflowPunct/>
        <w:autoSpaceDE/>
        <w:autoSpaceDN/>
        <w:adjustRightInd/>
        <w:spacing w:after="120"/>
        <w:ind w:left="360"/>
        <w:jc w:val="left"/>
        <w:textAlignment w:val="auto"/>
        <w:outlineLvl w:val="0"/>
        <w:rPr>
          <w:rFonts w:ascii="David" w:hAnsi="David"/>
          <w:b/>
          <w:bCs/>
          <w:sz w:val="28"/>
          <w:szCs w:val="28"/>
          <w:rtl/>
        </w:rPr>
      </w:pPr>
    </w:p>
    <w:p w:rsidR="006A3C42" w:rsidRPr="006A3C42" w:rsidRDefault="006A3C42" w:rsidP="006A3C42">
      <w:pPr>
        <w:overflowPunct/>
        <w:autoSpaceDE/>
        <w:autoSpaceDN/>
        <w:adjustRightInd/>
        <w:spacing w:after="120"/>
        <w:ind w:left="360"/>
        <w:jc w:val="left"/>
        <w:textAlignment w:val="auto"/>
        <w:outlineLvl w:val="0"/>
        <w:rPr>
          <w:rFonts w:ascii="David" w:hAnsi="David"/>
          <w:b/>
          <w:bCs/>
          <w:sz w:val="28"/>
          <w:szCs w:val="28"/>
          <w:rtl/>
        </w:rPr>
      </w:pPr>
    </w:p>
    <w:tbl>
      <w:tblPr>
        <w:tblpPr w:leftFromText="180" w:rightFromText="180" w:vertAnchor="text" w:horzAnchor="margin" w:tblpY="-25"/>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9133"/>
      </w:tblGrid>
      <w:tr w:rsidR="006A3C42" w:rsidRPr="006A3C42" w:rsidTr="006A3C42">
        <w:trPr>
          <w:trHeight w:val="642"/>
        </w:trPr>
        <w:tc>
          <w:tcPr>
            <w:tcW w:w="10091" w:type="dxa"/>
            <w:gridSpan w:val="2"/>
            <w:shd w:val="clear" w:color="auto" w:fill="DBE5F1"/>
          </w:tcPr>
          <w:p w:rsidR="006A3C42" w:rsidRPr="006A3C42" w:rsidRDefault="006A3C42" w:rsidP="003E1BD1">
            <w:pPr>
              <w:numPr>
                <w:ilvl w:val="1"/>
                <w:numId w:val="45"/>
              </w:numPr>
              <w:overflowPunct/>
              <w:autoSpaceDE/>
              <w:autoSpaceDN/>
              <w:adjustRightInd/>
              <w:spacing w:before="240" w:after="240" w:line="240" w:lineRule="auto"/>
              <w:jc w:val="left"/>
              <w:textAlignment w:val="auto"/>
              <w:rPr>
                <w:rFonts w:ascii="David" w:eastAsia="Calibri" w:hAnsi="David"/>
                <w:b/>
                <w:bCs/>
                <w:rtl/>
              </w:rPr>
            </w:pPr>
            <w:r w:rsidRPr="006A3C42">
              <w:rPr>
                <w:rFonts w:ascii="David" w:eastAsia="Calibri" w:hAnsi="David"/>
                <w:b/>
                <w:bCs/>
                <w:rtl/>
              </w:rPr>
              <w:t>כללי</w:t>
            </w:r>
          </w:p>
        </w:tc>
      </w:tr>
      <w:tr w:rsidR="006C6E6E" w:rsidRPr="006A3C42" w:rsidTr="006A3C42">
        <w:tc>
          <w:tcPr>
            <w:tcW w:w="958" w:type="dxa"/>
            <w:shd w:val="clear" w:color="auto" w:fill="auto"/>
          </w:tcPr>
          <w:p w:rsidR="006C6E6E" w:rsidRPr="006A3C42" w:rsidRDefault="006C6E6E" w:rsidP="003E1BD1">
            <w:pPr>
              <w:numPr>
                <w:ilvl w:val="2"/>
                <w:numId w:val="45"/>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shd w:val="clear" w:color="auto" w:fill="auto"/>
          </w:tcPr>
          <w:p w:rsidR="006C6E6E" w:rsidRPr="00791CF7" w:rsidRDefault="006C6E6E" w:rsidP="006C6E6E">
            <w:pPr>
              <w:pStyle w:val="Normal2"/>
              <w:ind w:left="0"/>
              <w:rPr>
                <w:sz w:val="28"/>
                <w:szCs w:val="28"/>
                <w:rtl/>
              </w:rPr>
            </w:pPr>
            <w:r w:rsidRPr="00E30227">
              <w:rPr>
                <w:rFonts w:ascii="David" w:eastAsiaTheme="minorHAnsi" w:hAnsi="David" w:hint="cs"/>
                <w:rtl/>
              </w:rPr>
              <w:t>ה</w:t>
            </w:r>
            <w:r w:rsidRPr="00E30227">
              <w:rPr>
                <w:rFonts w:ascii="David" w:eastAsiaTheme="minorHAnsi" w:hAnsi="David"/>
                <w:rtl/>
              </w:rPr>
              <w:t xml:space="preserve">משרד רואה חשיבות רבה במימוש שיטתי ויעיל של היבטי אבטחת המידע, ובכלל זה היבטים הקשורים </w:t>
            </w:r>
            <w:r w:rsidRPr="00E30227">
              <w:rPr>
                <w:rFonts w:ascii="David" w:eastAsiaTheme="minorHAnsi" w:hAnsi="David" w:hint="cs"/>
                <w:rtl/>
              </w:rPr>
              <w:t>ל</w:t>
            </w:r>
            <w:r w:rsidRPr="00E30227">
              <w:rPr>
                <w:rFonts w:ascii="David" w:eastAsiaTheme="minorHAnsi" w:hAnsi="David"/>
                <w:rtl/>
              </w:rPr>
              <w:t>הגנה על מידע ול</w:t>
            </w:r>
            <w:r w:rsidRPr="00E30227">
              <w:rPr>
                <w:rFonts w:ascii="David" w:eastAsiaTheme="minorHAnsi" w:hAnsi="David" w:hint="cs"/>
                <w:rtl/>
              </w:rPr>
              <w:t>עמידה ב</w:t>
            </w:r>
            <w:r w:rsidRPr="00E30227">
              <w:rPr>
                <w:rFonts w:ascii="David" w:eastAsiaTheme="minorHAnsi" w:hAnsi="David"/>
                <w:rtl/>
              </w:rPr>
              <w:t>חוק הגנת הפרטיות התשמ"א-1981.</w:t>
            </w:r>
          </w:p>
        </w:tc>
      </w:tr>
      <w:tr w:rsidR="006C6E6E" w:rsidRPr="006A3C42" w:rsidTr="006A3C42">
        <w:tc>
          <w:tcPr>
            <w:tcW w:w="958" w:type="dxa"/>
            <w:shd w:val="clear" w:color="auto" w:fill="auto"/>
          </w:tcPr>
          <w:p w:rsidR="006C6E6E" w:rsidRPr="006A3C42" w:rsidRDefault="006C6E6E" w:rsidP="003E1BD1">
            <w:pPr>
              <w:numPr>
                <w:ilvl w:val="2"/>
                <w:numId w:val="45"/>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shd w:val="clear" w:color="auto" w:fill="auto"/>
          </w:tcPr>
          <w:p w:rsidR="006C6E6E" w:rsidRPr="00B069C8" w:rsidRDefault="006C6E6E" w:rsidP="006C6E6E">
            <w:pPr>
              <w:pStyle w:val="Normal2"/>
              <w:ind w:left="0"/>
              <w:rPr>
                <w:sz w:val="28"/>
                <w:szCs w:val="28"/>
                <w:rtl/>
              </w:rPr>
            </w:pPr>
            <w:r w:rsidRPr="00B069C8">
              <w:rPr>
                <w:rFonts w:hint="eastAsia"/>
                <w:rtl/>
              </w:rPr>
              <w:t>על</w:t>
            </w:r>
            <w:r w:rsidRPr="00B069C8">
              <w:rPr>
                <w:rtl/>
              </w:rPr>
              <w:t xml:space="preserve"> המציע </w:t>
            </w:r>
            <w:r w:rsidRPr="00B069C8">
              <w:rPr>
                <w:rFonts w:hint="eastAsia"/>
                <w:rtl/>
              </w:rPr>
              <w:t>לפרט</w:t>
            </w:r>
            <w:r w:rsidRPr="00B069C8">
              <w:rPr>
                <w:rFonts w:hint="cs"/>
                <w:rtl/>
              </w:rPr>
              <w:t xml:space="preserve"> ולהציג למשרד, ככל שיידר</w:t>
            </w:r>
            <w:r w:rsidRPr="00B069C8">
              <w:rPr>
                <w:rFonts w:hint="eastAsia"/>
                <w:rtl/>
              </w:rPr>
              <w:t>ש</w:t>
            </w:r>
            <w:r w:rsidRPr="00B069C8">
              <w:rPr>
                <w:rFonts w:hint="cs"/>
                <w:rtl/>
              </w:rPr>
              <w:t xml:space="preserve"> לעשות זאת, את האמצעים בהם הוא נוקט לשם שמירה על אבטחת המידע לרבות מסמכים רלוונטיים. </w:t>
            </w:r>
          </w:p>
        </w:tc>
      </w:tr>
      <w:tr w:rsidR="006C6E6E" w:rsidRPr="006A3C42" w:rsidTr="006A3C42">
        <w:tc>
          <w:tcPr>
            <w:tcW w:w="958" w:type="dxa"/>
            <w:shd w:val="clear" w:color="auto" w:fill="auto"/>
          </w:tcPr>
          <w:p w:rsidR="006C6E6E" w:rsidRPr="006A3C42" w:rsidRDefault="006C6E6E" w:rsidP="003E1BD1">
            <w:pPr>
              <w:numPr>
                <w:ilvl w:val="2"/>
                <w:numId w:val="45"/>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shd w:val="clear" w:color="auto" w:fill="auto"/>
            <w:vAlign w:val="center"/>
          </w:tcPr>
          <w:p w:rsidR="006C6E6E" w:rsidRPr="00315C7A" w:rsidRDefault="006C6E6E" w:rsidP="006C6E6E">
            <w:pPr>
              <w:pStyle w:val="Normal2"/>
              <w:ind w:left="0"/>
              <w:rPr>
                <w:b/>
                <w:bCs/>
                <w:rtl/>
              </w:rPr>
            </w:pPr>
            <w:r w:rsidRPr="00315C7A">
              <w:rPr>
                <w:rFonts w:ascii="David" w:hAnsi="David" w:hint="eastAsia"/>
                <w:b/>
                <w:bCs/>
                <w:rtl/>
              </w:rPr>
              <w:t>על</w:t>
            </w:r>
            <w:r w:rsidRPr="00315C7A">
              <w:rPr>
                <w:rFonts w:ascii="David" w:hAnsi="David"/>
                <w:b/>
                <w:bCs/>
                <w:rtl/>
              </w:rPr>
              <w:t xml:space="preserve"> המציע </w:t>
            </w:r>
            <w:r w:rsidRPr="00315C7A">
              <w:rPr>
                <w:rFonts w:ascii="David" w:hAnsi="David" w:hint="cs"/>
                <w:b/>
                <w:bCs/>
                <w:rtl/>
              </w:rPr>
              <w:t xml:space="preserve">להיות בעל הסמכה </w:t>
            </w:r>
            <w:r>
              <w:rPr>
                <w:rFonts w:ascii="David" w:hAnsi="David" w:hint="cs"/>
                <w:b/>
                <w:bCs/>
                <w:rtl/>
              </w:rPr>
              <w:t>בתוקף</w:t>
            </w:r>
            <w:r w:rsidRPr="00315C7A">
              <w:rPr>
                <w:rFonts w:ascii="David" w:hAnsi="David" w:hint="cs"/>
                <w:b/>
                <w:bCs/>
                <w:rtl/>
              </w:rPr>
              <w:t xml:space="preserve"> לתקן </w:t>
            </w:r>
            <w:r w:rsidRPr="00315C7A">
              <w:rPr>
                <w:rFonts w:ascii="David" w:hAnsi="David" w:hint="cs"/>
                <w:b/>
                <w:bCs/>
              </w:rPr>
              <w:t>ISO</w:t>
            </w:r>
            <w:r w:rsidRPr="00315C7A">
              <w:rPr>
                <w:rFonts w:ascii="David" w:hAnsi="David"/>
                <w:b/>
                <w:bCs/>
              </w:rPr>
              <w:t>27001</w:t>
            </w:r>
            <w:r w:rsidRPr="00315C7A">
              <w:rPr>
                <w:rFonts w:ascii="David" w:hAnsi="David" w:hint="cs"/>
                <w:b/>
                <w:bCs/>
                <w:rtl/>
              </w:rPr>
              <w:t xml:space="preserve">. </w:t>
            </w:r>
          </w:p>
        </w:tc>
      </w:tr>
    </w:tbl>
    <w:p w:rsidR="00A27494" w:rsidRDefault="00A27494" w:rsidP="006A3C42">
      <w:pPr>
        <w:keepLines/>
        <w:overflowPunct/>
        <w:autoSpaceDE/>
        <w:autoSpaceDN/>
        <w:adjustRightInd/>
        <w:spacing w:before="120"/>
        <w:jc w:val="center"/>
        <w:textAlignment w:val="auto"/>
        <w:rPr>
          <w:b/>
          <w:bCs/>
          <w:sz w:val="28"/>
          <w:szCs w:val="28"/>
          <w:u w:val="single"/>
          <w:rtl/>
          <w:lang w:eastAsia="en-US"/>
        </w:rPr>
      </w:pPr>
    </w:p>
    <w:p w:rsidR="00A27494" w:rsidRPr="00A27494" w:rsidRDefault="00A27494">
      <w:pPr>
        <w:overflowPunct/>
        <w:autoSpaceDE/>
        <w:autoSpaceDN/>
        <w:bidi w:val="0"/>
        <w:adjustRightInd/>
        <w:spacing w:line="240" w:lineRule="auto"/>
        <w:jc w:val="left"/>
        <w:textAlignment w:val="auto"/>
        <w:rPr>
          <w:sz w:val="28"/>
          <w:szCs w:val="28"/>
          <w:rtl/>
          <w:lang w:eastAsia="en-US"/>
        </w:rPr>
      </w:pPr>
      <w:r w:rsidRPr="00A27494">
        <w:rPr>
          <w:sz w:val="28"/>
          <w:szCs w:val="28"/>
          <w:rtl/>
          <w:lang w:eastAsia="en-US"/>
        </w:rPr>
        <w:br w:type="page"/>
      </w:r>
    </w:p>
    <w:p w:rsidR="006A3C42" w:rsidRPr="006A3C42" w:rsidRDefault="006A3C42" w:rsidP="006A3C42">
      <w:pPr>
        <w:keepLines/>
        <w:overflowPunct/>
        <w:autoSpaceDE/>
        <w:autoSpaceDN/>
        <w:adjustRightInd/>
        <w:spacing w:before="120"/>
        <w:jc w:val="center"/>
        <w:textAlignment w:val="auto"/>
        <w:rPr>
          <w:b/>
          <w:bCs/>
          <w:sz w:val="28"/>
          <w:szCs w:val="28"/>
          <w:rtl/>
          <w:lang w:eastAsia="en-US"/>
        </w:rPr>
      </w:pPr>
      <w:r w:rsidRPr="006A3C42">
        <w:rPr>
          <w:rFonts w:hint="cs"/>
          <w:b/>
          <w:bCs/>
          <w:sz w:val="28"/>
          <w:szCs w:val="28"/>
          <w:u w:val="single"/>
          <w:rtl/>
          <w:lang w:eastAsia="en-US"/>
        </w:rPr>
        <w:lastRenderedPageBreak/>
        <w:t>מענה המציע</w:t>
      </w:r>
    </w:p>
    <w:p w:rsidR="006A3C42" w:rsidRPr="006A3C42" w:rsidRDefault="006A3C42" w:rsidP="006A3C42">
      <w:pPr>
        <w:keepLines/>
        <w:overflowPunct/>
        <w:autoSpaceDE/>
        <w:autoSpaceDN/>
        <w:adjustRightInd/>
        <w:spacing w:before="120"/>
        <w:jc w:val="center"/>
        <w:textAlignment w:val="auto"/>
        <w:rPr>
          <w:b/>
          <w:bCs/>
          <w:sz w:val="28"/>
          <w:szCs w:val="28"/>
          <w:rtl/>
          <w:lang w:eastAsia="en-US"/>
        </w:rPr>
      </w:pPr>
    </w:p>
    <w:tbl>
      <w:tblPr>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7655"/>
        <w:gridCol w:w="1478"/>
      </w:tblGrid>
      <w:tr w:rsidR="006A3C42" w:rsidRPr="006A3C42" w:rsidTr="00692E23">
        <w:trPr>
          <w:trHeight w:val="424"/>
          <w:tblHeader/>
        </w:trPr>
        <w:tc>
          <w:tcPr>
            <w:tcW w:w="958" w:type="dxa"/>
            <w:shd w:val="clear" w:color="auto" w:fill="DBE5F1"/>
            <w:vAlign w:val="center"/>
          </w:tcPr>
          <w:p w:rsidR="006A3C42" w:rsidRPr="006A3C42" w:rsidRDefault="006A3C42" w:rsidP="006A3C42">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6A3C42">
              <w:rPr>
                <w:rFonts w:ascii="David" w:eastAsia="Calibri" w:hAnsi="David" w:hint="cs"/>
                <w:b/>
                <w:bCs/>
                <w:sz w:val="22"/>
                <w:szCs w:val="22"/>
                <w:rtl/>
                <w:lang w:eastAsia="en-US"/>
              </w:rPr>
              <w:t>סעיף</w:t>
            </w:r>
          </w:p>
        </w:tc>
        <w:tc>
          <w:tcPr>
            <w:tcW w:w="7655" w:type="dxa"/>
            <w:shd w:val="clear" w:color="auto" w:fill="DBE5F1"/>
            <w:vAlign w:val="center"/>
          </w:tcPr>
          <w:p w:rsidR="006A3C42" w:rsidRPr="006A3C42" w:rsidRDefault="006A3C42" w:rsidP="006A3C42">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6A3C42">
              <w:rPr>
                <w:rFonts w:ascii="David" w:eastAsia="Calibri" w:hAnsi="David" w:hint="eastAsia"/>
                <w:b/>
                <w:bCs/>
                <w:sz w:val="22"/>
                <w:szCs w:val="22"/>
                <w:rtl/>
                <w:lang w:eastAsia="en-US"/>
              </w:rPr>
              <w:t>דרישה</w:t>
            </w:r>
          </w:p>
        </w:tc>
        <w:tc>
          <w:tcPr>
            <w:tcW w:w="1478" w:type="dxa"/>
            <w:shd w:val="clear" w:color="auto" w:fill="DBE5F1"/>
          </w:tcPr>
          <w:p w:rsidR="006A3C42" w:rsidRPr="006A3C42" w:rsidRDefault="006A3C42" w:rsidP="006A3C42">
            <w:pPr>
              <w:keepLines/>
              <w:overflowPunct/>
              <w:autoSpaceDE/>
              <w:autoSpaceDN/>
              <w:adjustRightInd/>
              <w:spacing w:before="120"/>
              <w:jc w:val="center"/>
              <w:textAlignment w:val="auto"/>
              <w:rPr>
                <w:rFonts w:ascii="Calibri" w:eastAsia="Calibri" w:hAnsi="Calibri"/>
                <w:b/>
                <w:bCs/>
                <w:sz w:val="22"/>
                <w:szCs w:val="22"/>
                <w:rtl/>
                <w:lang w:eastAsia="en-US"/>
              </w:rPr>
            </w:pPr>
            <w:r w:rsidRPr="006A3C42">
              <w:rPr>
                <w:rFonts w:ascii="Calibri" w:eastAsia="Calibri" w:hAnsi="Calibri" w:hint="cs"/>
                <w:b/>
                <w:bCs/>
                <w:sz w:val="22"/>
                <w:szCs w:val="22"/>
                <w:rtl/>
                <w:lang w:eastAsia="en-US"/>
              </w:rPr>
              <w:t xml:space="preserve">אישור המציע </w:t>
            </w:r>
          </w:p>
        </w:tc>
      </w:tr>
      <w:tr w:rsidR="006A3C42" w:rsidRPr="006A3C42" w:rsidTr="006A3C42">
        <w:trPr>
          <w:trHeight w:val="641"/>
        </w:trPr>
        <w:tc>
          <w:tcPr>
            <w:tcW w:w="10091" w:type="dxa"/>
            <w:gridSpan w:val="3"/>
            <w:shd w:val="clear" w:color="auto" w:fill="DBE5F1"/>
            <w:vAlign w:val="center"/>
          </w:tcPr>
          <w:p w:rsidR="006A3C42" w:rsidRPr="006A3C42" w:rsidRDefault="006A3C42" w:rsidP="003E1BD1">
            <w:pPr>
              <w:numPr>
                <w:ilvl w:val="1"/>
                <w:numId w:val="45"/>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6A3C42">
              <w:rPr>
                <w:rFonts w:ascii="David" w:eastAsia="Calibri" w:hAnsi="David" w:hint="cs"/>
                <w:b/>
                <w:bCs/>
                <w:rtl/>
                <w:lang w:eastAsia="en-US"/>
              </w:rPr>
              <w:t>שמירה על מידע</w:t>
            </w:r>
          </w:p>
        </w:tc>
      </w:tr>
      <w:tr w:rsidR="00A27494" w:rsidRPr="006A3C42" w:rsidTr="00A27494">
        <w:trPr>
          <w:trHeight w:val="926"/>
        </w:trPr>
        <w:tc>
          <w:tcPr>
            <w:tcW w:w="958" w:type="dxa"/>
            <w:shd w:val="clear" w:color="auto" w:fill="auto"/>
          </w:tcPr>
          <w:p w:rsidR="00A27494" w:rsidRDefault="00A27494" w:rsidP="003E1BD1">
            <w:pPr>
              <w:pStyle w:val="4-"/>
              <w:numPr>
                <w:ilvl w:val="2"/>
                <w:numId w:val="45"/>
              </w:numPr>
              <w:bidi/>
              <w:spacing w:before="0"/>
              <w:rPr>
                <w:rtl/>
              </w:rPr>
            </w:pPr>
          </w:p>
        </w:tc>
        <w:tc>
          <w:tcPr>
            <w:tcW w:w="7655" w:type="dxa"/>
            <w:shd w:val="clear" w:color="auto" w:fill="auto"/>
            <w:vAlign w:val="center"/>
          </w:tcPr>
          <w:p w:rsidR="00A27494" w:rsidRPr="00791CF7" w:rsidRDefault="00A27494" w:rsidP="00A27494">
            <w:pPr>
              <w:pStyle w:val="2a"/>
              <w:spacing w:before="0" w:after="0" w:line="276" w:lineRule="auto"/>
              <w:ind w:left="0" w:firstLine="0"/>
              <w:rPr>
                <w:rtl/>
              </w:rPr>
            </w:pPr>
            <w:r>
              <w:rPr>
                <w:rFonts w:hint="cs"/>
                <w:rtl/>
              </w:rPr>
              <w:t>המשרד הינו הבעלים הבלעדיים של המידע, לרבות המידע נשוא מכרז זה המאוחסן בסביבת המציע. המציע</w:t>
            </w:r>
            <w:r w:rsidRPr="001C6F74">
              <w:rPr>
                <w:rFonts w:hint="cs"/>
                <w:rtl/>
              </w:rPr>
              <w:t xml:space="preserve"> </w:t>
            </w:r>
            <w:r>
              <w:rPr>
                <w:rFonts w:hint="cs"/>
                <w:rtl/>
              </w:rPr>
              <w:t>יעשה שימוש במידע אך ורק למטרת היענות מלאה לדרישות המכרז.</w:t>
            </w:r>
          </w:p>
        </w:tc>
        <w:tc>
          <w:tcPr>
            <w:tcW w:w="1478" w:type="dxa"/>
            <w:shd w:val="clear" w:color="auto" w:fill="auto"/>
            <w:vAlign w:val="center"/>
          </w:tcPr>
          <w:p w:rsidR="00A27494" w:rsidRPr="006A3C42" w:rsidRDefault="00A27494" w:rsidP="00A27494">
            <w:pPr>
              <w:keepLines/>
              <w:overflowPunct/>
              <w:autoSpaceDE/>
              <w:autoSpaceDN/>
              <w:adjustRightInd/>
              <w:jc w:val="center"/>
              <w:textAlignment w:val="auto"/>
              <w:rPr>
                <w:rFonts w:ascii="Calibri" w:eastAsia="Calibri" w:hAnsi="Calibri"/>
                <w:sz w:val="22"/>
                <w:szCs w:val="22"/>
                <w:rtl/>
                <w:lang w:eastAsia="en-US"/>
              </w:rPr>
            </w:pPr>
            <w:r w:rsidRPr="006A3C42">
              <w:rPr>
                <w:rFonts w:ascii="MS Gothic" w:eastAsia="MS Gothic" w:hAnsi="MS Gothic" w:cs="MS Gothic" w:hint="eastAsia"/>
                <w:sz w:val="22"/>
                <w:szCs w:val="22"/>
                <w:rtl/>
                <w:lang w:eastAsia="en-US"/>
              </w:rPr>
              <w:t>☐</w:t>
            </w:r>
          </w:p>
        </w:tc>
      </w:tr>
      <w:tr w:rsidR="00A27494" w:rsidRPr="006A3C42" w:rsidTr="00A27494">
        <w:trPr>
          <w:trHeight w:val="569"/>
        </w:trPr>
        <w:tc>
          <w:tcPr>
            <w:tcW w:w="958" w:type="dxa"/>
            <w:shd w:val="clear" w:color="auto" w:fill="auto"/>
          </w:tcPr>
          <w:p w:rsidR="00A27494" w:rsidRDefault="00A27494" w:rsidP="003E1BD1">
            <w:pPr>
              <w:pStyle w:val="4-"/>
              <w:numPr>
                <w:ilvl w:val="2"/>
                <w:numId w:val="45"/>
              </w:numPr>
              <w:bidi/>
              <w:spacing w:before="0"/>
              <w:rPr>
                <w:rtl/>
              </w:rPr>
            </w:pPr>
          </w:p>
        </w:tc>
        <w:tc>
          <w:tcPr>
            <w:tcW w:w="7655" w:type="dxa"/>
            <w:shd w:val="clear" w:color="auto" w:fill="auto"/>
            <w:vAlign w:val="center"/>
          </w:tcPr>
          <w:p w:rsidR="00A27494" w:rsidRPr="00791CF7" w:rsidRDefault="00A27494" w:rsidP="00A27494">
            <w:pPr>
              <w:pStyle w:val="2a"/>
              <w:spacing w:before="0" w:after="0" w:line="276" w:lineRule="auto"/>
              <w:ind w:left="0" w:firstLine="0"/>
              <w:rPr>
                <w:rtl/>
              </w:rPr>
            </w:pPr>
            <w:r>
              <w:rPr>
                <w:rFonts w:hint="cs"/>
                <w:rtl/>
              </w:rPr>
              <w:t>המציע הינו הגורם האחראי</w:t>
            </w:r>
            <w:r w:rsidRPr="00881644">
              <w:rPr>
                <w:rFonts w:hint="cs"/>
                <w:rtl/>
              </w:rPr>
              <w:t xml:space="preserve"> </w:t>
            </w:r>
            <w:r>
              <w:rPr>
                <w:rFonts w:hint="cs"/>
                <w:rtl/>
              </w:rPr>
              <w:t xml:space="preserve">לכל </w:t>
            </w:r>
            <w:r w:rsidRPr="00881644">
              <w:rPr>
                <w:rFonts w:hint="cs"/>
                <w:rtl/>
              </w:rPr>
              <w:t xml:space="preserve">חשיפה, פגיעה, נזק, מניעת גישה, אבדן של מידע רגיש או חשיפה של מידע לצד שלישי </w:t>
            </w:r>
            <w:r>
              <w:rPr>
                <w:rFonts w:hint="cs"/>
                <w:rtl/>
              </w:rPr>
              <w:t xml:space="preserve">אשר </w:t>
            </w:r>
            <w:r w:rsidRPr="00881644">
              <w:rPr>
                <w:rFonts w:hint="cs"/>
                <w:rtl/>
              </w:rPr>
              <w:t>עלול לגרום ל</w:t>
            </w:r>
            <w:r>
              <w:rPr>
                <w:rFonts w:hint="cs"/>
                <w:rtl/>
              </w:rPr>
              <w:t>משרד</w:t>
            </w:r>
            <w:r w:rsidRPr="00881644">
              <w:rPr>
                <w:rFonts w:hint="cs"/>
                <w:rtl/>
              </w:rPr>
              <w:t xml:space="preserve">, וכן לצדדי ג' נזקים. </w:t>
            </w:r>
          </w:p>
        </w:tc>
        <w:tc>
          <w:tcPr>
            <w:tcW w:w="1478" w:type="dxa"/>
            <w:shd w:val="clear" w:color="auto" w:fill="auto"/>
            <w:vAlign w:val="center"/>
          </w:tcPr>
          <w:p w:rsidR="00A27494" w:rsidRPr="006A3C42" w:rsidRDefault="00A27494" w:rsidP="00A27494">
            <w:pPr>
              <w:keepLines/>
              <w:overflowPunct/>
              <w:autoSpaceDE/>
              <w:autoSpaceDN/>
              <w:adjustRightInd/>
              <w:jc w:val="center"/>
              <w:textAlignment w:val="auto"/>
              <w:rPr>
                <w:rFonts w:ascii="Calibri" w:eastAsia="Calibri" w:hAnsi="Calibri"/>
                <w:sz w:val="22"/>
                <w:szCs w:val="22"/>
                <w:rtl/>
                <w:lang w:eastAsia="en-US"/>
              </w:rPr>
            </w:pPr>
            <w:r w:rsidRPr="006A3C42">
              <w:rPr>
                <w:rFonts w:ascii="MS Gothic" w:eastAsia="MS Gothic" w:hAnsi="MS Gothic" w:cs="MS Gothic" w:hint="eastAsia"/>
                <w:sz w:val="22"/>
                <w:szCs w:val="22"/>
                <w:rtl/>
                <w:lang w:eastAsia="en-US"/>
              </w:rPr>
              <w:t>☐</w:t>
            </w:r>
          </w:p>
        </w:tc>
      </w:tr>
      <w:tr w:rsidR="00A27494" w:rsidRPr="006A3C42" w:rsidTr="00A27494">
        <w:trPr>
          <w:trHeight w:val="788"/>
        </w:trPr>
        <w:tc>
          <w:tcPr>
            <w:tcW w:w="958" w:type="dxa"/>
            <w:shd w:val="clear" w:color="auto" w:fill="auto"/>
          </w:tcPr>
          <w:p w:rsidR="00A27494" w:rsidRDefault="00A27494" w:rsidP="003E1BD1">
            <w:pPr>
              <w:pStyle w:val="4-"/>
              <w:numPr>
                <w:ilvl w:val="2"/>
                <w:numId w:val="45"/>
              </w:numPr>
              <w:bidi/>
              <w:spacing w:before="0"/>
              <w:rPr>
                <w:rtl/>
              </w:rPr>
            </w:pPr>
          </w:p>
        </w:tc>
        <w:tc>
          <w:tcPr>
            <w:tcW w:w="7655" w:type="dxa"/>
            <w:shd w:val="clear" w:color="auto" w:fill="auto"/>
            <w:vAlign w:val="center"/>
          </w:tcPr>
          <w:p w:rsidR="00A27494" w:rsidRPr="00791CF7" w:rsidRDefault="00A27494" w:rsidP="00A27494">
            <w:pPr>
              <w:pStyle w:val="2a"/>
              <w:spacing w:before="0" w:after="0" w:line="276" w:lineRule="auto"/>
              <w:ind w:left="0" w:firstLine="0"/>
              <w:rPr>
                <w:rtl/>
              </w:rPr>
            </w:pPr>
            <w:r>
              <w:rPr>
                <w:rFonts w:hint="cs"/>
                <w:rtl/>
              </w:rPr>
              <w:t>המציע</w:t>
            </w:r>
            <w:r w:rsidRPr="00881644">
              <w:rPr>
                <w:rFonts w:hint="cs"/>
                <w:rtl/>
              </w:rPr>
              <w:t xml:space="preserve"> </w:t>
            </w:r>
            <w:r>
              <w:rPr>
                <w:rFonts w:hint="cs"/>
                <w:rtl/>
              </w:rPr>
              <w:t xml:space="preserve">מחויב </w:t>
            </w:r>
            <w:r w:rsidRPr="00881644">
              <w:rPr>
                <w:rFonts w:hint="cs"/>
                <w:rtl/>
              </w:rPr>
              <w:t xml:space="preserve">לשמור על המידע </w:t>
            </w:r>
            <w:r>
              <w:rPr>
                <w:rFonts w:hint="cs"/>
                <w:rtl/>
              </w:rPr>
              <w:t>של המשרד, לרבות מידע רגיש ו/או חסוי,</w:t>
            </w:r>
            <w:r w:rsidRPr="00881644">
              <w:rPr>
                <w:rFonts w:hint="cs"/>
                <w:rtl/>
              </w:rPr>
              <w:t xml:space="preserve"> בהתאם לסטנדרטים </w:t>
            </w:r>
            <w:r>
              <w:rPr>
                <w:rFonts w:hint="cs"/>
                <w:rtl/>
              </w:rPr>
              <w:t xml:space="preserve">מקובלים </w:t>
            </w:r>
            <w:r w:rsidRPr="00881644">
              <w:rPr>
                <w:rFonts w:hint="cs"/>
                <w:rtl/>
              </w:rPr>
              <w:t>בשוק</w:t>
            </w:r>
            <w:r>
              <w:rPr>
                <w:rFonts w:hint="cs"/>
                <w:rtl/>
              </w:rPr>
              <w:t>.</w:t>
            </w:r>
          </w:p>
        </w:tc>
        <w:tc>
          <w:tcPr>
            <w:tcW w:w="1478" w:type="dxa"/>
            <w:shd w:val="clear" w:color="auto" w:fill="auto"/>
            <w:vAlign w:val="center"/>
          </w:tcPr>
          <w:p w:rsidR="00A27494" w:rsidRPr="006A3C42" w:rsidRDefault="00A27494" w:rsidP="00A27494">
            <w:pPr>
              <w:keepLines/>
              <w:overflowPunct/>
              <w:autoSpaceDE/>
              <w:autoSpaceDN/>
              <w:adjustRightInd/>
              <w:jc w:val="center"/>
              <w:textAlignment w:val="auto"/>
              <w:rPr>
                <w:rFonts w:ascii="Calibri" w:eastAsia="Calibri" w:hAnsi="Calibri"/>
                <w:sz w:val="22"/>
                <w:szCs w:val="22"/>
                <w:rtl/>
                <w:lang w:eastAsia="en-US"/>
              </w:rPr>
            </w:pPr>
            <w:r w:rsidRPr="006A3C42">
              <w:rPr>
                <w:rFonts w:ascii="MS Gothic" w:eastAsia="MS Gothic" w:hAnsi="MS Gothic" w:cs="MS Gothic" w:hint="eastAsia"/>
                <w:sz w:val="22"/>
                <w:szCs w:val="22"/>
                <w:rtl/>
                <w:lang w:eastAsia="en-US"/>
              </w:rPr>
              <w:t>☐</w:t>
            </w:r>
          </w:p>
        </w:tc>
      </w:tr>
      <w:tr w:rsidR="00A27494" w:rsidRPr="006A3C42" w:rsidTr="00A27494">
        <w:trPr>
          <w:trHeight w:val="958"/>
        </w:trPr>
        <w:tc>
          <w:tcPr>
            <w:tcW w:w="958" w:type="dxa"/>
            <w:shd w:val="clear" w:color="auto" w:fill="auto"/>
          </w:tcPr>
          <w:p w:rsidR="00A27494" w:rsidRDefault="00A27494" w:rsidP="003E1BD1">
            <w:pPr>
              <w:pStyle w:val="4-"/>
              <w:numPr>
                <w:ilvl w:val="2"/>
                <w:numId w:val="45"/>
              </w:numPr>
              <w:bidi/>
              <w:spacing w:before="0"/>
              <w:rPr>
                <w:rtl/>
              </w:rPr>
            </w:pPr>
          </w:p>
        </w:tc>
        <w:tc>
          <w:tcPr>
            <w:tcW w:w="7655" w:type="dxa"/>
            <w:shd w:val="clear" w:color="auto" w:fill="auto"/>
            <w:vAlign w:val="center"/>
          </w:tcPr>
          <w:p w:rsidR="00A27494" w:rsidRDefault="00A27494" w:rsidP="00A27494">
            <w:pPr>
              <w:pStyle w:val="2a"/>
              <w:spacing w:before="0" w:after="0" w:line="276" w:lineRule="auto"/>
              <w:ind w:left="0" w:firstLine="0"/>
              <w:rPr>
                <w:rtl/>
              </w:rPr>
            </w:pPr>
            <w:r w:rsidRPr="00686AA1">
              <w:rPr>
                <w:rtl/>
              </w:rPr>
              <w:t xml:space="preserve">המציע מתחייב שהוא, או מי מטעמו, לא יעביר מידע </w:t>
            </w:r>
            <w:r w:rsidRPr="00686AA1">
              <w:rPr>
                <w:rFonts w:hint="cs"/>
                <w:rtl/>
              </w:rPr>
              <w:t>רגיש ו/או חסוי</w:t>
            </w:r>
            <w:r w:rsidRPr="00686AA1">
              <w:rPr>
                <w:rtl/>
              </w:rPr>
              <w:t xml:space="preserve">, או חלק ממידע </w:t>
            </w:r>
            <w:r w:rsidRPr="00686AA1">
              <w:rPr>
                <w:rFonts w:hint="cs"/>
                <w:rtl/>
              </w:rPr>
              <w:t>רגיש ו/או חסוי</w:t>
            </w:r>
            <w:r w:rsidRPr="00686AA1">
              <w:rPr>
                <w:rtl/>
              </w:rPr>
              <w:t>, אשר בידיו או שיש לו גישה אליהם, ל</w:t>
            </w:r>
            <w:r w:rsidRPr="00686AA1">
              <w:rPr>
                <w:rFonts w:hint="cs"/>
                <w:rtl/>
              </w:rPr>
              <w:t xml:space="preserve">גורם </w:t>
            </w:r>
            <w:r w:rsidRPr="00686AA1">
              <w:rPr>
                <w:rtl/>
              </w:rPr>
              <w:t>צד שלישי כלשהו ללא אישור מפורש ובכתב מאת</w:t>
            </w:r>
            <w:r w:rsidRPr="00686AA1">
              <w:rPr>
                <w:rFonts w:hint="cs"/>
                <w:rtl/>
              </w:rPr>
              <w:t xml:space="preserve"> </w:t>
            </w:r>
            <w:r w:rsidRPr="00686AA1">
              <w:rPr>
                <w:rtl/>
              </w:rPr>
              <w:t>המשרד.</w:t>
            </w:r>
          </w:p>
        </w:tc>
        <w:tc>
          <w:tcPr>
            <w:tcW w:w="1478" w:type="dxa"/>
            <w:shd w:val="clear" w:color="auto" w:fill="auto"/>
            <w:vAlign w:val="center"/>
          </w:tcPr>
          <w:p w:rsidR="00A27494" w:rsidRPr="006A3C42" w:rsidRDefault="00A27494" w:rsidP="00A27494">
            <w:pPr>
              <w:keepLines/>
              <w:overflowPunct/>
              <w:autoSpaceDE/>
              <w:autoSpaceDN/>
              <w:adjustRightInd/>
              <w:jc w:val="center"/>
              <w:textAlignment w:val="auto"/>
              <w:rPr>
                <w:rFonts w:ascii="Calibri" w:eastAsia="Calibri" w:hAnsi="Calibri"/>
                <w:sz w:val="22"/>
                <w:szCs w:val="22"/>
                <w:rtl/>
                <w:lang w:eastAsia="en-US"/>
              </w:rPr>
            </w:pPr>
            <w:r w:rsidRPr="006A3C42">
              <w:rPr>
                <w:rFonts w:ascii="MS Gothic" w:eastAsia="MS Gothic" w:hAnsi="MS Gothic" w:cs="MS Gothic" w:hint="eastAsia"/>
                <w:sz w:val="22"/>
                <w:szCs w:val="22"/>
                <w:rtl/>
                <w:lang w:eastAsia="en-US"/>
              </w:rPr>
              <w:t>☐</w:t>
            </w:r>
          </w:p>
        </w:tc>
      </w:tr>
      <w:tr w:rsidR="00A27494" w:rsidRPr="006A3C42" w:rsidTr="00A27494">
        <w:tc>
          <w:tcPr>
            <w:tcW w:w="958" w:type="dxa"/>
            <w:shd w:val="clear" w:color="auto" w:fill="auto"/>
          </w:tcPr>
          <w:p w:rsidR="00A27494" w:rsidRDefault="00A27494" w:rsidP="003E1BD1">
            <w:pPr>
              <w:pStyle w:val="4-"/>
              <w:numPr>
                <w:ilvl w:val="2"/>
                <w:numId w:val="45"/>
              </w:numPr>
              <w:bidi/>
              <w:spacing w:before="0"/>
              <w:rPr>
                <w:rtl/>
              </w:rPr>
            </w:pPr>
          </w:p>
        </w:tc>
        <w:tc>
          <w:tcPr>
            <w:tcW w:w="7655" w:type="dxa"/>
            <w:shd w:val="clear" w:color="auto" w:fill="auto"/>
            <w:vAlign w:val="center"/>
          </w:tcPr>
          <w:p w:rsidR="00A27494" w:rsidRPr="00791CF7" w:rsidRDefault="00A27494" w:rsidP="00A27494">
            <w:pPr>
              <w:pStyle w:val="2a"/>
              <w:spacing w:before="0" w:after="0" w:line="276" w:lineRule="auto"/>
              <w:ind w:left="0" w:firstLine="0"/>
              <w:rPr>
                <w:rtl/>
              </w:rPr>
            </w:pPr>
            <w:r>
              <w:rPr>
                <w:rFonts w:hint="cs"/>
                <w:rtl/>
              </w:rPr>
              <w:t>חל איסור מוחלט להעברת מידע של המשרד באמצעות התקן נייד.</w:t>
            </w:r>
          </w:p>
        </w:tc>
        <w:tc>
          <w:tcPr>
            <w:tcW w:w="1478" w:type="dxa"/>
            <w:shd w:val="clear" w:color="auto" w:fill="auto"/>
            <w:vAlign w:val="center"/>
          </w:tcPr>
          <w:p w:rsidR="00A27494" w:rsidRPr="006A3C42" w:rsidRDefault="00A27494" w:rsidP="00A27494">
            <w:pPr>
              <w:keepLines/>
              <w:overflowPunct/>
              <w:autoSpaceDE/>
              <w:autoSpaceDN/>
              <w:adjustRightInd/>
              <w:jc w:val="center"/>
              <w:textAlignment w:val="auto"/>
              <w:rPr>
                <w:rFonts w:ascii="Calibri" w:eastAsia="Calibri" w:hAnsi="Calibri"/>
                <w:sz w:val="22"/>
                <w:szCs w:val="22"/>
                <w:rtl/>
                <w:lang w:eastAsia="en-US"/>
              </w:rPr>
            </w:pPr>
            <w:r w:rsidRPr="006A3C42">
              <w:rPr>
                <w:rFonts w:ascii="MS Gothic" w:eastAsia="MS Gothic" w:hAnsi="MS Gothic" w:cs="MS Gothic" w:hint="eastAsia"/>
                <w:sz w:val="22"/>
                <w:szCs w:val="22"/>
                <w:rtl/>
                <w:lang w:eastAsia="en-US"/>
              </w:rPr>
              <w:t>☐</w:t>
            </w:r>
          </w:p>
        </w:tc>
      </w:tr>
      <w:tr w:rsidR="00A27494" w:rsidRPr="006A3C42" w:rsidTr="00A27494">
        <w:trPr>
          <w:trHeight w:val="744"/>
        </w:trPr>
        <w:tc>
          <w:tcPr>
            <w:tcW w:w="958" w:type="dxa"/>
            <w:shd w:val="clear" w:color="auto" w:fill="auto"/>
          </w:tcPr>
          <w:p w:rsidR="00A27494" w:rsidRDefault="00A27494" w:rsidP="003E1BD1">
            <w:pPr>
              <w:pStyle w:val="4-"/>
              <w:numPr>
                <w:ilvl w:val="2"/>
                <w:numId w:val="45"/>
              </w:numPr>
              <w:bidi/>
              <w:spacing w:before="0"/>
              <w:rPr>
                <w:rtl/>
              </w:rPr>
            </w:pPr>
          </w:p>
        </w:tc>
        <w:tc>
          <w:tcPr>
            <w:tcW w:w="7655" w:type="dxa"/>
            <w:shd w:val="clear" w:color="auto" w:fill="auto"/>
            <w:vAlign w:val="center"/>
          </w:tcPr>
          <w:p w:rsidR="00A27494" w:rsidRPr="00791CF7" w:rsidRDefault="00A27494" w:rsidP="00A27494">
            <w:pPr>
              <w:pStyle w:val="2a"/>
              <w:spacing w:before="0" w:after="0" w:line="276" w:lineRule="auto"/>
              <w:ind w:left="0" w:firstLine="0"/>
              <w:rPr>
                <w:rtl/>
              </w:rPr>
            </w:pPr>
            <w:r>
              <w:rPr>
                <w:rFonts w:hint="cs"/>
                <w:rtl/>
              </w:rPr>
              <w:t>במידה וקיים צורך ייעודי בשימוש בהתקן נייד להעברת מידע רגיש</w:t>
            </w:r>
            <w:r>
              <w:t>/</w:t>
            </w:r>
            <w:r>
              <w:rPr>
                <w:rFonts w:hint="cs"/>
                <w:rtl/>
              </w:rPr>
              <w:t>חסוי יש לקבל על כך אישור מראש ובכתב מהמשרד.</w:t>
            </w:r>
          </w:p>
        </w:tc>
        <w:tc>
          <w:tcPr>
            <w:tcW w:w="1478" w:type="dxa"/>
            <w:shd w:val="clear" w:color="auto" w:fill="auto"/>
            <w:vAlign w:val="center"/>
          </w:tcPr>
          <w:p w:rsidR="00A27494" w:rsidRPr="006A3C42" w:rsidRDefault="00A27494" w:rsidP="00A27494">
            <w:pPr>
              <w:keepLines/>
              <w:overflowPunct/>
              <w:autoSpaceDE/>
              <w:autoSpaceDN/>
              <w:adjustRightInd/>
              <w:jc w:val="center"/>
              <w:textAlignment w:val="auto"/>
              <w:rPr>
                <w:rFonts w:ascii="Calibri" w:eastAsia="Calibri" w:hAnsi="Calibri"/>
                <w:sz w:val="22"/>
                <w:szCs w:val="22"/>
                <w:rtl/>
                <w:lang w:eastAsia="en-US"/>
              </w:rPr>
            </w:pPr>
            <w:r w:rsidRPr="006A3C42">
              <w:rPr>
                <w:rFonts w:ascii="MS Gothic" w:eastAsia="MS Gothic" w:hAnsi="MS Gothic" w:cs="MS Gothic" w:hint="eastAsia"/>
                <w:sz w:val="22"/>
                <w:szCs w:val="22"/>
                <w:rtl/>
                <w:lang w:eastAsia="en-US"/>
              </w:rPr>
              <w:t>☐</w:t>
            </w:r>
          </w:p>
        </w:tc>
      </w:tr>
      <w:tr w:rsidR="00A27494" w:rsidRPr="006A3C42" w:rsidTr="00A27494">
        <w:tc>
          <w:tcPr>
            <w:tcW w:w="958" w:type="dxa"/>
            <w:shd w:val="clear" w:color="auto" w:fill="auto"/>
          </w:tcPr>
          <w:p w:rsidR="00A27494" w:rsidRDefault="00A27494" w:rsidP="003E1BD1">
            <w:pPr>
              <w:pStyle w:val="4-"/>
              <w:numPr>
                <w:ilvl w:val="2"/>
                <w:numId w:val="45"/>
              </w:numPr>
              <w:bidi/>
              <w:spacing w:before="0"/>
              <w:rPr>
                <w:rtl/>
              </w:rPr>
            </w:pPr>
          </w:p>
        </w:tc>
        <w:tc>
          <w:tcPr>
            <w:tcW w:w="7655" w:type="dxa"/>
            <w:shd w:val="clear" w:color="auto" w:fill="auto"/>
            <w:vAlign w:val="center"/>
          </w:tcPr>
          <w:p w:rsidR="00A27494" w:rsidRPr="00791CF7" w:rsidRDefault="00A27494" w:rsidP="00A27494">
            <w:pPr>
              <w:pStyle w:val="2a"/>
              <w:spacing w:before="0" w:after="0" w:line="276" w:lineRule="auto"/>
              <w:ind w:left="0" w:firstLine="0"/>
              <w:rPr>
                <w:rtl/>
              </w:rPr>
            </w:pPr>
            <w:r w:rsidRPr="00E923C9">
              <w:rPr>
                <w:rtl/>
              </w:rPr>
              <w:t>ה</w:t>
            </w:r>
            <w:r>
              <w:rPr>
                <w:rtl/>
              </w:rPr>
              <w:t>מציע</w:t>
            </w:r>
            <w:r w:rsidRPr="00E923C9">
              <w:rPr>
                <w:rtl/>
              </w:rPr>
              <w:t xml:space="preserve"> מתחייב כי מידע </w:t>
            </w:r>
            <w:r>
              <w:rPr>
                <w:rFonts w:hint="cs"/>
                <w:rtl/>
              </w:rPr>
              <w:t xml:space="preserve">רגיש לרבות מידע </w:t>
            </w:r>
            <w:r w:rsidRPr="00E923C9">
              <w:rPr>
                <w:rtl/>
              </w:rPr>
              <w:t>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tc>
        <w:tc>
          <w:tcPr>
            <w:tcW w:w="1478" w:type="dxa"/>
            <w:shd w:val="clear" w:color="auto" w:fill="auto"/>
            <w:vAlign w:val="center"/>
          </w:tcPr>
          <w:p w:rsidR="00A27494" w:rsidRPr="006A3C42" w:rsidRDefault="00A27494" w:rsidP="00A27494">
            <w:pPr>
              <w:keepLines/>
              <w:overflowPunct/>
              <w:autoSpaceDE/>
              <w:autoSpaceDN/>
              <w:adjustRightInd/>
              <w:jc w:val="center"/>
              <w:textAlignment w:val="auto"/>
              <w:rPr>
                <w:rFonts w:ascii="Calibri" w:eastAsia="Calibri" w:hAnsi="Calibri"/>
                <w:sz w:val="22"/>
                <w:szCs w:val="22"/>
                <w:rtl/>
                <w:lang w:eastAsia="en-US"/>
              </w:rPr>
            </w:pPr>
            <w:r w:rsidRPr="006A3C42">
              <w:rPr>
                <w:rFonts w:ascii="MS Gothic" w:eastAsia="MS Gothic" w:hAnsi="MS Gothic" w:cs="MS Gothic" w:hint="eastAsia"/>
                <w:sz w:val="22"/>
                <w:szCs w:val="22"/>
                <w:rtl/>
                <w:lang w:eastAsia="en-US"/>
              </w:rPr>
              <w:t>☐</w:t>
            </w:r>
          </w:p>
        </w:tc>
      </w:tr>
      <w:tr w:rsidR="00A27494" w:rsidRPr="006A3C42" w:rsidTr="00A27494">
        <w:tc>
          <w:tcPr>
            <w:tcW w:w="958" w:type="dxa"/>
            <w:shd w:val="clear" w:color="auto" w:fill="auto"/>
          </w:tcPr>
          <w:p w:rsidR="00A27494" w:rsidRDefault="00A27494" w:rsidP="003E1BD1">
            <w:pPr>
              <w:pStyle w:val="4-"/>
              <w:numPr>
                <w:ilvl w:val="2"/>
                <w:numId w:val="45"/>
              </w:numPr>
              <w:bidi/>
              <w:spacing w:before="0"/>
              <w:rPr>
                <w:rtl/>
              </w:rPr>
            </w:pPr>
          </w:p>
        </w:tc>
        <w:tc>
          <w:tcPr>
            <w:tcW w:w="7655" w:type="dxa"/>
            <w:shd w:val="clear" w:color="auto" w:fill="auto"/>
            <w:vAlign w:val="center"/>
          </w:tcPr>
          <w:p w:rsidR="00A27494" w:rsidRPr="00E923C9" w:rsidRDefault="00A27494" w:rsidP="00A27494">
            <w:pPr>
              <w:pStyle w:val="2a"/>
              <w:spacing w:before="0" w:after="0" w:line="276" w:lineRule="auto"/>
              <w:ind w:left="0" w:firstLine="0"/>
              <w:rPr>
                <w:rtl/>
              </w:rPr>
            </w:pPr>
            <w:r w:rsidRPr="003E73EC">
              <w:rPr>
                <w:rFonts w:hint="cs"/>
                <w:rtl/>
              </w:rPr>
              <w:t xml:space="preserve">העברה ושיתוף </w:t>
            </w:r>
            <w:r w:rsidRPr="003E73EC">
              <w:rPr>
                <w:rFonts w:hint="eastAsia"/>
                <w:rtl/>
              </w:rPr>
              <w:t>מידע</w:t>
            </w:r>
            <w:r w:rsidRPr="003E73EC">
              <w:rPr>
                <w:rtl/>
              </w:rPr>
              <w:t xml:space="preserve"> </w:t>
            </w:r>
            <w:r w:rsidRPr="003E73EC">
              <w:rPr>
                <w:rFonts w:hint="eastAsia"/>
                <w:rtl/>
              </w:rPr>
              <w:t>רגיש</w:t>
            </w:r>
            <w:r w:rsidRPr="003E73EC">
              <w:rPr>
                <w:rFonts w:hint="cs"/>
                <w:rtl/>
              </w:rPr>
              <w:t xml:space="preserve"> ו/או חסוי </w:t>
            </w:r>
            <w:r>
              <w:rPr>
                <w:rFonts w:hint="cs"/>
                <w:rtl/>
              </w:rPr>
              <w:t>בין המציע למשרד</w:t>
            </w:r>
            <w:r w:rsidRPr="003E73EC">
              <w:rPr>
                <w:rFonts w:hint="cs"/>
                <w:rtl/>
              </w:rPr>
              <w:t xml:space="preserve"> </w:t>
            </w:r>
            <w:r w:rsidRPr="00A27494">
              <w:rPr>
                <w:rFonts w:hint="cs"/>
                <w:rtl/>
              </w:rPr>
              <w:t>לא יועברו במייל</w:t>
            </w:r>
            <w:r w:rsidRPr="003E73EC">
              <w:rPr>
                <w:rFonts w:hint="cs"/>
                <w:rtl/>
              </w:rPr>
              <w:t xml:space="preserve"> ויבוצעו על ידי מנגנון מאובטח </w:t>
            </w:r>
            <w:r>
              <w:rPr>
                <w:rFonts w:hint="cs"/>
                <w:rtl/>
              </w:rPr>
              <w:t xml:space="preserve">ומוצפן </w:t>
            </w:r>
            <w:r w:rsidRPr="003E73EC">
              <w:rPr>
                <w:rFonts w:hint="cs"/>
                <w:rtl/>
              </w:rPr>
              <w:t>להעברת קבצים (בכספת או בענן) כפי שיאושר ע"י המשרד.</w:t>
            </w:r>
          </w:p>
        </w:tc>
        <w:tc>
          <w:tcPr>
            <w:tcW w:w="1478" w:type="dxa"/>
            <w:shd w:val="clear" w:color="auto" w:fill="auto"/>
            <w:vAlign w:val="center"/>
          </w:tcPr>
          <w:p w:rsidR="00A27494" w:rsidRPr="006A3C42" w:rsidRDefault="00A27494" w:rsidP="00A27494">
            <w:pPr>
              <w:keepLines/>
              <w:overflowPunct/>
              <w:autoSpaceDE/>
              <w:autoSpaceDN/>
              <w:adjustRightInd/>
              <w:jc w:val="center"/>
              <w:textAlignment w:val="auto"/>
              <w:rPr>
                <w:rFonts w:ascii="Calibri" w:eastAsia="Calibri" w:hAnsi="Calibri"/>
                <w:sz w:val="22"/>
                <w:szCs w:val="22"/>
                <w:rtl/>
                <w:lang w:eastAsia="en-US"/>
              </w:rPr>
            </w:pPr>
            <w:r w:rsidRPr="006A3C42">
              <w:rPr>
                <w:rFonts w:ascii="MS Gothic" w:eastAsia="MS Gothic" w:hAnsi="MS Gothic" w:cs="MS Gothic" w:hint="eastAsia"/>
                <w:sz w:val="22"/>
                <w:szCs w:val="22"/>
                <w:rtl/>
                <w:lang w:eastAsia="en-US"/>
              </w:rPr>
              <w:t>☐</w:t>
            </w:r>
          </w:p>
        </w:tc>
      </w:tr>
      <w:tr w:rsidR="00A27494" w:rsidRPr="006A3C42" w:rsidTr="00A27494">
        <w:tc>
          <w:tcPr>
            <w:tcW w:w="958" w:type="dxa"/>
            <w:shd w:val="clear" w:color="auto" w:fill="auto"/>
          </w:tcPr>
          <w:p w:rsidR="00A27494" w:rsidRDefault="00A27494" w:rsidP="003E1BD1">
            <w:pPr>
              <w:pStyle w:val="4-"/>
              <w:numPr>
                <w:ilvl w:val="2"/>
                <w:numId w:val="45"/>
              </w:numPr>
              <w:bidi/>
              <w:spacing w:before="0"/>
              <w:rPr>
                <w:rtl/>
              </w:rPr>
            </w:pPr>
          </w:p>
        </w:tc>
        <w:tc>
          <w:tcPr>
            <w:tcW w:w="7655" w:type="dxa"/>
            <w:shd w:val="clear" w:color="auto" w:fill="auto"/>
            <w:vAlign w:val="center"/>
          </w:tcPr>
          <w:p w:rsidR="00A27494" w:rsidRPr="00A27494" w:rsidRDefault="00A27494" w:rsidP="00A27494">
            <w:pPr>
              <w:pStyle w:val="2a"/>
              <w:spacing w:before="0" w:after="0" w:line="276" w:lineRule="auto"/>
              <w:ind w:left="0" w:firstLine="0"/>
              <w:rPr>
                <w:rtl/>
              </w:rPr>
            </w:pPr>
            <w:r w:rsidRPr="00A27494">
              <w:rPr>
                <w:rtl/>
              </w:rPr>
              <w:t>ככל שהמציע יחזיק במידע פרטי מזוהה יש לסמן כל פלט בכיתוב: "מכיל מידע רגיש לפי חוק הגנת הפרטיות - המוסר שלא כדין עובר עבירה"</w:t>
            </w:r>
            <w:r w:rsidRPr="00A27494">
              <w:rPr>
                <w:rFonts w:hint="cs"/>
                <w:rtl/>
              </w:rPr>
              <w:t>.</w:t>
            </w:r>
          </w:p>
        </w:tc>
        <w:tc>
          <w:tcPr>
            <w:tcW w:w="1478" w:type="dxa"/>
            <w:shd w:val="clear" w:color="auto" w:fill="auto"/>
            <w:vAlign w:val="center"/>
          </w:tcPr>
          <w:p w:rsidR="00A27494" w:rsidRPr="006A3C42" w:rsidRDefault="00A27494" w:rsidP="00A27494">
            <w:pPr>
              <w:keepLines/>
              <w:overflowPunct/>
              <w:autoSpaceDE/>
              <w:autoSpaceDN/>
              <w:adjustRightInd/>
              <w:jc w:val="center"/>
              <w:textAlignment w:val="auto"/>
              <w:rPr>
                <w:rFonts w:ascii="Calibri" w:eastAsia="Calibri" w:hAnsi="Calibri"/>
                <w:sz w:val="22"/>
                <w:szCs w:val="22"/>
                <w:rtl/>
                <w:lang w:eastAsia="en-US"/>
              </w:rPr>
            </w:pPr>
            <w:r w:rsidRPr="006A3C42">
              <w:rPr>
                <w:rFonts w:ascii="MS Gothic" w:eastAsia="MS Gothic" w:hAnsi="MS Gothic" w:cs="MS Gothic" w:hint="eastAsia"/>
                <w:sz w:val="22"/>
                <w:szCs w:val="22"/>
                <w:rtl/>
                <w:lang w:eastAsia="en-US"/>
              </w:rPr>
              <w:t>☐</w:t>
            </w:r>
          </w:p>
        </w:tc>
      </w:tr>
      <w:tr w:rsidR="00A27494" w:rsidRPr="006A3C42" w:rsidTr="00A27494">
        <w:tc>
          <w:tcPr>
            <w:tcW w:w="958" w:type="dxa"/>
            <w:shd w:val="clear" w:color="auto" w:fill="auto"/>
          </w:tcPr>
          <w:p w:rsidR="00A27494" w:rsidRDefault="00A27494" w:rsidP="003E1BD1">
            <w:pPr>
              <w:pStyle w:val="4-"/>
              <w:numPr>
                <w:ilvl w:val="2"/>
                <w:numId w:val="45"/>
              </w:numPr>
              <w:bidi/>
              <w:spacing w:before="0"/>
              <w:rPr>
                <w:rtl/>
              </w:rPr>
            </w:pPr>
          </w:p>
        </w:tc>
        <w:tc>
          <w:tcPr>
            <w:tcW w:w="7655" w:type="dxa"/>
            <w:shd w:val="clear" w:color="auto" w:fill="auto"/>
            <w:vAlign w:val="center"/>
          </w:tcPr>
          <w:p w:rsidR="00A27494" w:rsidRPr="00A27494" w:rsidRDefault="00A27494" w:rsidP="00A27494">
            <w:pPr>
              <w:pStyle w:val="2a"/>
              <w:spacing w:before="0" w:after="0" w:line="276" w:lineRule="auto"/>
              <w:ind w:left="0" w:firstLine="0"/>
              <w:rPr>
                <w:rtl/>
              </w:rPr>
            </w:pPr>
            <w:r w:rsidRPr="00A27494">
              <w:rPr>
                <w:rFonts w:hint="cs"/>
                <w:rtl/>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478" w:type="dxa"/>
            <w:shd w:val="clear" w:color="auto" w:fill="auto"/>
            <w:vAlign w:val="center"/>
          </w:tcPr>
          <w:p w:rsidR="00A27494" w:rsidRPr="006A3C42" w:rsidRDefault="00A27494" w:rsidP="00A27494">
            <w:pPr>
              <w:keepLines/>
              <w:overflowPunct/>
              <w:autoSpaceDE/>
              <w:autoSpaceDN/>
              <w:adjustRightInd/>
              <w:jc w:val="center"/>
              <w:textAlignment w:val="auto"/>
              <w:rPr>
                <w:rFonts w:ascii="Calibri" w:eastAsia="Calibri" w:hAnsi="Calibri"/>
                <w:sz w:val="22"/>
                <w:szCs w:val="22"/>
                <w:rtl/>
                <w:lang w:eastAsia="en-US"/>
              </w:rPr>
            </w:pPr>
            <w:r w:rsidRPr="006A3C42">
              <w:rPr>
                <w:rFonts w:ascii="MS Gothic" w:eastAsia="MS Gothic" w:hAnsi="MS Gothic" w:cs="MS Gothic" w:hint="eastAsia"/>
                <w:sz w:val="22"/>
                <w:szCs w:val="22"/>
                <w:rtl/>
                <w:lang w:eastAsia="en-US"/>
              </w:rPr>
              <w:t>☐</w:t>
            </w:r>
          </w:p>
        </w:tc>
      </w:tr>
      <w:tr w:rsidR="00A27494" w:rsidRPr="006A3C42" w:rsidTr="00A27494">
        <w:tc>
          <w:tcPr>
            <w:tcW w:w="958" w:type="dxa"/>
            <w:shd w:val="clear" w:color="auto" w:fill="auto"/>
          </w:tcPr>
          <w:p w:rsidR="00A27494" w:rsidRDefault="00A27494" w:rsidP="003E1BD1">
            <w:pPr>
              <w:pStyle w:val="4-"/>
              <w:numPr>
                <w:ilvl w:val="2"/>
                <w:numId w:val="45"/>
              </w:numPr>
              <w:bidi/>
              <w:spacing w:before="0"/>
              <w:rPr>
                <w:rtl/>
              </w:rPr>
            </w:pPr>
          </w:p>
        </w:tc>
        <w:tc>
          <w:tcPr>
            <w:tcW w:w="7655" w:type="dxa"/>
            <w:shd w:val="clear" w:color="auto" w:fill="auto"/>
            <w:vAlign w:val="center"/>
          </w:tcPr>
          <w:p w:rsidR="00A27494" w:rsidRPr="00A27494" w:rsidRDefault="00A27494" w:rsidP="00A27494">
            <w:pPr>
              <w:pStyle w:val="2a"/>
              <w:spacing w:before="0" w:after="0" w:line="276" w:lineRule="auto"/>
              <w:ind w:left="0" w:firstLine="0"/>
              <w:rPr>
                <w:rtl/>
              </w:rPr>
            </w:pPr>
            <w:r w:rsidRPr="00A27494">
              <w:rPr>
                <w:rFonts w:hint="cs"/>
                <w:rtl/>
              </w:rPr>
              <w:t>המציע</w:t>
            </w:r>
            <w:r w:rsidRPr="00A27494">
              <w:rPr>
                <w:rtl/>
              </w:rPr>
              <w:t xml:space="preserve"> מתחייב למנות ממונה על אבטחת המידע מטעמו, אשר יהיה אחראי על הטיפול </w:t>
            </w:r>
            <w:r w:rsidRPr="00A27494">
              <w:rPr>
                <w:rFonts w:hint="cs"/>
                <w:rtl/>
              </w:rPr>
              <w:t>ב</w:t>
            </w:r>
            <w:r w:rsidRPr="00A27494">
              <w:rPr>
                <w:rtl/>
              </w:rPr>
              <w:t xml:space="preserve">מידע </w:t>
            </w:r>
            <w:r w:rsidRPr="00A27494">
              <w:rPr>
                <w:rFonts w:hint="cs"/>
                <w:rtl/>
              </w:rPr>
              <w:t xml:space="preserve">של המשרד </w:t>
            </w:r>
            <w:r w:rsidRPr="00A27494">
              <w:rPr>
                <w:rtl/>
              </w:rPr>
              <w:t>המצוי ביד</w:t>
            </w:r>
            <w:r w:rsidRPr="00A27494">
              <w:rPr>
                <w:rFonts w:hint="cs"/>
                <w:rtl/>
              </w:rPr>
              <w:t>ו,</w:t>
            </w:r>
            <w:r w:rsidRPr="00A27494">
              <w:rPr>
                <w:rtl/>
              </w:rPr>
              <w:t xml:space="preserve"> וכן על יישום ההנחיות המופיעות במסמך זה</w:t>
            </w:r>
            <w:r w:rsidRPr="00A27494">
              <w:t>.</w:t>
            </w:r>
          </w:p>
        </w:tc>
        <w:tc>
          <w:tcPr>
            <w:tcW w:w="1478" w:type="dxa"/>
            <w:shd w:val="clear" w:color="auto" w:fill="auto"/>
            <w:vAlign w:val="center"/>
          </w:tcPr>
          <w:p w:rsidR="00A27494" w:rsidRPr="006A3C42" w:rsidRDefault="00A27494" w:rsidP="00A27494">
            <w:pPr>
              <w:keepLines/>
              <w:overflowPunct/>
              <w:autoSpaceDE/>
              <w:autoSpaceDN/>
              <w:adjustRightInd/>
              <w:jc w:val="center"/>
              <w:textAlignment w:val="auto"/>
              <w:rPr>
                <w:rFonts w:ascii="Calibri" w:eastAsia="Calibri" w:hAnsi="Calibri"/>
                <w:sz w:val="22"/>
                <w:szCs w:val="22"/>
                <w:rtl/>
                <w:lang w:eastAsia="en-US"/>
              </w:rPr>
            </w:pPr>
            <w:r w:rsidRPr="006A3C42">
              <w:rPr>
                <w:rFonts w:ascii="MS Gothic" w:eastAsia="MS Gothic" w:hAnsi="MS Gothic" w:cs="MS Gothic" w:hint="eastAsia"/>
                <w:sz w:val="22"/>
                <w:szCs w:val="22"/>
                <w:rtl/>
                <w:lang w:eastAsia="en-US"/>
              </w:rPr>
              <w:t>☐</w:t>
            </w:r>
          </w:p>
        </w:tc>
      </w:tr>
      <w:tr w:rsidR="00A27494" w:rsidRPr="006A3C42" w:rsidTr="00A27494">
        <w:tc>
          <w:tcPr>
            <w:tcW w:w="958" w:type="dxa"/>
            <w:shd w:val="clear" w:color="auto" w:fill="auto"/>
          </w:tcPr>
          <w:p w:rsidR="00A27494" w:rsidRDefault="00A27494" w:rsidP="003E1BD1">
            <w:pPr>
              <w:pStyle w:val="4-"/>
              <w:numPr>
                <w:ilvl w:val="2"/>
                <w:numId w:val="45"/>
              </w:numPr>
              <w:bidi/>
              <w:spacing w:before="0"/>
              <w:rPr>
                <w:rtl/>
              </w:rPr>
            </w:pPr>
          </w:p>
        </w:tc>
        <w:tc>
          <w:tcPr>
            <w:tcW w:w="7655" w:type="dxa"/>
            <w:shd w:val="clear" w:color="auto" w:fill="auto"/>
            <w:vAlign w:val="center"/>
          </w:tcPr>
          <w:p w:rsidR="00A27494" w:rsidRPr="00A27494" w:rsidRDefault="00A27494" w:rsidP="00A27494">
            <w:pPr>
              <w:pStyle w:val="2a"/>
              <w:spacing w:before="0" w:after="0" w:line="276" w:lineRule="auto"/>
              <w:ind w:left="0" w:firstLine="0"/>
              <w:rPr>
                <w:rtl/>
              </w:rPr>
            </w:pPr>
            <w:r w:rsidRPr="00A27494">
              <w:rPr>
                <w:rFonts w:hint="cs"/>
                <w:rtl/>
              </w:rPr>
              <w:t>המציע מחויב</w:t>
            </w:r>
            <w:r w:rsidRPr="00A27494">
              <w:rPr>
                <w:rtl/>
              </w:rPr>
              <w:t xml:space="preserve"> </w:t>
            </w:r>
            <w:r w:rsidRPr="00A27494">
              <w:rPr>
                <w:rFonts w:hint="cs"/>
                <w:rtl/>
              </w:rPr>
              <w:t>להגן על</w:t>
            </w:r>
            <w:r w:rsidRPr="00A27494">
              <w:rPr>
                <w:rtl/>
              </w:rPr>
              <w:t xml:space="preserve"> המידע </w:t>
            </w:r>
            <w:r w:rsidRPr="00A27494">
              <w:rPr>
                <w:rFonts w:hint="cs"/>
                <w:rtl/>
              </w:rPr>
              <w:t>של המשרד</w:t>
            </w:r>
            <w:r w:rsidRPr="00A27494">
              <w:rPr>
                <w:rtl/>
              </w:rPr>
              <w:t xml:space="preserve"> כל עוד המידע מצוי אצלו, גם לאחר תום תקופת </w:t>
            </w:r>
            <w:r w:rsidRPr="00A27494">
              <w:rPr>
                <w:rFonts w:hint="cs"/>
                <w:rtl/>
              </w:rPr>
              <w:t>המכרז</w:t>
            </w:r>
            <w:r w:rsidRPr="00A27494">
              <w:rPr>
                <w:rtl/>
              </w:rPr>
              <w:t>.</w:t>
            </w:r>
          </w:p>
        </w:tc>
        <w:tc>
          <w:tcPr>
            <w:tcW w:w="1478" w:type="dxa"/>
            <w:shd w:val="clear" w:color="auto" w:fill="auto"/>
            <w:vAlign w:val="center"/>
          </w:tcPr>
          <w:p w:rsidR="00A27494" w:rsidRPr="006A3C42" w:rsidRDefault="00A27494" w:rsidP="00A27494">
            <w:pPr>
              <w:keepLines/>
              <w:overflowPunct/>
              <w:autoSpaceDE/>
              <w:autoSpaceDN/>
              <w:adjustRightInd/>
              <w:jc w:val="center"/>
              <w:textAlignment w:val="auto"/>
              <w:rPr>
                <w:rFonts w:ascii="Calibri" w:eastAsia="Calibri" w:hAnsi="Calibri"/>
                <w:sz w:val="22"/>
                <w:szCs w:val="22"/>
                <w:rtl/>
                <w:lang w:eastAsia="en-US"/>
              </w:rPr>
            </w:pPr>
            <w:r w:rsidRPr="006A3C42">
              <w:rPr>
                <w:rFonts w:ascii="MS Gothic" w:eastAsia="MS Gothic" w:hAnsi="MS Gothic" w:cs="MS Gothic" w:hint="eastAsia"/>
                <w:sz w:val="22"/>
                <w:szCs w:val="22"/>
                <w:rtl/>
                <w:lang w:eastAsia="en-US"/>
              </w:rPr>
              <w:t>☐</w:t>
            </w:r>
          </w:p>
        </w:tc>
      </w:tr>
      <w:tr w:rsidR="006A3C42" w:rsidRPr="006A3C42" w:rsidTr="006A3C42">
        <w:trPr>
          <w:trHeight w:val="415"/>
        </w:trPr>
        <w:tc>
          <w:tcPr>
            <w:tcW w:w="10091" w:type="dxa"/>
            <w:gridSpan w:val="3"/>
            <w:shd w:val="clear" w:color="auto" w:fill="DBE5F1"/>
            <w:vAlign w:val="center"/>
          </w:tcPr>
          <w:p w:rsidR="006A3C42" w:rsidRPr="006A3C42" w:rsidRDefault="006A3C42" w:rsidP="003E1BD1">
            <w:pPr>
              <w:numPr>
                <w:ilvl w:val="1"/>
                <w:numId w:val="45"/>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6A3C42">
              <w:rPr>
                <w:rFonts w:ascii="David" w:eastAsia="Calibri" w:hAnsi="David" w:hint="cs"/>
                <w:b/>
                <w:bCs/>
                <w:rtl/>
                <w:lang w:eastAsia="en-US"/>
              </w:rPr>
              <w:t>אבטחת מידע בתשתיות הטכנולוגיות של המציע</w:t>
            </w:r>
          </w:p>
        </w:tc>
      </w:tr>
      <w:tr w:rsidR="00A27494" w:rsidRPr="006A3C42" w:rsidTr="00A27494">
        <w:tc>
          <w:tcPr>
            <w:tcW w:w="958" w:type="dxa"/>
            <w:shd w:val="clear" w:color="auto" w:fill="auto"/>
          </w:tcPr>
          <w:p w:rsidR="00A27494" w:rsidRDefault="00A27494" w:rsidP="003E1BD1">
            <w:pPr>
              <w:pStyle w:val="4-"/>
              <w:numPr>
                <w:ilvl w:val="2"/>
                <w:numId w:val="45"/>
              </w:numPr>
              <w:bidi/>
              <w:rPr>
                <w:rtl/>
              </w:rPr>
            </w:pPr>
          </w:p>
        </w:tc>
        <w:tc>
          <w:tcPr>
            <w:tcW w:w="7655" w:type="dxa"/>
            <w:shd w:val="clear" w:color="auto" w:fill="auto"/>
            <w:vAlign w:val="center"/>
          </w:tcPr>
          <w:p w:rsidR="00A27494" w:rsidRPr="00693FEF" w:rsidRDefault="00A27494" w:rsidP="00A27494">
            <w:pPr>
              <w:pStyle w:val="2a"/>
              <w:spacing w:before="0" w:after="0" w:line="276" w:lineRule="auto"/>
              <w:ind w:left="0" w:firstLine="0"/>
              <w:rPr>
                <w:rtl/>
              </w:rPr>
            </w:pPr>
            <w:r w:rsidRPr="00693FEF">
              <w:rPr>
                <w:rFonts w:hint="cs"/>
                <w:rtl/>
              </w:rPr>
              <w:t>המציע</w:t>
            </w:r>
            <w:r w:rsidRPr="00693FEF">
              <w:rPr>
                <w:rtl/>
              </w:rPr>
              <w:t xml:space="preserve"> יציג למשרד, ככל שיידרש, את האמצעים בהם הוא נוקט לשם אבטחת המידע.</w:t>
            </w:r>
          </w:p>
        </w:tc>
        <w:tc>
          <w:tcPr>
            <w:tcW w:w="1478" w:type="dxa"/>
            <w:shd w:val="clear" w:color="auto" w:fill="auto"/>
            <w:vAlign w:val="center"/>
          </w:tcPr>
          <w:p w:rsidR="00A27494" w:rsidRPr="006A3C42" w:rsidRDefault="00A27494" w:rsidP="00A27494">
            <w:pPr>
              <w:keepLines/>
              <w:overflowPunct/>
              <w:autoSpaceDE/>
              <w:autoSpaceDN/>
              <w:adjustRightInd/>
              <w:spacing w:before="120"/>
              <w:jc w:val="center"/>
              <w:textAlignment w:val="auto"/>
              <w:rPr>
                <w:rFonts w:ascii="Calibri" w:eastAsia="Calibri" w:hAnsi="Calibri"/>
                <w:sz w:val="22"/>
                <w:szCs w:val="22"/>
                <w:rtl/>
                <w:lang w:eastAsia="en-US"/>
              </w:rPr>
            </w:pPr>
            <w:r w:rsidRPr="006A3C42">
              <w:rPr>
                <w:rFonts w:ascii="MS Gothic" w:eastAsia="MS Gothic" w:hAnsi="MS Gothic" w:cs="MS Gothic" w:hint="eastAsia"/>
                <w:sz w:val="22"/>
                <w:szCs w:val="22"/>
                <w:rtl/>
                <w:lang w:eastAsia="en-US"/>
              </w:rPr>
              <w:t>☐</w:t>
            </w:r>
          </w:p>
        </w:tc>
      </w:tr>
      <w:tr w:rsidR="00A27494" w:rsidRPr="006A3C42" w:rsidTr="00A27494">
        <w:tc>
          <w:tcPr>
            <w:tcW w:w="958" w:type="dxa"/>
            <w:shd w:val="clear" w:color="auto" w:fill="auto"/>
          </w:tcPr>
          <w:p w:rsidR="00A27494" w:rsidRDefault="00A27494" w:rsidP="003E1BD1">
            <w:pPr>
              <w:pStyle w:val="4-"/>
              <w:numPr>
                <w:ilvl w:val="2"/>
                <w:numId w:val="45"/>
              </w:numPr>
              <w:bidi/>
              <w:rPr>
                <w:rtl/>
              </w:rPr>
            </w:pPr>
          </w:p>
        </w:tc>
        <w:tc>
          <w:tcPr>
            <w:tcW w:w="7655" w:type="dxa"/>
            <w:shd w:val="clear" w:color="auto" w:fill="auto"/>
            <w:vAlign w:val="center"/>
          </w:tcPr>
          <w:p w:rsidR="00A27494" w:rsidRPr="00693FEF" w:rsidRDefault="00A27494" w:rsidP="00A27494">
            <w:pPr>
              <w:pStyle w:val="2a"/>
              <w:spacing w:before="0" w:after="0" w:line="276" w:lineRule="auto"/>
              <w:ind w:left="0" w:firstLine="0"/>
              <w:rPr>
                <w:rtl/>
              </w:rPr>
            </w:pPr>
            <w:r w:rsidRPr="007F1475">
              <w:rPr>
                <w:rFonts w:hint="eastAsia"/>
                <w:rtl/>
              </w:rPr>
              <w:t>ה</w:t>
            </w:r>
            <w:r>
              <w:rPr>
                <w:rFonts w:hint="eastAsia"/>
                <w:rtl/>
              </w:rPr>
              <w:t>מציע</w:t>
            </w:r>
            <w:r w:rsidRPr="007F1475">
              <w:rPr>
                <w:rtl/>
              </w:rPr>
              <w:t xml:space="preserve"> מתחייב ליישם אמצעי אבטחה הולמים שימנעו חדירה מכוונת או מקרית למערכ</w:t>
            </w:r>
            <w:r>
              <w:rPr>
                <w:rFonts w:hint="cs"/>
                <w:rtl/>
              </w:rPr>
              <w:t>ו</w:t>
            </w:r>
            <w:r w:rsidRPr="007F1475">
              <w:rPr>
                <w:rtl/>
              </w:rPr>
              <w:t>ת</w:t>
            </w:r>
            <w:r>
              <w:rPr>
                <w:rFonts w:hint="cs"/>
                <w:rtl/>
              </w:rPr>
              <w:t>, שרתים,</w:t>
            </w:r>
            <w:r w:rsidRPr="007F1475">
              <w:rPr>
                <w:rtl/>
              </w:rPr>
              <w:t xml:space="preserve"> </w:t>
            </w:r>
            <w:r w:rsidRPr="007F1475">
              <w:rPr>
                <w:rFonts w:hint="cs"/>
                <w:rtl/>
              </w:rPr>
              <w:t xml:space="preserve">מחשבים </w:t>
            </w:r>
            <w:r>
              <w:rPr>
                <w:rFonts w:hint="cs"/>
                <w:rtl/>
              </w:rPr>
              <w:t>ו</w:t>
            </w:r>
            <w:r w:rsidRPr="007F1475">
              <w:rPr>
                <w:rtl/>
              </w:rPr>
              <w:t>תשתי</w:t>
            </w:r>
            <w:r>
              <w:rPr>
                <w:rFonts w:hint="cs"/>
                <w:rtl/>
              </w:rPr>
              <w:t>ו</w:t>
            </w:r>
            <w:r w:rsidRPr="007F1475">
              <w:rPr>
                <w:rtl/>
              </w:rPr>
              <w:t>ת התקשורת</w:t>
            </w:r>
            <w:r w:rsidRPr="007F1475">
              <w:rPr>
                <w:rFonts w:hint="cs"/>
                <w:rtl/>
              </w:rPr>
              <w:t xml:space="preserve"> של ה</w:t>
            </w:r>
            <w:r>
              <w:rPr>
                <w:rFonts w:hint="cs"/>
                <w:rtl/>
              </w:rPr>
              <w:t>מציע לרבות יישום האמצעים הבאים:</w:t>
            </w:r>
          </w:p>
        </w:tc>
        <w:tc>
          <w:tcPr>
            <w:tcW w:w="1478" w:type="dxa"/>
            <w:shd w:val="clear" w:color="auto" w:fill="auto"/>
            <w:vAlign w:val="center"/>
          </w:tcPr>
          <w:p w:rsidR="00A27494" w:rsidRPr="006A3C42" w:rsidRDefault="00A27494" w:rsidP="00A27494">
            <w:pPr>
              <w:keepLines/>
              <w:overflowPunct/>
              <w:autoSpaceDE/>
              <w:autoSpaceDN/>
              <w:adjustRightInd/>
              <w:spacing w:before="120"/>
              <w:jc w:val="center"/>
              <w:textAlignment w:val="auto"/>
              <w:rPr>
                <w:rFonts w:ascii="Calibri" w:eastAsia="Calibri" w:hAnsi="Calibri"/>
                <w:sz w:val="22"/>
                <w:szCs w:val="22"/>
                <w:rtl/>
                <w:lang w:eastAsia="en-US"/>
              </w:rPr>
            </w:pPr>
            <w:r w:rsidRPr="006A3C42">
              <w:rPr>
                <w:rFonts w:ascii="MS Gothic" w:eastAsia="MS Gothic" w:hAnsi="MS Gothic" w:cs="MS Gothic" w:hint="eastAsia"/>
                <w:sz w:val="22"/>
                <w:szCs w:val="22"/>
                <w:rtl/>
                <w:lang w:eastAsia="en-US"/>
              </w:rPr>
              <w:t>☐</w:t>
            </w:r>
          </w:p>
        </w:tc>
      </w:tr>
      <w:tr w:rsidR="00A27494" w:rsidRPr="006A3C42" w:rsidTr="00A27494">
        <w:tc>
          <w:tcPr>
            <w:tcW w:w="958" w:type="dxa"/>
            <w:shd w:val="clear" w:color="auto" w:fill="auto"/>
          </w:tcPr>
          <w:p w:rsidR="00A27494" w:rsidRDefault="00A27494" w:rsidP="003E1BD1">
            <w:pPr>
              <w:pStyle w:val="4-"/>
              <w:numPr>
                <w:ilvl w:val="3"/>
                <w:numId w:val="45"/>
              </w:numPr>
              <w:bidi/>
              <w:rPr>
                <w:rtl/>
              </w:rPr>
            </w:pPr>
          </w:p>
        </w:tc>
        <w:tc>
          <w:tcPr>
            <w:tcW w:w="7655" w:type="dxa"/>
            <w:shd w:val="clear" w:color="auto" w:fill="auto"/>
            <w:vAlign w:val="center"/>
          </w:tcPr>
          <w:p w:rsidR="00A27494" w:rsidRPr="00693FEF" w:rsidRDefault="00A27494" w:rsidP="00A27494">
            <w:pPr>
              <w:pStyle w:val="2a"/>
              <w:spacing w:before="0" w:after="0" w:line="276" w:lineRule="auto"/>
              <w:ind w:left="0" w:firstLine="0"/>
              <w:rPr>
                <w:rtl/>
              </w:rPr>
            </w:pPr>
            <w:r w:rsidRPr="00693FEF">
              <w:rPr>
                <w:rFonts w:hint="cs"/>
                <w:rtl/>
              </w:rPr>
              <w:t>חומת אש (</w:t>
            </w:r>
            <w:r w:rsidRPr="00693FEF">
              <w:t>Firewall</w:t>
            </w:r>
            <w:r w:rsidRPr="00693FEF">
              <w:rPr>
                <w:rFonts w:hint="cs"/>
                <w:rtl/>
              </w:rPr>
              <w:t>) ואמצעי גלישה מאובטחת להגנה בפני אתרים זדוניים ומתחזים (פישינג)</w:t>
            </w:r>
            <w:r w:rsidRPr="00693FEF">
              <w:rPr>
                <w:rtl/>
              </w:rPr>
              <w:t xml:space="preserve"> בין </w:t>
            </w:r>
            <w:r w:rsidRPr="00693FEF">
              <w:rPr>
                <w:rFonts w:hint="cs"/>
                <w:rtl/>
              </w:rPr>
              <w:t>מחשבי ומערכות</w:t>
            </w:r>
            <w:r w:rsidRPr="00693FEF">
              <w:rPr>
                <w:rtl/>
              </w:rPr>
              <w:t xml:space="preserve"> </w:t>
            </w:r>
            <w:r w:rsidRPr="00693FEF">
              <w:rPr>
                <w:rFonts w:hint="cs"/>
                <w:rtl/>
              </w:rPr>
              <w:t>המציע</w:t>
            </w:r>
            <w:r w:rsidRPr="00693FEF">
              <w:rPr>
                <w:rtl/>
              </w:rPr>
              <w:t xml:space="preserve"> לרשת האינטרנט.</w:t>
            </w:r>
          </w:p>
        </w:tc>
        <w:tc>
          <w:tcPr>
            <w:tcW w:w="1478" w:type="dxa"/>
            <w:shd w:val="clear" w:color="auto" w:fill="auto"/>
            <w:vAlign w:val="center"/>
          </w:tcPr>
          <w:p w:rsidR="00A27494" w:rsidRPr="006A3C42" w:rsidRDefault="00A27494" w:rsidP="00A27494">
            <w:pPr>
              <w:keepLines/>
              <w:overflowPunct/>
              <w:autoSpaceDE/>
              <w:autoSpaceDN/>
              <w:adjustRightInd/>
              <w:spacing w:before="120"/>
              <w:jc w:val="center"/>
              <w:textAlignment w:val="auto"/>
              <w:rPr>
                <w:rtl/>
                <w:lang w:eastAsia="en-US"/>
              </w:rPr>
            </w:pPr>
            <w:r w:rsidRPr="006A3C42">
              <w:rPr>
                <w:rFonts w:ascii="Segoe UI Symbol" w:eastAsia="MS Gothic" w:hAnsi="Segoe UI Symbol" w:cs="Segoe UI Symbol" w:hint="cs"/>
                <w:rtl/>
                <w:lang w:eastAsia="en-US"/>
              </w:rPr>
              <w:t>☐</w:t>
            </w:r>
          </w:p>
        </w:tc>
      </w:tr>
      <w:tr w:rsidR="00A27494" w:rsidRPr="006A3C42" w:rsidTr="00A27494">
        <w:tc>
          <w:tcPr>
            <w:tcW w:w="958" w:type="dxa"/>
            <w:shd w:val="clear" w:color="auto" w:fill="auto"/>
          </w:tcPr>
          <w:p w:rsidR="00A27494" w:rsidRDefault="00A27494" w:rsidP="003E1BD1">
            <w:pPr>
              <w:pStyle w:val="4-"/>
              <w:numPr>
                <w:ilvl w:val="3"/>
                <w:numId w:val="45"/>
              </w:numPr>
              <w:bidi/>
              <w:rPr>
                <w:rtl/>
              </w:rPr>
            </w:pPr>
          </w:p>
        </w:tc>
        <w:tc>
          <w:tcPr>
            <w:tcW w:w="7655" w:type="dxa"/>
            <w:shd w:val="clear" w:color="auto" w:fill="auto"/>
            <w:vAlign w:val="center"/>
          </w:tcPr>
          <w:p w:rsidR="00A27494" w:rsidRPr="00693FEF" w:rsidRDefault="00A27494" w:rsidP="00A27494">
            <w:pPr>
              <w:pStyle w:val="2a"/>
              <w:spacing w:before="0" w:after="0" w:line="276" w:lineRule="auto"/>
              <w:ind w:left="0" w:firstLine="0"/>
              <w:rPr>
                <w:rtl/>
              </w:rPr>
            </w:pPr>
            <w:r w:rsidRPr="00693FEF">
              <w:rPr>
                <w:rFonts w:hint="cs"/>
                <w:rtl/>
              </w:rPr>
              <w:t>א</w:t>
            </w:r>
            <w:r w:rsidRPr="00693FEF">
              <w:rPr>
                <w:rtl/>
              </w:rPr>
              <w:t>מצעי הגנה</w:t>
            </w:r>
            <w:r w:rsidRPr="00693FEF">
              <w:rPr>
                <w:rFonts w:hint="cs"/>
                <w:rtl/>
              </w:rPr>
              <w:t xml:space="preserve"> מתקדמים</w:t>
            </w:r>
            <w:r w:rsidRPr="00693FEF">
              <w:rPr>
                <w:rtl/>
              </w:rPr>
              <w:t xml:space="preserve"> </w:t>
            </w:r>
            <w:r w:rsidRPr="00693FEF">
              <w:rPr>
                <w:rFonts w:hint="cs"/>
                <w:rtl/>
              </w:rPr>
              <w:t>לנקודות קצה ב</w:t>
            </w:r>
            <w:r w:rsidRPr="00693FEF">
              <w:rPr>
                <w:rtl/>
              </w:rPr>
              <w:t xml:space="preserve">פני </w:t>
            </w:r>
            <w:r w:rsidRPr="00693FEF">
              <w:rPr>
                <w:rFonts w:hint="cs"/>
                <w:rtl/>
              </w:rPr>
              <w:t xml:space="preserve">וירוסים, כופר, </w:t>
            </w:r>
            <w:r w:rsidRPr="00693FEF">
              <w:rPr>
                <w:rtl/>
              </w:rPr>
              <w:t xml:space="preserve">קוד </w:t>
            </w:r>
            <w:r w:rsidRPr="00693FEF">
              <w:rPr>
                <w:rFonts w:hint="cs"/>
                <w:rtl/>
              </w:rPr>
              <w:t xml:space="preserve">זדוני ועוד, כגון: </w:t>
            </w:r>
            <w:r w:rsidRPr="00A27494">
              <w:t>EDR/XDR</w:t>
            </w:r>
            <w:r w:rsidRPr="00A27494">
              <w:rPr>
                <w:rFonts w:hint="cs"/>
                <w:rtl/>
              </w:rPr>
              <w:t xml:space="preserve"> </w:t>
            </w:r>
            <w:r w:rsidRPr="00693FEF">
              <w:rPr>
                <w:rFonts w:hint="cs"/>
                <w:rtl/>
              </w:rPr>
              <w:t>בכל תחנות העבודה, השרתים, והמחשבים הניידים בסביבת המציע.</w:t>
            </w:r>
          </w:p>
        </w:tc>
        <w:tc>
          <w:tcPr>
            <w:tcW w:w="1478" w:type="dxa"/>
            <w:shd w:val="clear" w:color="auto" w:fill="auto"/>
            <w:vAlign w:val="center"/>
          </w:tcPr>
          <w:p w:rsidR="00A27494" w:rsidRPr="006A3C42" w:rsidRDefault="00A27494" w:rsidP="00A27494">
            <w:pPr>
              <w:keepLines/>
              <w:overflowPunct/>
              <w:autoSpaceDE/>
              <w:autoSpaceDN/>
              <w:adjustRightInd/>
              <w:spacing w:before="120"/>
              <w:jc w:val="center"/>
              <w:textAlignment w:val="auto"/>
              <w:rPr>
                <w:rtl/>
                <w:lang w:eastAsia="en-US"/>
              </w:rPr>
            </w:pPr>
            <w:r w:rsidRPr="006A3C42">
              <w:rPr>
                <w:rFonts w:ascii="Segoe UI Symbol" w:eastAsia="MS Gothic" w:hAnsi="Segoe UI Symbol" w:cs="Segoe UI Symbol" w:hint="cs"/>
                <w:rtl/>
                <w:lang w:eastAsia="en-US"/>
              </w:rPr>
              <w:t>☐</w:t>
            </w:r>
          </w:p>
        </w:tc>
      </w:tr>
      <w:tr w:rsidR="00A27494" w:rsidRPr="006A3C42" w:rsidTr="00A27494">
        <w:trPr>
          <w:trHeight w:val="411"/>
        </w:trPr>
        <w:tc>
          <w:tcPr>
            <w:tcW w:w="958" w:type="dxa"/>
            <w:shd w:val="clear" w:color="auto" w:fill="auto"/>
          </w:tcPr>
          <w:p w:rsidR="00A27494" w:rsidRDefault="00A27494" w:rsidP="003E1BD1">
            <w:pPr>
              <w:pStyle w:val="4-"/>
              <w:numPr>
                <w:ilvl w:val="3"/>
                <w:numId w:val="45"/>
              </w:numPr>
              <w:bidi/>
              <w:rPr>
                <w:rtl/>
              </w:rPr>
            </w:pPr>
          </w:p>
        </w:tc>
        <w:tc>
          <w:tcPr>
            <w:tcW w:w="7655" w:type="dxa"/>
            <w:shd w:val="clear" w:color="auto" w:fill="auto"/>
            <w:vAlign w:val="center"/>
          </w:tcPr>
          <w:p w:rsidR="00A27494" w:rsidRPr="00693FEF" w:rsidRDefault="00A27494" w:rsidP="00A27494">
            <w:pPr>
              <w:pStyle w:val="2a"/>
              <w:spacing w:before="0" w:after="0" w:line="276" w:lineRule="auto"/>
              <w:ind w:left="0" w:firstLine="0"/>
              <w:rPr>
                <w:rtl/>
              </w:rPr>
            </w:pPr>
            <w:r w:rsidRPr="00693FEF">
              <w:rPr>
                <w:rFonts w:hint="eastAsia"/>
                <w:rtl/>
              </w:rPr>
              <w:t>מערכת</w:t>
            </w:r>
            <w:r w:rsidRPr="00693FEF">
              <w:rPr>
                <w:rtl/>
              </w:rPr>
              <w:t xml:space="preserve"> דואר אלקטרוני מאובטחת הכוללת הגנה מפני וירוסים </w:t>
            </w:r>
            <w:r w:rsidRPr="00693FEF">
              <w:rPr>
                <w:rFonts w:hint="eastAsia"/>
                <w:rtl/>
              </w:rPr>
              <w:t>ופישינג</w:t>
            </w:r>
            <w:r w:rsidRPr="00693FEF">
              <w:rPr>
                <w:rtl/>
              </w:rPr>
              <w:t>.</w:t>
            </w:r>
          </w:p>
        </w:tc>
        <w:tc>
          <w:tcPr>
            <w:tcW w:w="1478" w:type="dxa"/>
            <w:shd w:val="clear" w:color="auto" w:fill="auto"/>
            <w:vAlign w:val="center"/>
          </w:tcPr>
          <w:p w:rsidR="00A27494" w:rsidRPr="006A3C42" w:rsidRDefault="00A27494" w:rsidP="00A27494">
            <w:pPr>
              <w:keepLines/>
              <w:overflowPunct/>
              <w:autoSpaceDE/>
              <w:autoSpaceDN/>
              <w:adjustRightInd/>
              <w:spacing w:before="120"/>
              <w:jc w:val="center"/>
              <w:textAlignment w:val="auto"/>
              <w:rPr>
                <w:rtl/>
                <w:lang w:eastAsia="en-US"/>
              </w:rPr>
            </w:pPr>
            <w:r w:rsidRPr="006A3C42">
              <w:rPr>
                <w:rFonts w:ascii="Segoe UI Symbol" w:eastAsia="MS Gothic" w:hAnsi="Segoe UI Symbol" w:cs="Segoe UI Symbol" w:hint="cs"/>
                <w:rtl/>
                <w:lang w:eastAsia="en-US"/>
              </w:rPr>
              <w:t>☐</w:t>
            </w:r>
          </w:p>
        </w:tc>
      </w:tr>
      <w:tr w:rsidR="00A27494" w:rsidRPr="006A3C42" w:rsidTr="00A27494">
        <w:tc>
          <w:tcPr>
            <w:tcW w:w="958" w:type="dxa"/>
            <w:shd w:val="clear" w:color="auto" w:fill="auto"/>
          </w:tcPr>
          <w:p w:rsidR="00A27494" w:rsidRPr="00A5205F" w:rsidRDefault="00A27494" w:rsidP="003E1BD1">
            <w:pPr>
              <w:pStyle w:val="4-"/>
              <w:numPr>
                <w:ilvl w:val="3"/>
                <w:numId w:val="45"/>
              </w:numPr>
              <w:bidi/>
              <w:rPr>
                <w:rtl/>
              </w:rPr>
            </w:pPr>
          </w:p>
        </w:tc>
        <w:tc>
          <w:tcPr>
            <w:tcW w:w="7655" w:type="dxa"/>
            <w:shd w:val="clear" w:color="auto" w:fill="auto"/>
            <w:vAlign w:val="center"/>
          </w:tcPr>
          <w:p w:rsidR="00A27494" w:rsidRPr="00F47583" w:rsidRDefault="00A27494" w:rsidP="00A27494">
            <w:pPr>
              <w:pStyle w:val="2a"/>
              <w:spacing w:before="0" w:after="0" w:line="276" w:lineRule="auto"/>
              <w:ind w:left="0" w:firstLine="0"/>
              <w:rPr>
                <w:rtl/>
              </w:rPr>
            </w:pPr>
            <w:r w:rsidRPr="00A5205F">
              <w:rPr>
                <w:rtl/>
              </w:rPr>
              <w:t xml:space="preserve">העלאת קבצים </w:t>
            </w:r>
            <w:r>
              <w:rPr>
                <w:rFonts w:hint="cs"/>
                <w:rtl/>
              </w:rPr>
              <w:t xml:space="preserve">למערכות ותשתיות טכנולוגיות של המציע </w:t>
            </w:r>
            <w:r w:rsidRPr="00A5205F">
              <w:rPr>
                <w:rtl/>
              </w:rPr>
              <w:t>תעבור</w:t>
            </w:r>
            <w:r>
              <w:rPr>
                <w:rFonts w:hint="cs"/>
                <w:rtl/>
              </w:rPr>
              <w:t xml:space="preserve"> תהליך</w:t>
            </w:r>
            <w:r w:rsidRPr="00A5205F">
              <w:rPr>
                <w:rtl/>
              </w:rPr>
              <w:t xml:space="preserve"> הלבנה ל</w:t>
            </w:r>
            <w:r>
              <w:rPr>
                <w:rFonts w:hint="cs"/>
                <w:rtl/>
              </w:rPr>
              <w:t xml:space="preserve">סריקת </w:t>
            </w:r>
            <w:r>
              <w:rPr>
                <w:rtl/>
              </w:rPr>
              <w:t>ווירוסים ונוזקות שונות</w:t>
            </w:r>
            <w:r>
              <w:rPr>
                <w:rFonts w:hint="cs"/>
                <w:rtl/>
              </w:rPr>
              <w:t>.</w:t>
            </w:r>
          </w:p>
        </w:tc>
        <w:tc>
          <w:tcPr>
            <w:tcW w:w="1478" w:type="dxa"/>
            <w:shd w:val="clear" w:color="auto" w:fill="auto"/>
            <w:vAlign w:val="center"/>
          </w:tcPr>
          <w:p w:rsidR="00A27494" w:rsidRPr="006A3C42" w:rsidRDefault="00A27494" w:rsidP="00A27494">
            <w:pPr>
              <w:keepLines/>
              <w:overflowPunct/>
              <w:autoSpaceDE/>
              <w:autoSpaceDN/>
              <w:adjustRightInd/>
              <w:spacing w:before="120"/>
              <w:jc w:val="center"/>
              <w:textAlignment w:val="auto"/>
              <w:rPr>
                <w:rtl/>
                <w:lang w:eastAsia="en-US"/>
              </w:rPr>
            </w:pPr>
            <w:r w:rsidRPr="006A3C42">
              <w:rPr>
                <w:rFonts w:ascii="Segoe UI Symbol" w:eastAsia="MS Gothic" w:hAnsi="Segoe UI Symbol" w:cs="Segoe UI Symbol" w:hint="cs"/>
                <w:rtl/>
                <w:lang w:eastAsia="en-US"/>
              </w:rPr>
              <w:t>☐</w:t>
            </w:r>
          </w:p>
        </w:tc>
      </w:tr>
      <w:tr w:rsidR="00A27494" w:rsidRPr="006A3C42" w:rsidTr="00A27494">
        <w:tc>
          <w:tcPr>
            <w:tcW w:w="958" w:type="dxa"/>
            <w:shd w:val="clear" w:color="auto" w:fill="auto"/>
          </w:tcPr>
          <w:p w:rsidR="00A27494" w:rsidRDefault="00A27494" w:rsidP="003E1BD1">
            <w:pPr>
              <w:pStyle w:val="4-"/>
              <w:numPr>
                <w:ilvl w:val="3"/>
                <w:numId w:val="45"/>
              </w:numPr>
              <w:bidi/>
              <w:rPr>
                <w:rtl/>
              </w:rPr>
            </w:pPr>
          </w:p>
        </w:tc>
        <w:tc>
          <w:tcPr>
            <w:tcW w:w="7655" w:type="dxa"/>
            <w:shd w:val="clear" w:color="auto" w:fill="auto"/>
            <w:vAlign w:val="center"/>
          </w:tcPr>
          <w:p w:rsidR="00A27494" w:rsidRPr="00173675" w:rsidRDefault="00A27494" w:rsidP="00A27494">
            <w:pPr>
              <w:pStyle w:val="2a"/>
              <w:spacing w:before="0" w:after="0" w:line="276" w:lineRule="auto"/>
              <w:ind w:left="0" w:firstLine="0"/>
              <w:rPr>
                <w:rtl/>
              </w:rPr>
            </w:pPr>
            <w:r w:rsidRPr="00173675">
              <w:rPr>
                <w:rtl/>
              </w:rPr>
              <w:t xml:space="preserve">כל אמצעי אבטחת המידע </w:t>
            </w:r>
            <w:r>
              <w:rPr>
                <w:rFonts w:hint="cs"/>
                <w:rtl/>
              </w:rPr>
              <w:t xml:space="preserve">בסביבת המציע </w:t>
            </w:r>
            <w:r w:rsidRPr="00173675">
              <w:rPr>
                <w:rtl/>
              </w:rPr>
              <w:t xml:space="preserve">יעברו הקשחות לפי המלצות </w:t>
            </w:r>
            <w:r>
              <w:rPr>
                <w:rFonts w:hint="cs"/>
                <w:rtl/>
              </w:rPr>
              <w:t xml:space="preserve"> </w:t>
            </w:r>
            <w:r w:rsidRPr="00173675">
              <w:rPr>
                <w:rtl/>
              </w:rPr>
              <w:t>היצרן</w:t>
            </w:r>
            <w:r>
              <w:rPr>
                <w:rFonts w:hint="cs"/>
                <w:rtl/>
              </w:rPr>
              <w:t>(</w:t>
            </w:r>
            <w:r>
              <w:rPr>
                <w:rFonts w:hint="cs"/>
              </w:rPr>
              <w:t>B</w:t>
            </w:r>
            <w:r>
              <w:t>est Practice</w:t>
            </w:r>
            <w:r>
              <w:rPr>
                <w:rFonts w:hint="cs"/>
                <w:rtl/>
              </w:rPr>
              <w:t>)</w:t>
            </w:r>
            <w:r w:rsidRPr="00173675">
              <w:rPr>
                <w:rtl/>
              </w:rPr>
              <w:t>.</w:t>
            </w:r>
          </w:p>
        </w:tc>
        <w:tc>
          <w:tcPr>
            <w:tcW w:w="1478" w:type="dxa"/>
            <w:shd w:val="clear" w:color="auto" w:fill="auto"/>
            <w:vAlign w:val="center"/>
          </w:tcPr>
          <w:p w:rsidR="00A27494" w:rsidRPr="006A3C42" w:rsidRDefault="00A27494" w:rsidP="00A27494">
            <w:pPr>
              <w:keepLines/>
              <w:overflowPunct/>
              <w:autoSpaceDE/>
              <w:autoSpaceDN/>
              <w:adjustRightInd/>
              <w:spacing w:before="120"/>
              <w:jc w:val="center"/>
              <w:textAlignment w:val="auto"/>
              <w:rPr>
                <w:rtl/>
                <w:lang w:eastAsia="en-US"/>
              </w:rPr>
            </w:pPr>
            <w:r w:rsidRPr="006A3C42">
              <w:rPr>
                <w:rFonts w:ascii="Segoe UI Symbol" w:eastAsia="MS Gothic" w:hAnsi="Segoe UI Symbol" w:cs="Segoe UI Symbol" w:hint="cs"/>
                <w:rtl/>
                <w:lang w:eastAsia="en-US"/>
              </w:rPr>
              <w:t>☐</w:t>
            </w:r>
          </w:p>
        </w:tc>
      </w:tr>
      <w:tr w:rsidR="00A27494" w:rsidRPr="006A3C42" w:rsidTr="00A27494">
        <w:tc>
          <w:tcPr>
            <w:tcW w:w="958" w:type="dxa"/>
            <w:shd w:val="clear" w:color="auto" w:fill="auto"/>
          </w:tcPr>
          <w:p w:rsidR="00A27494" w:rsidRDefault="00A27494" w:rsidP="003E1BD1">
            <w:pPr>
              <w:pStyle w:val="4-"/>
              <w:numPr>
                <w:ilvl w:val="3"/>
                <w:numId w:val="45"/>
              </w:numPr>
              <w:bidi/>
              <w:rPr>
                <w:rtl/>
              </w:rPr>
            </w:pPr>
          </w:p>
        </w:tc>
        <w:tc>
          <w:tcPr>
            <w:tcW w:w="7655" w:type="dxa"/>
            <w:shd w:val="clear" w:color="auto" w:fill="auto"/>
            <w:vAlign w:val="center"/>
          </w:tcPr>
          <w:p w:rsidR="00A27494" w:rsidRPr="00693FEF" w:rsidRDefault="00A27494" w:rsidP="00A27494">
            <w:pPr>
              <w:pStyle w:val="2a"/>
              <w:spacing w:before="0" w:after="0" w:line="276" w:lineRule="auto"/>
              <w:ind w:left="0" w:firstLine="0"/>
              <w:rPr>
                <w:rtl/>
              </w:rPr>
            </w:pPr>
            <w:r w:rsidRPr="00693FEF">
              <w:rPr>
                <w:rFonts w:hint="cs"/>
                <w:rtl/>
              </w:rPr>
              <w:t>עדכוני טלאי תוכנה ואבטחה תדירים לתוכנות, מערכות הפעלה והאפליקציות בסביבת המציע.</w:t>
            </w:r>
          </w:p>
        </w:tc>
        <w:tc>
          <w:tcPr>
            <w:tcW w:w="1478" w:type="dxa"/>
            <w:shd w:val="clear" w:color="auto" w:fill="auto"/>
            <w:vAlign w:val="center"/>
          </w:tcPr>
          <w:p w:rsidR="00A27494" w:rsidRPr="006A3C42" w:rsidRDefault="00A27494" w:rsidP="00A27494">
            <w:pPr>
              <w:keepLines/>
              <w:overflowPunct/>
              <w:autoSpaceDE/>
              <w:autoSpaceDN/>
              <w:adjustRightInd/>
              <w:spacing w:before="120"/>
              <w:jc w:val="center"/>
              <w:textAlignment w:val="auto"/>
              <w:rPr>
                <w:rtl/>
                <w:lang w:eastAsia="en-US"/>
              </w:rPr>
            </w:pPr>
            <w:r w:rsidRPr="006A3C42">
              <w:rPr>
                <w:rFonts w:ascii="Segoe UI Symbol" w:eastAsia="MS Gothic" w:hAnsi="Segoe UI Symbol" w:cs="Segoe UI Symbol" w:hint="cs"/>
                <w:rtl/>
                <w:lang w:eastAsia="en-US"/>
              </w:rPr>
              <w:t>☐</w:t>
            </w:r>
          </w:p>
        </w:tc>
      </w:tr>
      <w:tr w:rsidR="00A27494" w:rsidRPr="006A3C42" w:rsidTr="00A27494">
        <w:tc>
          <w:tcPr>
            <w:tcW w:w="958" w:type="dxa"/>
            <w:shd w:val="clear" w:color="auto" w:fill="auto"/>
          </w:tcPr>
          <w:p w:rsidR="00A27494" w:rsidRDefault="00A27494" w:rsidP="003E1BD1">
            <w:pPr>
              <w:pStyle w:val="4-"/>
              <w:numPr>
                <w:ilvl w:val="3"/>
                <w:numId w:val="45"/>
              </w:numPr>
              <w:bidi/>
              <w:rPr>
                <w:rtl/>
              </w:rPr>
            </w:pPr>
          </w:p>
        </w:tc>
        <w:tc>
          <w:tcPr>
            <w:tcW w:w="7655" w:type="dxa"/>
            <w:shd w:val="clear" w:color="auto" w:fill="auto"/>
            <w:vAlign w:val="center"/>
          </w:tcPr>
          <w:p w:rsidR="00A27494" w:rsidRPr="00693FEF" w:rsidRDefault="00A27494" w:rsidP="00A27494">
            <w:pPr>
              <w:pStyle w:val="2a"/>
              <w:spacing w:before="0" w:after="0" w:line="276" w:lineRule="auto"/>
              <w:ind w:left="0" w:firstLine="0"/>
              <w:rPr>
                <w:rtl/>
              </w:rPr>
            </w:pPr>
            <w:r w:rsidRPr="00693FEF">
              <w:rPr>
                <w:rFonts w:hint="cs"/>
                <w:rtl/>
              </w:rPr>
              <w:t xml:space="preserve">הזדהות חזקה למחשבים ולשרתים </w:t>
            </w:r>
            <w:r>
              <w:rPr>
                <w:rFonts w:hint="cs"/>
                <w:rtl/>
              </w:rPr>
              <w:t xml:space="preserve">של </w:t>
            </w:r>
            <w:r w:rsidRPr="00693FEF">
              <w:rPr>
                <w:rFonts w:hint="cs"/>
                <w:rtl/>
              </w:rPr>
              <w:t xml:space="preserve">המציע </w:t>
            </w:r>
            <w:r>
              <w:rPr>
                <w:rFonts w:hint="cs"/>
                <w:rtl/>
              </w:rPr>
              <w:t xml:space="preserve">תתבצע </w:t>
            </w:r>
            <w:r w:rsidRPr="00693FEF">
              <w:rPr>
                <w:rFonts w:hint="cs"/>
                <w:rtl/>
              </w:rPr>
              <w:t>באמצעות סיסמאות מורכבות (לפחות 10 תווים) ו/או מנגנון הזדהות חזק אחר כגון אימות רב-</w:t>
            </w:r>
            <w:r>
              <w:rPr>
                <w:rFonts w:hint="cs"/>
                <w:rtl/>
              </w:rPr>
              <w:t>גורמי</w:t>
            </w:r>
            <w:r w:rsidRPr="00693FEF">
              <w:rPr>
                <w:rFonts w:hint="cs"/>
                <w:rtl/>
              </w:rPr>
              <w:t xml:space="preserve"> </w:t>
            </w:r>
            <w:r w:rsidRPr="00693FEF">
              <w:rPr>
                <w:rFonts w:hint="cs"/>
              </w:rPr>
              <w:t>MFA</w:t>
            </w:r>
            <w:r w:rsidRPr="00693FEF">
              <w:t>)</w:t>
            </w:r>
            <w:r w:rsidRPr="00693FEF">
              <w:rPr>
                <w:rFonts w:hint="cs"/>
                <w:rtl/>
              </w:rPr>
              <w:t xml:space="preserve">), הזדהות ביומטרית וכדומה. </w:t>
            </w:r>
          </w:p>
        </w:tc>
        <w:tc>
          <w:tcPr>
            <w:tcW w:w="1478" w:type="dxa"/>
            <w:shd w:val="clear" w:color="auto" w:fill="auto"/>
            <w:vAlign w:val="center"/>
          </w:tcPr>
          <w:p w:rsidR="00A27494" w:rsidRPr="006A3C42" w:rsidRDefault="00A27494" w:rsidP="00A27494">
            <w:pPr>
              <w:keepLines/>
              <w:overflowPunct/>
              <w:autoSpaceDE/>
              <w:autoSpaceDN/>
              <w:adjustRightInd/>
              <w:spacing w:before="120"/>
              <w:jc w:val="center"/>
              <w:textAlignment w:val="auto"/>
              <w:rPr>
                <w:rtl/>
                <w:lang w:eastAsia="en-US"/>
              </w:rPr>
            </w:pPr>
            <w:r w:rsidRPr="006A3C42">
              <w:rPr>
                <w:rFonts w:ascii="Segoe UI Symbol" w:eastAsia="MS Gothic" w:hAnsi="Segoe UI Symbol" w:cs="Segoe UI Symbol" w:hint="cs"/>
                <w:rtl/>
                <w:lang w:eastAsia="en-US"/>
              </w:rPr>
              <w:t>☐</w:t>
            </w:r>
          </w:p>
        </w:tc>
      </w:tr>
      <w:tr w:rsidR="00A27494" w:rsidRPr="006A3C42" w:rsidTr="00A27494">
        <w:tc>
          <w:tcPr>
            <w:tcW w:w="958" w:type="dxa"/>
            <w:shd w:val="clear" w:color="auto" w:fill="auto"/>
          </w:tcPr>
          <w:p w:rsidR="00A27494" w:rsidRDefault="00A27494" w:rsidP="003E1BD1">
            <w:pPr>
              <w:pStyle w:val="4-"/>
              <w:numPr>
                <w:ilvl w:val="3"/>
                <w:numId w:val="45"/>
              </w:numPr>
              <w:bidi/>
              <w:rPr>
                <w:rtl/>
              </w:rPr>
            </w:pPr>
          </w:p>
        </w:tc>
        <w:tc>
          <w:tcPr>
            <w:tcW w:w="7655" w:type="dxa"/>
            <w:shd w:val="clear" w:color="auto" w:fill="auto"/>
            <w:vAlign w:val="center"/>
          </w:tcPr>
          <w:p w:rsidR="00A27494" w:rsidRPr="00693FEF" w:rsidRDefault="00A27494" w:rsidP="00A27494">
            <w:pPr>
              <w:pStyle w:val="2a"/>
              <w:spacing w:before="0" w:after="0" w:line="276" w:lineRule="auto"/>
              <w:ind w:left="0" w:firstLine="0"/>
              <w:rPr>
                <w:rtl/>
              </w:rPr>
            </w:pPr>
            <w:r>
              <w:rPr>
                <w:rFonts w:hint="cs"/>
                <w:rtl/>
              </w:rPr>
              <w:t xml:space="preserve">על המציע לנטר את מערכותיו בהיבטי סייבר על ידי מערך ניטור </w:t>
            </w:r>
            <w:r>
              <w:rPr>
                <w:rFonts w:hint="cs"/>
              </w:rPr>
              <w:t>SOC</w:t>
            </w:r>
            <w:r>
              <w:rPr>
                <w:rFonts w:hint="cs"/>
                <w:rtl/>
              </w:rPr>
              <w:t xml:space="preserve"> (</w:t>
            </w:r>
            <w:r>
              <w:rPr>
                <w:rFonts w:hint="cs"/>
              </w:rPr>
              <w:t>S</w:t>
            </w:r>
            <w:r>
              <w:t>ecurity Operation Center</w:t>
            </w:r>
            <w:r>
              <w:rPr>
                <w:rFonts w:hint="cs"/>
                <w:rtl/>
              </w:rPr>
              <w:t xml:space="preserve">) 24/7 (24 שעות ביממה, 365 ימים בשנה). </w:t>
            </w:r>
          </w:p>
        </w:tc>
        <w:tc>
          <w:tcPr>
            <w:tcW w:w="1478" w:type="dxa"/>
            <w:shd w:val="clear" w:color="auto" w:fill="auto"/>
            <w:vAlign w:val="center"/>
          </w:tcPr>
          <w:p w:rsidR="00A27494" w:rsidRPr="006A3C42" w:rsidRDefault="00A27494" w:rsidP="00A27494">
            <w:pPr>
              <w:keepLines/>
              <w:overflowPunct/>
              <w:autoSpaceDE/>
              <w:autoSpaceDN/>
              <w:adjustRightInd/>
              <w:spacing w:before="120"/>
              <w:jc w:val="center"/>
              <w:textAlignment w:val="auto"/>
              <w:rPr>
                <w:lang w:eastAsia="en-US"/>
              </w:rPr>
            </w:pPr>
            <w:r w:rsidRPr="006A3C42">
              <w:rPr>
                <w:rFonts w:ascii="Segoe UI Symbol" w:eastAsia="MS Gothic" w:hAnsi="Segoe UI Symbol" w:cs="Segoe UI Symbol" w:hint="cs"/>
                <w:rtl/>
                <w:lang w:eastAsia="en-US"/>
              </w:rPr>
              <w:t>☐</w:t>
            </w:r>
          </w:p>
        </w:tc>
      </w:tr>
      <w:tr w:rsidR="00A27494" w:rsidRPr="006A3C42" w:rsidTr="00A27494">
        <w:tc>
          <w:tcPr>
            <w:tcW w:w="958" w:type="dxa"/>
            <w:shd w:val="clear" w:color="auto" w:fill="auto"/>
          </w:tcPr>
          <w:p w:rsidR="00A27494" w:rsidRPr="00DA3906" w:rsidRDefault="00A27494" w:rsidP="003E1BD1">
            <w:pPr>
              <w:pStyle w:val="4-"/>
              <w:numPr>
                <w:ilvl w:val="3"/>
                <w:numId w:val="45"/>
              </w:numPr>
              <w:bidi/>
              <w:rPr>
                <w:rtl/>
              </w:rPr>
            </w:pPr>
          </w:p>
        </w:tc>
        <w:tc>
          <w:tcPr>
            <w:tcW w:w="7655" w:type="dxa"/>
            <w:shd w:val="clear" w:color="auto" w:fill="auto"/>
            <w:vAlign w:val="center"/>
          </w:tcPr>
          <w:p w:rsidR="00A27494" w:rsidRPr="00DA3906" w:rsidRDefault="00A27494" w:rsidP="00A27494">
            <w:pPr>
              <w:pStyle w:val="2a"/>
              <w:spacing w:before="0" w:after="0" w:line="276" w:lineRule="auto"/>
              <w:ind w:left="0" w:firstLine="0"/>
              <w:rPr>
                <w:rtl/>
              </w:rPr>
            </w:pPr>
            <w:r w:rsidRPr="00A27494">
              <w:rPr>
                <w:rFonts w:hint="cs"/>
                <w:rtl/>
              </w:rPr>
              <w:t xml:space="preserve">על </w:t>
            </w:r>
            <w:r w:rsidRPr="00A27494">
              <w:rPr>
                <w:rtl/>
              </w:rPr>
              <w:t>כל מחשב נייד</w:t>
            </w:r>
            <w:r w:rsidRPr="00A27494">
              <w:rPr>
                <w:rFonts w:hint="cs"/>
                <w:rtl/>
              </w:rPr>
              <w:t xml:space="preserve"> של המציע </w:t>
            </w:r>
            <w:r w:rsidRPr="00A27494">
              <w:rPr>
                <w:rtl/>
              </w:rPr>
              <w:t xml:space="preserve">המחזיק </w:t>
            </w:r>
            <w:r w:rsidRPr="00A27494">
              <w:rPr>
                <w:rFonts w:hint="cs"/>
                <w:rtl/>
              </w:rPr>
              <w:t>מידע</w:t>
            </w:r>
            <w:r w:rsidRPr="00A27494">
              <w:rPr>
                <w:rtl/>
              </w:rPr>
              <w:t xml:space="preserve"> </w:t>
            </w:r>
            <w:r w:rsidRPr="00A27494">
              <w:rPr>
                <w:rFonts w:hint="cs"/>
                <w:rtl/>
              </w:rPr>
              <w:t>ב</w:t>
            </w:r>
            <w:r w:rsidRPr="00A27494">
              <w:rPr>
                <w:rtl/>
              </w:rPr>
              <w:t>נ</w:t>
            </w:r>
            <w:r w:rsidRPr="00A27494">
              <w:rPr>
                <w:rFonts w:hint="cs"/>
                <w:rtl/>
              </w:rPr>
              <w:t>ו</w:t>
            </w:r>
            <w:r w:rsidRPr="00A27494">
              <w:rPr>
                <w:rtl/>
              </w:rPr>
              <w:t xml:space="preserve">שא </w:t>
            </w:r>
            <w:r w:rsidRPr="00A27494">
              <w:rPr>
                <w:rFonts w:hint="cs"/>
                <w:rtl/>
              </w:rPr>
              <w:t>ה</w:t>
            </w:r>
            <w:r w:rsidRPr="00A27494">
              <w:rPr>
                <w:rtl/>
              </w:rPr>
              <w:t>מכרז להיות מוגן על</w:t>
            </w:r>
            <w:r w:rsidRPr="00A27494">
              <w:rPr>
                <w:rFonts w:hint="cs"/>
                <w:rtl/>
              </w:rPr>
              <w:t xml:space="preserve"> </w:t>
            </w:r>
            <w:r w:rsidRPr="00A27494">
              <w:rPr>
                <w:rtl/>
              </w:rPr>
              <w:t>ידי מערכת הצפנת דיסק (</w:t>
            </w:r>
            <w:r w:rsidRPr="00A27494">
              <w:rPr>
                <w:rFonts w:hint="cs"/>
              </w:rPr>
              <w:t>F</w:t>
            </w:r>
            <w:r w:rsidRPr="00A27494">
              <w:t>ull Disk Encryption</w:t>
            </w:r>
            <w:r w:rsidRPr="00A27494">
              <w:rPr>
                <w:rtl/>
              </w:rPr>
              <w:t>).</w:t>
            </w:r>
          </w:p>
        </w:tc>
        <w:tc>
          <w:tcPr>
            <w:tcW w:w="1478" w:type="dxa"/>
            <w:shd w:val="clear" w:color="auto" w:fill="auto"/>
            <w:vAlign w:val="center"/>
          </w:tcPr>
          <w:p w:rsidR="00A27494" w:rsidRPr="006A3C42" w:rsidRDefault="00A27494" w:rsidP="00A27494">
            <w:pPr>
              <w:keepLines/>
              <w:overflowPunct/>
              <w:autoSpaceDE/>
              <w:autoSpaceDN/>
              <w:adjustRightInd/>
              <w:spacing w:before="120"/>
              <w:jc w:val="center"/>
              <w:textAlignment w:val="auto"/>
              <w:rPr>
                <w:lang w:eastAsia="en-US"/>
              </w:rPr>
            </w:pPr>
            <w:r w:rsidRPr="006A3C42">
              <w:rPr>
                <w:rFonts w:ascii="Segoe UI Symbol" w:eastAsia="MS Gothic" w:hAnsi="Segoe UI Symbol" w:cs="Segoe UI Symbol" w:hint="cs"/>
                <w:rtl/>
                <w:lang w:eastAsia="en-US"/>
              </w:rPr>
              <w:t>☐</w:t>
            </w:r>
          </w:p>
        </w:tc>
      </w:tr>
      <w:tr w:rsidR="00A27494" w:rsidRPr="006A3C42" w:rsidTr="00A27494">
        <w:tc>
          <w:tcPr>
            <w:tcW w:w="958" w:type="dxa"/>
            <w:shd w:val="clear" w:color="auto" w:fill="auto"/>
          </w:tcPr>
          <w:p w:rsidR="00A27494" w:rsidRDefault="00A27494" w:rsidP="003E1BD1">
            <w:pPr>
              <w:pStyle w:val="4-"/>
              <w:numPr>
                <w:ilvl w:val="3"/>
                <w:numId w:val="45"/>
              </w:numPr>
              <w:bidi/>
              <w:rPr>
                <w:rtl/>
              </w:rPr>
            </w:pPr>
          </w:p>
        </w:tc>
        <w:tc>
          <w:tcPr>
            <w:tcW w:w="7655" w:type="dxa"/>
            <w:shd w:val="clear" w:color="auto" w:fill="auto"/>
            <w:vAlign w:val="center"/>
          </w:tcPr>
          <w:p w:rsidR="00A27494" w:rsidRPr="00693FEF" w:rsidRDefault="00A27494" w:rsidP="00A27494">
            <w:pPr>
              <w:pStyle w:val="2a"/>
              <w:spacing w:before="0" w:after="0" w:line="276" w:lineRule="auto"/>
              <w:ind w:left="0" w:firstLine="0"/>
              <w:rPr>
                <w:rtl/>
              </w:rPr>
            </w:pPr>
            <w:r w:rsidRPr="00693FEF">
              <w:rPr>
                <w:rFonts w:hint="cs"/>
                <w:rtl/>
              </w:rPr>
              <w:t>אין להשאיר התקנים ניידים כגון מחשב נייד, כונן חיצוני וכו' האוגרים מידע רגיש ו/או חסוי, ללא השגחה. כמו כן, לאחר שעות העבודה יש לוודא אחסונם במקום נעול.</w:t>
            </w:r>
          </w:p>
        </w:tc>
        <w:tc>
          <w:tcPr>
            <w:tcW w:w="1478" w:type="dxa"/>
            <w:shd w:val="clear" w:color="auto" w:fill="auto"/>
            <w:vAlign w:val="center"/>
          </w:tcPr>
          <w:p w:rsidR="00A27494" w:rsidRPr="006A3C42" w:rsidRDefault="00A27494" w:rsidP="00A27494">
            <w:pPr>
              <w:keepLines/>
              <w:overflowPunct/>
              <w:autoSpaceDE/>
              <w:autoSpaceDN/>
              <w:adjustRightInd/>
              <w:spacing w:before="120"/>
              <w:jc w:val="center"/>
              <w:textAlignment w:val="auto"/>
              <w:rPr>
                <w:rtl/>
                <w:lang w:eastAsia="en-US"/>
              </w:rPr>
            </w:pPr>
            <w:r w:rsidRPr="006A3C42">
              <w:rPr>
                <w:rFonts w:ascii="Segoe UI Symbol" w:eastAsia="MS Gothic" w:hAnsi="Segoe UI Symbol" w:cs="Segoe UI Symbol" w:hint="cs"/>
                <w:rtl/>
                <w:lang w:eastAsia="en-US"/>
              </w:rPr>
              <w:t>☐</w:t>
            </w:r>
          </w:p>
        </w:tc>
      </w:tr>
      <w:tr w:rsidR="00A27494" w:rsidRPr="006A3C42" w:rsidTr="00A27494">
        <w:tc>
          <w:tcPr>
            <w:tcW w:w="958" w:type="dxa"/>
            <w:shd w:val="clear" w:color="auto" w:fill="auto"/>
          </w:tcPr>
          <w:p w:rsidR="00A27494" w:rsidRDefault="00A27494" w:rsidP="003E1BD1">
            <w:pPr>
              <w:pStyle w:val="4-"/>
              <w:numPr>
                <w:ilvl w:val="2"/>
                <w:numId w:val="45"/>
              </w:numPr>
              <w:bidi/>
              <w:rPr>
                <w:rtl/>
              </w:rPr>
            </w:pPr>
          </w:p>
        </w:tc>
        <w:tc>
          <w:tcPr>
            <w:tcW w:w="7655" w:type="dxa"/>
            <w:shd w:val="clear" w:color="auto" w:fill="auto"/>
            <w:vAlign w:val="center"/>
          </w:tcPr>
          <w:p w:rsidR="00A27494" w:rsidRPr="00BF48CF" w:rsidRDefault="00A27494" w:rsidP="00A27494">
            <w:pPr>
              <w:pStyle w:val="2a"/>
              <w:spacing w:before="0" w:after="0" w:line="276" w:lineRule="auto"/>
              <w:ind w:left="0" w:firstLine="0"/>
              <w:rPr>
                <w:rtl/>
              </w:rPr>
            </w:pPr>
            <w:r w:rsidRPr="00BF48CF">
              <w:rPr>
                <w:rtl/>
              </w:rPr>
              <w:t xml:space="preserve">המציע </w:t>
            </w:r>
            <w:r w:rsidRPr="00BF48CF">
              <w:rPr>
                <w:rFonts w:hint="cs"/>
                <w:rtl/>
              </w:rPr>
              <w:t>נדרש</w:t>
            </w:r>
            <w:r w:rsidRPr="00BF48CF">
              <w:rPr>
                <w:rtl/>
              </w:rPr>
              <w:t xml:space="preserve"> </w:t>
            </w:r>
            <w:r w:rsidRPr="00BF48CF">
              <w:rPr>
                <w:rFonts w:hint="cs"/>
                <w:rtl/>
              </w:rPr>
              <w:t>ל</w:t>
            </w:r>
            <w:r w:rsidRPr="00BF48CF">
              <w:rPr>
                <w:rtl/>
              </w:rPr>
              <w:t xml:space="preserve">בצע בדיקות חוסן </w:t>
            </w:r>
            <w:r w:rsidRPr="00BF48CF">
              <w:rPr>
                <w:rFonts w:hint="cs"/>
                <w:rtl/>
              </w:rPr>
              <w:t xml:space="preserve">תקופתיות </w:t>
            </w:r>
            <w:r w:rsidRPr="00BF48CF">
              <w:rPr>
                <w:rtl/>
              </w:rPr>
              <w:t>באופן עצמאי</w:t>
            </w:r>
            <w:r w:rsidRPr="00BF48CF">
              <w:rPr>
                <w:rFonts w:hint="cs"/>
                <w:rtl/>
              </w:rPr>
              <w:t xml:space="preserve"> או </w:t>
            </w:r>
            <w:r w:rsidRPr="00BF48CF">
              <w:rPr>
                <w:rtl/>
              </w:rPr>
              <w:t xml:space="preserve">על ידי מומחה חיצוני </w:t>
            </w:r>
            <w:r w:rsidRPr="00BF48CF">
              <w:rPr>
                <w:rFonts w:hint="cs"/>
                <w:rtl/>
              </w:rPr>
              <w:t>לתשתיות וליישומים הטכנולוגיים הקיימים בסביבת המציע.</w:t>
            </w:r>
          </w:p>
        </w:tc>
        <w:tc>
          <w:tcPr>
            <w:tcW w:w="1478" w:type="dxa"/>
            <w:shd w:val="clear" w:color="auto" w:fill="auto"/>
            <w:vAlign w:val="center"/>
          </w:tcPr>
          <w:p w:rsidR="00A27494" w:rsidRPr="006A3C42" w:rsidRDefault="00A27494" w:rsidP="00A27494">
            <w:pPr>
              <w:keepLines/>
              <w:overflowPunct/>
              <w:autoSpaceDE/>
              <w:autoSpaceDN/>
              <w:adjustRightInd/>
              <w:spacing w:before="120"/>
              <w:jc w:val="center"/>
              <w:textAlignment w:val="auto"/>
              <w:rPr>
                <w:lang w:eastAsia="en-US"/>
              </w:rPr>
            </w:pPr>
            <w:r w:rsidRPr="006A3C42">
              <w:rPr>
                <w:rFonts w:ascii="Segoe UI Symbol" w:eastAsia="MS Gothic" w:hAnsi="Segoe UI Symbol" w:cs="Segoe UI Symbol" w:hint="cs"/>
                <w:rtl/>
                <w:lang w:eastAsia="en-US"/>
              </w:rPr>
              <w:t>☐</w:t>
            </w:r>
          </w:p>
        </w:tc>
      </w:tr>
      <w:tr w:rsidR="00A27494" w:rsidRPr="006A3C42" w:rsidTr="00A27494">
        <w:tc>
          <w:tcPr>
            <w:tcW w:w="958" w:type="dxa"/>
            <w:shd w:val="clear" w:color="auto" w:fill="auto"/>
          </w:tcPr>
          <w:p w:rsidR="00A27494" w:rsidRDefault="00A27494" w:rsidP="003E1BD1">
            <w:pPr>
              <w:pStyle w:val="4-"/>
              <w:numPr>
                <w:ilvl w:val="2"/>
                <w:numId w:val="45"/>
              </w:numPr>
              <w:bidi/>
              <w:rPr>
                <w:rtl/>
              </w:rPr>
            </w:pPr>
          </w:p>
        </w:tc>
        <w:tc>
          <w:tcPr>
            <w:tcW w:w="7655" w:type="dxa"/>
            <w:shd w:val="clear" w:color="auto" w:fill="auto"/>
            <w:vAlign w:val="center"/>
          </w:tcPr>
          <w:p w:rsidR="00A27494" w:rsidRPr="00BF48CF" w:rsidRDefault="00A27494" w:rsidP="00A27494">
            <w:pPr>
              <w:pStyle w:val="2a"/>
              <w:spacing w:before="0" w:after="0" w:line="276" w:lineRule="auto"/>
              <w:ind w:left="0" w:firstLine="0"/>
              <w:rPr>
                <w:rtl/>
              </w:rPr>
            </w:pPr>
            <w:r w:rsidRPr="00BF48CF">
              <w:rPr>
                <w:rtl/>
              </w:rPr>
              <w:t xml:space="preserve">המציע </w:t>
            </w:r>
            <w:r w:rsidRPr="00BF48CF">
              <w:rPr>
                <w:rFonts w:hint="cs"/>
                <w:rtl/>
              </w:rPr>
              <w:t>נדרש</w:t>
            </w:r>
            <w:r w:rsidRPr="00BF48CF">
              <w:rPr>
                <w:rtl/>
              </w:rPr>
              <w:t xml:space="preserve"> </w:t>
            </w:r>
            <w:r w:rsidRPr="00BF48CF">
              <w:rPr>
                <w:rFonts w:hint="cs"/>
                <w:rtl/>
              </w:rPr>
              <w:t>לבצ</w:t>
            </w:r>
            <w:r w:rsidRPr="00BF48CF">
              <w:rPr>
                <w:rtl/>
              </w:rPr>
              <w:t xml:space="preserve">ע סקרי אבטחת מידע </w:t>
            </w:r>
            <w:r w:rsidRPr="00BF48CF">
              <w:rPr>
                <w:rFonts w:hint="cs"/>
                <w:rtl/>
              </w:rPr>
              <w:t xml:space="preserve">תקופתיים </w:t>
            </w:r>
            <w:r w:rsidRPr="00BF48CF">
              <w:rPr>
                <w:rtl/>
              </w:rPr>
              <w:t xml:space="preserve">באופן עצמאי </w:t>
            </w:r>
            <w:r w:rsidRPr="00BF48CF">
              <w:rPr>
                <w:rFonts w:hint="cs"/>
                <w:rtl/>
              </w:rPr>
              <w:t>או ע</w:t>
            </w:r>
            <w:r w:rsidRPr="00BF48CF">
              <w:rPr>
                <w:rtl/>
              </w:rPr>
              <w:t xml:space="preserve">ל ידי מומחה חיצוני </w:t>
            </w:r>
            <w:r w:rsidRPr="00BF48CF">
              <w:rPr>
                <w:rFonts w:hint="cs"/>
                <w:rtl/>
              </w:rPr>
              <w:t xml:space="preserve"> לתשתיות וליישומים הטכנולוגיים הקיימים בסביבת המציע.</w:t>
            </w:r>
          </w:p>
        </w:tc>
        <w:tc>
          <w:tcPr>
            <w:tcW w:w="1478" w:type="dxa"/>
            <w:shd w:val="clear" w:color="auto" w:fill="auto"/>
            <w:vAlign w:val="center"/>
          </w:tcPr>
          <w:p w:rsidR="00A27494" w:rsidRPr="006A3C42" w:rsidRDefault="00A27494" w:rsidP="00A27494">
            <w:pPr>
              <w:keepLines/>
              <w:overflowPunct/>
              <w:autoSpaceDE/>
              <w:autoSpaceDN/>
              <w:adjustRightInd/>
              <w:spacing w:before="120"/>
              <w:jc w:val="center"/>
              <w:textAlignment w:val="auto"/>
              <w:rPr>
                <w:lang w:eastAsia="en-US"/>
              </w:rPr>
            </w:pPr>
            <w:r w:rsidRPr="006A3C42">
              <w:rPr>
                <w:rFonts w:ascii="Segoe UI Symbol" w:eastAsia="MS Gothic" w:hAnsi="Segoe UI Symbol" w:cs="Segoe UI Symbol" w:hint="cs"/>
                <w:rtl/>
                <w:lang w:eastAsia="en-US"/>
              </w:rPr>
              <w:t>☐</w:t>
            </w:r>
          </w:p>
        </w:tc>
      </w:tr>
      <w:tr w:rsidR="006A3C42" w:rsidRPr="006A3C42" w:rsidTr="006A3C42">
        <w:trPr>
          <w:trHeight w:val="389"/>
        </w:trPr>
        <w:tc>
          <w:tcPr>
            <w:tcW w:w="10091" w:type="dxa"/>
            <w:gridSpan w:val="3"/>
            <w:shd w:val="clear" w:color="auto" w:fill="DBE5F1"/>
            <w:vAlign w:val="center"/>
          </w:tcPr>
          <w:p w:rsidR="006A3C42" w:rsidRPr="006A3C42" w:rsidRDefault="006A3C42" w:rsidP="003E1BD1">
            <w:pPr>
              <w:numPr>
                <w:ilvl w:val="1"/>
                <w:numId w:val="45"/>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6A3C42">
              <w:rPr>
                <w:rFonts w:ascii="David" w:eastAsia="Calibri" w:hAnsi="David" w:hint="cs"/>
                <w:b/>
                <w:bCs/>
                <w:rtl/>
                <w:lang w:eastAsia="en-US"/>
              </w:rPr>
              <w:t xml:space="preserve">אבטחת המערכות </w:t>
            </w:r>
            <w:r w:rsidRPr="006A3C42">
              <w:rPr>
                <w:rFonts w:ascii="David" w:eastAsia="Calibri" w:hAnsi="David" w:hint="eastAsia"/>
                <w:b/>
                <w:bCs/>
                <w:rtl/>
                <w:lang w:eastAsia="en-US"/>
              </w:rPr>
              <w:t>אשר</w:t>
            </w:r>
            <w:r w:rsidRPr="006A3C42">
              <w:rPr>
                <w:rFonts w:ascii="David" w:eastAsia="Calibri" w:hAnsi="David"/>
                <w:b/>
                <w:bCs/>
                <w:rtl/>
                <w:lang w:eastAsia="en-US"/>
              </w:rPr>
              <w:t xml:space="preserve"> </w:t>
            </w:r>
            <w:r w:rsidRPr="006A3C42">
              <w:rPr>
                <w:rFonts w:ascii="David" w:eastAsia="Calibri" w:hAnsi="David" w:hint="eastAsia"/>
                <w:b/>
                <w:bCs/>
                <w:rtl/>
                <w:lang w:eastAsia="en-US"/>
              </w:rPr>
              <w:t>באמצעות</w:t>
            </w:r>
            <w:r w:rsidRPr="006A3C42">
              <w:rPr>
                <w:rFonts w:ascii="David" w:eastAsia="Calibri" w:hAnsi="David" w:hint="cs"/>
                <w:b/>
                <w:bCs/>
                <w:rtl/>
                <w:lang w:eastAsia="en-US"/>
              </w:rPr>
              <w:t>ן</w:t>
            </w:r>
            <w:r w:rsidRPr="006A3C42">
              <w:rPr>
                <w:rFonts w:ascii="David" w:eastAsia="Calibri" w:hAnsi="David"/>
                <w:b/>
                <w:bCs/>
                <w:rtl/>
                <w:lang w:eastAsia="en-US"/>
              </w:rPr>
              <w:t xml:space="preserve"> </w:t>
            </w:r>
            <w:r w:rsidRPr="006A3C42">
              <w:rPr>
                <w:rFonts w:ascii="David" w:eastAsia="Calibri" w:hAnsi="David" w:hint="eastAsia"/>
                <w:b/>
                <w:bCs/>
                <w:rtl/>
                <w:lang w:eastAsia="en-US"/>
              </w:rPr>
              <w:t>המציע</w:t>
            </w:r>
            <w:r w:rsidRPr="006A3C42">
              <w:rPr>
                <w:rFonts w:ascii="David" w:eastAsia="Calibri" w:hAnsi="David"/>
                <w:b/>
                <w:bCs/>
                <w:rtl/>
                <w:lang w:eastAsia="en-US"/>
              </w:rPr>
              <w:t xml:space="preserve"> </w:t>
            </w:r>
            <w:r w:rsidRPr="006A3C42">
              <w:rPr>
                <w:rFonts w:ascii="David" w:eastAsia="Calibri" w:hAnsi="David" w:hint="cs"/>
                <w:b/>
                <w:bCs/>
                <w:rtl/>
                <w:lang w:eastAsia="en-US"/>
              </w:rPr>
              <w:t xml:space="preserve">מבצע את עבודתו </w:t>
            </w:r>
          </w:p>
        </w:tc>
      </w:tr>
      <w:tr w:rsidR="00692E23" w:rsidRPr="006A3C42" w:rsidTr="00A27494">
        <w:trPr>
          <w:trHeight w:val="328"/>
        </w:trPr>
        <w:tc>
          <w:tcPr>
            <w:tcW w:w="958" w:type="dxa"/>
            <w:shd w:val="clear" w:color="auto" w:fill="auto"/>
          </w:tcPr>
          <w:p w:rsidR="00692E23" w:rsidRDefault="00692E23" w:rsidP="003E1BD1">
            <w:pPr>
              <w:pStyle w:val="4-"/>
              <w:numPr>
                <w:ilvl w:val="2"/>
                <w:numId w:val="45"/>
              </w:numPr>
              <w:bidi/>
              <w:rPr>
                <w:rtl/>
              </w:rPr>
            </w:pPr>
          </w:p>
        </w:tc>
        <w:tc>
          <w:tcPr>
            <w:tcW w:w="7655" w:type="dxa"/>
            <w:shd w:val="clear" w:color="auto" w:fill="auto"/>
            <w:vAlign w:val="center"/>
          </w:tcPr>
          <w:p w:rsidR="00692E23" w:rsidRPr="00AE6CB7" w:rsidRDefault="00692E23" w:rsidP="00692E23">
            <w:pPr>
              <w:pStyle w:val="2a"/>
              <w:spacing w:before="0" w:after="0" w:line="276" w:lineRule="auto"/>
              <w:ind w:left="0" w:firstLine="0"/>
              <w:rPr>
                <w:rtl/>
              </w:rPr>
            </w:pPr>
            <w:r w:rsidRPr="00AE6CB7">
              <w:rPr>
                <w:rFonts w:hint="cs"/>
                <w:rtl/>
              </w:rPr>
              <w:t xml:space="preserve">המציע מתחייב לעמוד בדרישות </w:t>
            </w:r>
            <w:r w:rsidRPr="00AE6CB7">
              <w:rPr>
                <w:rtl/>
              </w:rPr>
              <w:t>הבאות:</w:t>
            </w:r>
          </w:p>
        </w:tc>
        <w:tc>
          <w:tcPr>
            <w:tcW w:w="1478" w:type="dxa"/>
            <w:shd w:val="clear" w:color="auto" w:fill="auto"/>
            <w:vAlign w:val="center"/>
          </w:tcPr>
          <w:p w:rsidR="00692E23" w:rsidRPr="006A3C42" w:rsidRDefault="00692E23" w:rsidP="00692E23">
            <w:pPr>
              <w:keepLines/>
              <w:overflowPunct/>
              <w:autoSpaceDE/>
              <w:autoSpaceDN/>
              <w:adjustRightInd/>
              <w:spacing w:before="120"/>
              <w:jc w:val="center"/>
              <w:textAlignment w:val="auto"/>
              <w:rPr>
                <w:rtl/>
                <w:lang w:eastAsia="en-US"/>
              </w:rPr>
            </w:pPr>
            <w:r w:rsidRPr="00692E23">
              <w:rPr>
                <w:rFonts w:ascii="MS Gothic" w:eastAsia="MS Gothic" w:hAnsi="MS Gothic" w:cs="MS Gothic" w:hint="eastAsia"/>
                <w:rtl/>
                <w:lang w:eastAsia="en-US"/>
              </w:rPr>
              <w:t>☐</w:t>
            </w:r>
          </w:p>
        </w:tc>
      </w:tr>
      <w:tr w:rsidR="00692E23" w:rsidRPr="006A3C42" w:rsidTr="00A27494">
        <w:tc>
          <w:tcPr>
            <w:tcW w:w="958" w:type="dxa"/>
            <w:shd w:val="clear" w:color="auto" w:fill="auto"/>
          </w:tcPr>
          <w:p w:rsidR="00692E23" w:rsidRDefault="00692E23" w:rsidP="003E1BD1">
            <w:pPr>
              <w:pStyle w:val="4-"/>
              <w:numPr>
                <w:ilvl w:val="3"/>
                <w:numId w:val="45"/>
              </w:numPr>
              <w:bidi/>
              <w:rPr>
                <w:rtl/>
              </w:rPr>
            </w:pPr>
          </w:p>
        </w:tc>
        <w:tc>
          <w:tcPr>
            <w:tcW w:w="7655" w:type="dxa"/>
            <w:shd w:val="clear" w:color="auto" w:fill="auto"/>
            <w:vAlign w:val="center"/>
          </w:tcPr>
          <w:p w:rsidR="00692E23" w:rsidRPr="00693FEF" w:rsidRDefault="00692E23" w:rsidP="00692E23">
            <w:pPr>
              <w:pStyle w:val="2a"/>
              <w:spacing w:before="0" w:after="0" w:line="276" w:lineRule="auto"/>
              <w:ind w:left="0" w:firstLine="0"/>
              <w:rPr>
                <w:rtl/>
              </w:rPr>
            </w:pPr>
            <w:r w:rsidRPr="00ED58B4">
              <w:rPr>
                <w:rFonts w:hint="cs"/>
                <w:rtl/>
              </w:rPr>
              <w:t>יישו</w:t>
            </w:r>
            <w:r>
              <w:rPr>
                <w:rFonts w:hint="cs"/>
                <w:rtl/>
              </w:rPr>
              <w:t xml:space="preserve">ם מנגנון הזדהות </w:t>
            </w:r>
            <w:r w:rsidRPr="00ED58B4">
              <w:rPr>
                <w:rtl/>
              </w:rPr>
              <w:t>משתמש</w:t>
            </w:r>
            <w:r>
              <w:rPr>
                <w:rFonts w:hint="cs"/>
                <w:rtl/>
              </w:rPr>
              <w:t>ים</w:t>
            </w:r>
            <w:r w:rsidRPr="00ED58B4">
              <w:rPr>
                <w:rFonts w:hint="cs"/>
                <w:rtl/>
              </w:rPr>
              <w:t xml:space="preserve"> הכולל </w:t>
            </w:r>
            <w:r w:rsidRPr="00ED58B4">
              <w:rPr>
                <w:rFonts w:hint="cs"/>
              </w:rPr>
              <w:t>M</w:t>
            </w:r>
            <w:r w:rsidRPr="00ED58B4">
              <w:t>FA</w:t>
            </w:r>
            <w:r w:rsidRPr="00ED58B4">
              <w:rPr>
                <w:rFonts w:hint="cs"/>
                <w:rtl/>
              </w:rPr>
              <w:t xml:space="preserve"> (</w:t>
            </w:r>
            <w:r w:rsidRPr="00ED58B4">
              <w:rPr>
                <w:rFonts w:hint="cs"/>
              </w:rPr>
              <w:t>M</w:t>
            </w:r>
            <w:r w:rsidRPr="00ED58B4">
              <w:t>ulti Factor Authentication</w:t>
            </w:r>
            <w:r w:rsidRPr="00ED58B4">
              <w:rPr>
                <w:rFonts w:hint="cs"/>
                <w:rtl/>
              </w:rPr>
              <w:t>).</w:t>
            </w:r>
          </w:p>
        </w:tc>
        <w:tc>
          <w:tcPr>
            <w:tcW w:w="1478" w:type="dxa"/>
            <w:shd w:val="clear" w:color="auto" w:fill="auto"/>
            <w:vAlign w:val="center"/>
          </w:tcPr>
          <w:p w:rsidR="00692E23" w:rsidRPr="006A3C42" w:rsidRDefault="00692E23" w:rsidP="00692E23">
            <w:pPr>
              <w:keepLines/>
              <w:overflowPunct/>
              <w:autoSpaceDE/>
              <w:autoSpaceDN/>
              <w:adjustRightInd/>
              <w:spacing w:before="120"/>
              <w:jc w:val="center"/>
              <w:textAlignment w:val="auto"/>
              <w:rPr>
                <w:rtl/>
                <w:lang w:eastAsia="en-US"/>
              </w:rPr>
            </w:pPr>
            <w:r w:rsidRPr="006A3C42">
              <w:rPr>
                <w:rFonts w:ascii="Segoe UI Symbol" w:eastAsia="MS Gothic" w:hAnsi="Segoe UI Symbol" w:cs="Segoe UI Symbol" w:hint="cs"/>
                <w:rtl/>
                <w:lang w:eastAsia="en-US"/>
              </w:rPr>
              <w:t>☐</w:t>
            </w:r>
          </w:p>
        </w:tc>
      </w:tr>
      <w:tr w:rsidR="00692E23" w:rsidRPr="006A3C42" w:rsidTr="00A27494">
        <w:tc>
          <w:tcPr>
            <w:tcW w:w="958" w:type="dxa"/>
            <w:shd w:val="clear" w:color="auto" w:fill="auto"/>
          </w:tcPr>
          <w:p w:rsidR="00692E23" w:rsidRDefault="00692E23" w:rsidP="003E1BD1">
            <w:pPr>
              <w:pStyle w:val="4-"/>
              <w:numPr>
                <w:ilvl w:val="3"/>
                <w:numId w:val="45"/>
              </w:numPr>
              <w:bidi/>
              <w:rPr>
                <w:rtl/>
              </w:rPr>
            </w:pPr>
          </w:p>
        </w:tc>
        <w:tc>
          <w:tcPr>
            <w:tcW w:w="7655" w:type="dxa"/>
            <w:shd w:val="clear" w:color="auto" w:fill="auto"/>
            <w:vAlign w:val="center"/>
          </w:tcPr>
          <w:p w:rsidR="00692E23" w:rsidRPr="00693FEF" w:rsidRDefault="00692E23" w:rsidP="00692E23">
            <w:pPr>
              <w:pStyle w:val="2a"/>
              <w:spacing w:before="0" w:after="0" w:line="276" w:lineRule="auto"/>
              <w:ind w:left="0" w:firstLine="0"/>
              <w:rPr>
                <w:rtl/>
              </w:rPr>
            </w:pPr>
            <w:r w:rsidRPr="00ED58B4">
              <w:rPr>
                <w:rtl/>
              </w:rPr>
              <w:t xml:space="preserve">מידור הרשאות </w:t>
            </w:r>
            <w:r w:rsidRPr="00ED58B4">
              <w:rPr>
                <w:rFonts w:hint="cs"/>
                <w:rtl/>
              </w:rPr>
              <w:t xml:space="preserve">לפי עקרון </w:t>
            </w:r>
            <w:r w:rsidRPr="00ED58B4">
              <w:t>'</w:t>
            </w:r>
            <w:r w:rsidRPr="00ED58B4">
              <w:rPr>
                <w:rFonts w:hint="cs"/>
                <w:rtl/>
              </w:rPr>
              <w:t>הצורך לדעת</w:t>
            </w:r>
            <w:r w:rsidRPr="00ED58B4">
              <w:t>'</w:t>
            </w:r>
            <w:r w:rsidRPr="00ED58B4">
              <w:rPr>
                <w:rFonts w:hint="cs"/>
                <w:rtl/>
              </w:rPr>
              <w:t xml:space="preserve"> (</w:t>
            </w:r>
            <w:r w:rsidRPr="00ED58B4">
              <w:t>Need to Know</w:t>
            </w:r>
            <w:r w:rsidRPr="00ED58B4">
              <w:rPr>
                <w:rFonts w:hint="cs"/>
                <w:rtl/>
              </w:rPr>
              <w:t xml:space="preserve">) </w:t>
            </w:r>
            <w:r w:rsidRPr="00ED58B4">
              <w:rPr>
                <w:rtl/>
              </w:rPr>
              <w:t>המאפשר למשתמש המורשה בלבד גישה למידע</w:t>
            </w:r>
            <w:r w:rsidRPr="00ED58B4">
              <w:rPr>
                <w:rFonts w:hint="cs"/>
                <w:rtl/>
              </w:rPr>
              <w:t xml:space="preserve"> ב</w:t>
            </w:r>
            <w:r w:rsidRPr="00ED58B4">
              <w:rPr>
                <w:rtl/>
              </w:rPr>
              <w:t xml:space="preserve">מערכת </w:t>
            </w:r>
            <w:r w:rsidRPr="00ED58B4">
              <w:rPr>
                <w:rFonts w:hint="cs"/>
                <w:rtl/>
              </w:rPr>
              <w:t>בה מנוהלים מסמכי המשרד ובהתאם לצורך למילוי תפקידו.</w:t>
            </w:r>
          </w:p>
        </w:tc>
        <w:tc>
          <w:tcPr>
            <w:tcW w:w="1478" w:type="dxa"/>
            <w:shd w:val="clear" w:color="auto" w:fill="auto"/>
            <w:vAlign w:val="center"/>
          </w:tcPr>
          <w:p w:rsidR="00692E23" w:rsidRPr="006A3C42" w:rsidRDefault="00692E23" w:rsidP="00692E23">
            <w:pPr>
              <w:keepLines/>
              <w:overflowPunct/>
              <w:autoSpaceDE/>
              <w:autoSpaceDN/>
              <w:adjustRightInd/>
              <w:spacing w:before="120"/>
              <w:jc w:val="center"/>
              <w:textAlignment w:val="auto"/>
              <w:rPr>
                <w:rtl/>
                <w:lang w:eastAsia="en-US"/>
              </w:rPr>
            </w:pPr>
            <w:r w:rsidRPr="006A3C42">
              <w:rPr>
                <w:rFonts w:ascii="Segoe UI Symbol" w:eastAsia="MS Gothic" w:hAnsi="Segoe UI Symbol" w:cs="Segoe UI Symbol" w:hint="cs"/>
                <w:rtl/>
                <w:lang w:eastAsia="en-US"/>
              </w:rPr>
              <w:t>☐</w:t>
            </w:r>
          </w:p>
        </w:tc>
      </w:tr>
      <w:tr w:rsidR="00692E23" w:rsidRPr="006A3C42" w:rsidTr="00A27494">
        <w:tc>
          <w:tcPr>
            <w:tcW w:w="958" w:type="dxa"/>
            <w:shd w:val="clear" w:color="auto" w:fill="auto"/>
          </w:tcPr>
          <w:p w:rsidR="00692E23" w:rsidRDefault="00692E23" w:rsidP="003E1BD1">
            <w:pPr>
              <w:pStyle w:val="4-"/>
              <w:numPr>
                <w:ilvl w:val="3"/>
                <w:numId w:val="45"/>
              </w:numPr>
              <w:bidi/>
              <w:rPr>
                <w:rtl/>
              </w:rPr>
            </w:pPr>
          </w:p>
        </w:tc>
        <w:tc>
          <w:tcPr>
            <w:tcW w:w="7655" w:type="dxa"/>
            <w:shd w:val="clear" w:color="auto" w:fill="auto"/>
            <w:vAlign w:val="center"/>
          </w:tcPr>
          <w:p w:rsidR="00692E23" w:rsidRPr="00693FEF" w:rsidRDefault="00692E23" w:rsidP="00692E23">
            <w:pPr>
              <w:pStyle w:val="2a"/>
              <w:spacing w:before="0" w:after="0" w:line="276" w:lineRule="auto"/>
              <w:ind w:left="0" w:firstLine="0"/>
              <w:rPr>
                <w:rtl/>
              </w:rPr>
            </w:pPr>
            <w:r w:rsidRPr="00ED58B4">
              <w:rPr>
                <w:rtl/>
              </w:rPr>
              <w:t xml:space="preserve">גישה למערכות המידע ו/או מאגרי המידע תהיה </w:t>
            </w:r>
            <w:r w:rsidRPr="00ED58B4">
              <w:rPr>
                <w:rFonts w:hint="cs"/>
                <w:rtl/>
              </w:rPr>
              <w:t xml:space="preserve">ממודרת </w:t>
            </w:r>
            <w:r>
              <w:rPr>
                <w:rFonts w:hint="cs"/>
                <w:rtl/>
              </w:rPr>
              <w:t xml:space="preserve">ברמת זיהוי משתמש </w:t>
            </w:r>
            <w:r w:rsidRPr="00ED58B4">
              <w:rPr>
                <w:rtl/>
              </w:rPr>
              <w:t>ולא תורשה גישה מעבר לנדרש</w:t>
            </w:r>
            <w:r w:rsidRPr="00ED58B4">
              <w:rPr>
                <w:rFonts w:hint="cs"/>
                <w:rtl/>
              </w:rPr>
              <w:t xml:space="preserve"> (</w:t>
            </w:r>
            <w:r w:rsidRPr="00ED58B4">
              <w:rPr>
                <w:rFonts w:hint="cs"/>
              </w:rPr>
              <w:t>L</w:t>
            </w:r>
            <w:r w:rsidRPr="00ED58B4">
              <w:t>east Privilege</w:t>
            </w:r>
            <w:r w:rsidRPr="00ED58B4">
              <w:rPr>
                <w:rFonts w:hint="cs"/>
                <w:rtl/>
              </w:rPr>
              <w:t>)</w:t>
            </w:r>
            <w:r w:rsidRPr="00ED58B4">
              <w:rPr>
                <w:rtl/>
              </w:rPr>
              <w:t xml:space="preserve"> לצורך מילוי התפקיד.</w:t>
            </w:r>
          </w:p>
        </w:tc>
        <w:tc>
          <w:tcPr>
            <w:tcW w:w="1478" w:type="dxa"/>
            <w:shd w:val="clear" w:color="auto" w:fill="auto"/>
            <w:vAlign w:val="center"/>
          </w:tcPr>
          <w:p w:rsidR="00692E23" w:rsidRPr="006A3C42" w:rsidRDefault="00692E23" w:rsidP="00692E23">
            <w:pPr>
              <w:keepLines/>
              <w:overflowPunct/>
              <w:autoSpaceDE/>
              <w:autoSpaceDN/>
              <w:adjustRightInd/>
              <w:spacing w:before="120"/>
              <w:jc w:val="center"/>
              <w:textAlignment w:val="auto"/>
              <w:rPr>
                <w:rtl/>
                <w:lang w:eastAsia="en-US"/>
              </w:rPr>
            </w:pPr>
            <w:r w:rsidRPr="006A3C42">
              <w:rPr>
                <w:rFonts w:ascii="Segoe UI Symbol" w:eastAsia="MS Gothic" w:hAnsi="Segoe UI Symbol" w:cs="Segoe UI Symbol" w:hint="cs"/>
                <w:rtl/>
                <w:lang w:eastAsia="en-US"/>
              </w:rPr>
              <w:t>☐</w:t>
            </w:r>
          </w:p>
        </w:tc>
      </w:tr>
      <w:tr w:rsidR="00692E23" w:rsidRPr="006A3C42" w:rsidTr="00A27494">
        <w:trPr>
          <w:trHeight w:val="327"/>
        </w:trPr>
        <w:tc>
          <w:tcPr>
            <w:tcW w:w="958" w:type="dxa"/>
            <w:shd w:val="clear" w:color="auto" w:fill="auto"/>
          </w:tcPr>
          <w:p w:rsidR="00692E23" w:rsidRDefault="00692E23" w:rsidP="003E1BD1">
            <w:pPr>
              <w:pStyle w:val="4-"/>
              <w:numPr>
                <w:ilvl w:val="3"/>
                <w:numId w:val="45"/>
              </w:numPr>
              <w:bidi/>
              <w:rPr>
                <w:rtl/>
              </w:rPr>
            </w:pPr>
          </w:p>
        </w:tc>
        <w:tc>
          <w:tcPr>
            <w:tcW w:w="7655" w:type="dxa"/>
            <w:shd w:val="clear" w:color="auto" w:fill="auto"/>
            <w:vAlign w:val="center"/>
          </w:tcPr>
          <w:p w:rsidR="00692E23" w:rsidRPr="00693FEF" w:rsidRDefault="00692E23" w:rsidP="00692E23">
            <w:pPr>
              <w:pStyle w:val="2a"/>
              <w:spacing w:before="0" w:after="0" w:line="276" w:lineRule="auto"/>
              <w:ind w:left="0" w:firstLine="0"/>
              <w:rPr>
                <w:rtl/>
              </w:rPr>
            </w:pPr>
            <w:r w:rsidRPr="00ED58B4">
              <w:rPr>
                <w:rFonts w:hint="eastAsia"/>
                <w:rtl/>
              </w:rPr>
              <w:t>המציע</w:t>
            </w:r>
            <w:r w:rsidRPr="00ED58B4">
              <w:rPr>
                <w:rtl/>
              </w:rPr>
              <w:t xml:space="preserve"> </w:t>
            </w:r>
            <w:r w:rsidRPr="00ED58B4">
              <w:rPr>
                <w:rFonts w:hint="eastAsia"/>
                <w:rtl/>
              </w:rPr>
              <w:t>מתחייב</w:t>
            </w:r>
            <w:r w:rsidRPr="00ED58B4">
              <w:rPr>
                <w:rtl/>
              </w:rPr>
              <w:t xml:space="preserve"> </w:t>
            </w:r>
            <w:r w:rsidRPr="00ED58B4">
              <w:rPr>
                <w:rFonts w:hint="eastAsia"/>
                <w:rtl/>
              </w:rPr>
              <w:t>לבצע</w:t>
            </w:r>
            <w:r w:rsidRPr="00ED58B4">
              <w:rPr>
                <w:rtl/>
              </w:rPr>
              <w:t xml:space="preserve"> </w:t>
            </w:r>
            <w:r>
              <w:rPr>
                <w:rFonts w:hint="eastAsia"/>
                <w:rtl/>
              </w:rPr>
              <w:t>סקיר</w:t>
            </w:r>
            <w:r>
              <w:rPr>
                <w:rFonts w:hint="cs"/>
                <w:rtl/>
              </w:rPr>
              <w:t xml:space="preserve">ה ותיקוף </w:t>
            </w:r>
            <w:r w:rsidRPr="00ED58B4">
              <w:rPr>
                <w:rFonts w:hint="eastAsia"/>
                <w:rtl/>
              </w:rPr>
              <w:t>הרשאות</w:t>
            </w:r>
            <w:r w:rsidRPr="00ED58B4">
              <w:rPr>
                <w:rtl/>
              </w:rPr>
              <w:t xml:space="preserve"> </w:t>
            </w:r>
            <w:r w:rsidRPr="00ED58B4">
              <w:rPr>
                <w:rFonts w:hint="eastAsia"/>
                <w:rtl/>
              </w:rPr>
              <w:t>באופן</w:t>
            </w:r>
            <w:r w:rsidRPr="00ED58B4">
              <w:rPr>
                <w:rtl/>
              </w:rPr>
              <w:t xml:space="preserve"> </w:t>
            </w:r>
            <w:r w:rsidRPr="00ED58B4">
              <w:rPr>
                <w:rFonts w:hint="eastAsia"/>
                <w:rtl/>
              </w:rPr>
              <w:t>תקופתי</w:t>
            </w:r>
            <w:r w:rsidRPr="00ED58B4">
              <w:rPr>
                <w:rtl/>
              </w:rPr>
              <w:t>.</w:t>
            </w:r>
          </w:p>
        </w:tc>
        <w:tc>
          <w:tcPr>
            <w:tcW w:w="1478" w:type="dxa"/>
            <w:shd w:val="clear" w:color="auto" w:fill="auto"/>
            <w:vAlign w:val="center"/>
          </w:tcPr>
          <w:p w:rsidR="00692E23" w:rsidRPr="006A3C42" w:rsidRDefault="00692E23" w:rsidP="00692E23">
            <w:pPr>
              <w:keepLines/>
              <w:overflowPunct/>
              <w:autoSpaceDE/>
              <w:autoSpaceDN/>
              <w:adjustRightInd/>
              <w:spacing w:before="120"/>
              <w:jc w:val="center"/>
              <w:textAlignment w:val="auto"/>
              <w:rPr>
                <w:rtl/>
                <w:lang w:eastAsia="en-US"/>
              </w:rPr>
            </w:pPr>
            <w:r w:rsidRPr="006A3C42">
              <w:rPr>
                <w:rFonts w:ascii="Segoe UI Symbol" w:eastAsia="MS Gothic" w:hAnsi="Segoe UI Symbol" w:cs="Segoe UI Symbol" w:hint="cs"/>
                <w:rtl/>
                <w:lang w:eastAsia="en-US"/>
              </w:rPr>
              <w:t>☐</w:t>
            </w:r>
          </w:p>
        </w:tc>
      </w:tr>
      <w:tr w:rsidR="006A3C42" w:rsidRPr="006A3C42" w:rsidTr="006A3C42">
        <w:trPr>
          <w:trHeight w:val="489"/>
        </w:trPr>
        <w:tc>
          <w:tcPr>
            <w:tcW w:w="10091" w:type="dxa"/>
            <w:gridSpan w:val="3"/>
            <w:shd w:val="clear" w:color="auto" w:fill="DBE5F1"/>
            <w:vAlign w:val="center"/>
          </w:tcPr>
          <w:p w:rsidR="006A3C42" w:rsidRPr="006A3C42" w:rsidRDefault="006A3C42" w:rsidP="003E1BD1">
            <w:pPr>
              <w:numPr>
                <w:ilvl w:val="1"/>
                <w:numId w:val="45"/>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6A3C42">
              <w:rPr>
                <w:rFonts w:ascii="David" w:eastAsia="Calibri" w:hAnsi="David" w:hint="cs"/>
                <w:b/>
                <w:bCs/>
                <w:rtl/>
                <w:lang w:eastAsia="en-US"/>
              </w:rPr>
              <w:t xml:space="preserve">שימוש במערכות ומחשוב </w:t>
            </w:r>
            <w:r w:rsidRPr="006A3C42">
              <w:rPr>
                <w:rFonts w:ascii="David" w:eastAsia="Calibri" w:hAnsi="David"/>
                <w:b/>
                <w:bCs/>
                <w:rtl/>
                <w:lang w:eastAsia="en-US"/>
              </w:rPr>
              <w:t>ענן</w:t>
            </w:r>
          </w:p>
        </w:tc>
      </w:tr>
      <w:tr w:rsidR="00692E23" w:rsidRPr="006A3C42" w:rsidTr="00A27494">
        <w:tc>
          <w:tcPr>
            <w:tcW w:w="958" w:type="dxa"/>
            <w:shd w:val="clear" w:color="auto" w:fill="auto"/>
          </w:tcPr>
          <w:p w:rsidR="00692E23" w:rsidRDefault="00692E23" w:rsidP="003E1BD1">
            <w:pPr>
              <w:pStyle w:val="4-"/>
              <w:numPr>
                <w:ilvl w:val="2"/>
                <w:numId w:val="45"/>
              </w:numPr>
              <w:bidi/>
              <w:rPr>
                <w:rtl/>
              </w:rPr>
            </w:pPr>
          </w:p>
        </w:tc>
        <w:tc>
          <w:tcPr>
            <w:tcW w:w="7655" w:type="dxa"/>
            <w:shd w:val="clear" w:color="auto" w:fill="auto"/>
            <w:vAlign w:val="center"/>
          </w:tcPr>
          <w:p w:rsidR="00692E23" w:rsidRPr="00693FEF" w:rsidRDefault="00692E23" w:rsidP="00692E23">
            <w:pPr>
              <w:pStyle w:val="2a"/>
              <w:spacing w:before="0" w:after="0" w:line="276" w:lineRule="auto"/>
              <w:ind w:left="0" w:firstLine="0"/>
              <w:rPr>
                <w:rtl/>
              </w:rPr>
            </w:pPr>
            <w:r w:rsidRPr="00B775E1">
              <w:rPr>
                <w:rtl/>
              </w:rPr>
              <w:t xml:space="preserve">על </w:t>
            </w:r>
            <w:r>
              <w:rPr>
                <w:rFonts w:hint="cs"/>
                <w:rtl/>
              </w:rPr>
              <w:t>ספק</w:t>
            </w:r>
            <w:r w:rsidRPr="00B775E1">
              <w:rPr>
                <w:rFonts w:hint="cs"/>
                <w:rtl/>
              </w:rPr>
              <w:t xml:space="preserve"> שירותי הענן בהם המציע עושה שימוש לצורך מתן השירותים למשרד </w:t>
            </w:r>
            <w:r w:rsidRPr="00B775E1">
              <w:rPr>
                <w:rtl/>
              </w:rPr>
              <w:t xml:space="preserve">להיות בעל תקן </w:t>
            </w:r>
            <w:r w:rsidRPr="00B775E1">
              <w:t>.ISO 27001</w:t>
            </w:r>
          </w:p>
        </w:tc>
        <w:tc>
          <w:tcPr>
            <w:tcW w:w="1478" w:type="dxa"/>
            <w:shd w:val="clear" w:color="auto" w:fill="auto"/>
            <w:vAlign w:val="center"/>
          </w:tcPr>
          <w:p w:rsidR="00692E23" w:rsidRPr="006A3C42" w:rsidRDefault="00692E23" w:rsidP="00692E23">
            <w:pPr>
              <w:keepLines/>
              <w:overflowPunct/>
              <w:autoSpaceDE/>
              <w:autoSpaceDN/>
              <w:adjustRightInd/>
              <w:spacing w:before="120"/>
              <w:jc w:val="center"/>
              <w:textAlignment w:val="auto"/>
              <w:rPr>
                <w:rFonts w:ascii="Calibri" w:eastAsia="Calibri" w:hAnsi="Calibri"/>
                <w:sz w:val="22"/>
                <w:szCs w:val="22"/>
                <w:rtl/>
                <w:lang w:eastAsia="en-US"/>
              </w:rPr>
            </w:pPr>
            <w:r w:rsidRPr="006A3C42">
              <w:rPr>
                <w:rFonts w:ascii="MS Gothic" w:eastAsia="MS Gothic" w:hAnsi="MS Gothic" w:cs="MS Gothic" w:hint="eastAsia"/>
                <w:sz w:val="22"/>
                <w:szCs w:val="22"/>
                <w:rtl/>
                <w:lang w:eastAsia="en-US"/>
              </w:rPr>
              <w:t>☐</w:t>
            </w:r>
          </w:p>
        </w:tc>
      </w:tr>
      <w:tr w:rsidR="00692E23" w:rsidRPr="006A3C42" w:rsidTr="00A27494">
        <w:tc>
          <w:tcPr>
            <w:tcW w:w="958" w:type="dxa"/>
            <w:shd w:val="clear" w:color="auto" w:fill="auto"/>
          </w:tcPr>
          <w:p w:rsidR="00692E23" w:rsidRDefault="00692E23" w:rsidP="003E1BD1">
            <w:pPr>
              <w:pStyle w:val="4-"/>
              <w:numPr>
                <w:ilvl w:val="2"/>
                <w:numId w:val="45"/>
              </w:numPr>
              <w:bidi/>
              <w:rPr>
                <w:rtl/>
              </w:rPr>
            </w:pPr>
          </w:p>
        </w:tc>
        <w:tc>
          <w:tcPr>
            <w:tcW w:w="7655" w:type="dxa"/>
            <w:shd w:val="clear" w:color="auto" w:fill="auto"/>
            <w:vAlign w:val="center"/>
          </w:tcPr>
          <w:p w:rsidR="00692E23" w:rsidRPr="00693FEF" w:rsidRDefault="00692E23" w:rsidP="00692E23">
            <w:pPr>
              <w:pStyle w:val="2a"/>
              <w:spacing w:before="0" w:after="0" w:line="276" w:lineRule="auto"/>
              <w:ind w:left="0" w:firstLine="0"/>
              <w:rPr>
                <w:rtl/>
              </w:rPr>
            </w:pPr>
            <w:r w:rsidRPr="00B775E1">
              <w:rPr>
                <w:rFonts w:hint="eastAsia"/>
                <w:rtl/>
              </w:rPr>
              <w:t>המידע</w:t>
            </w:r>
            <w:r w:rsidRPr="00B775E1">
              <w:rPr>
                <w:rtl/>
              </w:rPr>
              <w:t xml:space="preserve"> </w:t>
            </w:r>
            <w:r w:rsidRPr="00B775E1">
              <w:rPr>
                <w:rFonts w:hint="eastAsia"/>
                <w:rtl/>
              </w:rPr>
              <w:t>של</w:t>
            </w:r>
            <w:r w:rsidRPr="00B775E1">
              <w:rPr>
                <w:rtl/>
              </w:rPr>
              <w:t xml:space="preserve"> המשרד </w:t>
            </w:r>
            <w:r w:rsidRPr="00B775E1">
              <w:rPr>
                <w:rFonts w:hint="eastAsia"/>
                <w:rtl/>
              </w:rPr>
              <w:t>יישמר</w:t>
            </w:r>
            <w:r w:rsidRPr="00B775E1">
              <w:rPr>
                <w:rtl/>
              </w:rPr>
              <w:t xml:space="preserve"> </w:t>
            </w:r>
            <w:r w:rsidRPr="00B775E1">
              <w:rPr>
                <w:rFonts w:hint="eastAsia"/>
                <w:rtl/>
              </w:rPr>
              <w:t>במלואו</w:t>
            </w:r>
            <w:r w:rsidRPr="00B775E1">
              <w:rPr>
                <w:rtl/>
              </w:rPr>
              <w:t xml:space="preserve"> </w:t>
            </w:r>
            <w:r w:rsidRPr="00B775E1">
              <w:rPr>
                <w:rFonts w:hint="eastAsia"/>
                <w:rtl/>
              </w:rPr>
              <w:t>בגבולות</w:t>
            </w:r>
            <w:r w:rsidRPr="00B775E1">
              <w:rPr>
                <w:rtl/>
              </w:rPr>
              <w:t xml:space="preserve"> </w:t>
            </w:r>
            <w:r w:rsidRPr="00B775E1">
              <w:rPr>
                <w:rFonts w:hint="eastAsia"/>
                <w:rtl/>
              </w:rPr>
              <w:t>מדינת</w:t>
            </w:r>
            <w:r w:rsidRPr="00B775E1">
              <w:rPr>
                <w:rtl/>
              </w:rPr>
              <w:t xml:space="preserve"> </w:t>
            </w:r>
            <w:r w:rsidRPr="00B775E1">
              <w:rPr>
                <w:rFonts w:hint="eastAsia"/>
                <w:rtl/>
              </w:rPr>
              <w:t>ישראל</w:t>
            </w:r>
            <w:r w:rsidRPr="00B775E1">
              <w:rPr>
                <w:rtl/>
              </w:rPr>
              <w:t xml:space="preserve"> </w:t>
            </w:r>
            <w:r w:rsidRPr="00B775E1">
              <w:rPr>
                <w:rFonts w:hint="eastAsia"/>
                <w:rtl/>
              </w:rPr>
              <w:t>או</w:t>
            </w:r>
            <w:r w:rsidRPr="00B775E1">
              <w:rPr>
                <w:rtl/>
              </w:rPr>
              <w:t xml:space="preserve"> לחילופין על גבי תשתית ענן מאובטח תחת מדינות החברות באיחוד האיר</w:t>
            </w:r>
            <w:r>
              <w:rPr>
                <w:rtl/>
              </w:rPr>
              <w:t>ופי, ובשירות אחסון מאובטח העומד</w:t>
            </w:r>
            <w:r>
              <w:rPr>
                <w:rFonts w:hint="cs"/>
                <w:rtl/>
              </w:rPr>
              <w:t xml:space="preserve"> </w:t>
            </w:r>
            <w:r w:rsidRPr="00B775E1">
              <w:rPr>
                <w:rtl/>
              </w:rPr>
              <w:t xml:space="preserve">בתקינת אבטחת מידע וסטנדרטים בינלאומיים לרבות </w:t>
            </w:r>
            <w:r w:rsidRPr="00B775E1">
              <w:t>ISO27001</w:t>
            </w:r>
            <w:r w:rsidRPr="00B775E1">
              <w:rPr>
                <w:rtl/>
              </w:rPr>
              <w:t xml:space="preserve">, </w:t>
            </w:r>
            <w:r w:rsidRPr="00B775E1">
              <w:t>SOC2</w:t>
            </w:r>
            <w:r w:rsidRPr="00B775E1">
              <w:rPr>
                <w:rtl/>
              </w:rPr>
              <w:t xml:space="preserve">, </w:t>
            </w:r>
            <w:r w:rsidRPr="00B775E1">
              <w:t>GDPR</w:t>
            </w:r>
            <w:r w:rsidRPr="00B775E1">
              <w:rPr>
                <w:rtl/>
              </w:rPr>
              <w:t xml:space="preserve">, </w:t>
            </w:r>
            <w:r w:rsidRPr="00B775E1">
              <w:t>CSA</w:t>
            </w:r>
            <w:r w:rsidRPr="00B775E1">
              <w:rPr>
                <w:rtl/>
              </w:rPr>
              <w:t>.</w:t>
            </w:r>
          </w:p>
        </w:tc>
        <w:tc>
          <w:tcPr>
            <w:tcW w:w="1478" w:type="dxa"/>
            <w:shd w:val="clear" w:color="auto" w:fill="auto"/>
            <w:vAlign w:val="center"/>
          </w:tcPr>
          <w:p w:rsidR="00692E23" w:rsidRPr="006A3C42" w:rsidRDefault="00692E23" w:rsidP="00692E23">
            <w:pPr>
              <w:keepLines/>
              <w:overflowPunct/>
              <w:autoSpaceDE/>
              <w:autoSpaceDN/>
              <w:adjustRightInd/>
              <w:spacing w:before="120"/>
              <w:jc w:val="center"/>
              <w:textAlignment w:val="auto"/>
              <w:rPr>
                <w:rFonts w:ascii="Calibri" w:eastAsia="Calibri" w:hAnsi="Calibri"/>
                <w:sz w:val="22"/>
                <w:szCs w:val="22"/>
                <w:rtl/>
                <w:lang w:eastAsia="en-US"/>
              </w:rPr>
            </w:pPr>
            <w:r w:rsidRPr="006A3C42">
              <w:rPr>
                <w:rFonts w:ascii="MS Gothic" w:eastAsia="MS Gothic" w:hAnsi="MS Gothic" w:cs="MS Gothic" w:hint="eastAsia"/>
                <w:sz w:val="22"/>
                <w:szCs w:val="22"/>
                <w:rtl/>
                <w:lang w:eastAsia="en-US"/>
              </w:rPr>
              <w:t>☐</w:t>
            </w:r>
          </w:p>
        </w:tc>
      </w:tr>
      <w:tr w:rsidR="00692E23" w:rsidRPr="006A3C42" w:rsidTr="00A27494">
        <w:tc>
          <w:tcPr>
            <w:tcW w:w="958" w:type="dxa"/>
            <w:shd w:val="clear" w:color="auto" w:fill="auto"/>
          </w:tcPr>
          <w:p w:rsidR="00692E23" w:rsidRDefault="00692E23" w:rsidP="003E1BD1">
            <w:pPr>
              <w:pStyle w:val="4-"/>
              <w:numPr>
                <w:ilvl w:val="2"/>
                <w:numId w:val="45"/>
              </w:numPr>
              <w:bidi/>
              <w:rPr>
                <w:rtl/>
              </w:rPr>
            </w:pPr>
          </w:p>
        </w:tc>
        <w:tc>
          <w:tcPr>
            <w:tcW w:w="7655" w:type="dxa"/>
            <w:shd w:val="clear" w:color="auto" w:fill="auto"/>
            <w:vAlign w:val="center"/>
          </w:tcPr>
          <w:p w:rsidR="00692E23" w:rsidRPr="00693FEF" w:rsidRDefault="00692E23" w:rsidP="00692E23">
            <w:pPr>
              <w:pStyle w:val="2a"/>
              <w:spacing w:before="0" w:after="0" w:line="276" w:lineRule="auto"/>
              <w:ind w:left="0" w:firstLine="0"/>
              <w:rPr>
                <w:rtl/>
              </w:rPr>
            </w:pPr>
            <w:r w:rsidRPr="00B775E1">
              <w:rPr>
                <w:rtl/>
              </w:rPr>
              <w:t>על ה</w:t>
            </w:r>
            <w:r>
              <w:rPr>
                <w:rtl/>
              </w:rPr>
              <w:t>מציע</w:t>
            </w:r>
            <w:r w:rsidRPr="00B775E1">
              <w:rPr>
                <w:rtl/>
              </w:rPr>
              <w:t xml:space="preserve"> לבצע מידור של התשתיות הלוגיות (כגון שרתים לוגים, מסדי הנתונים</w:t>
            </w:r>
            <w:r w:rsidRPr="00B775E1">
              <w:rPr>
                <w:rFonts w:hint="cs"/>
                <w:rtl/>
              </w:rPr>
              <w:t xml:space="preserve"> </w:t>
            </w:r>
            <w:r w:rsidRPr="00B775E1">
              <w:rPr>
                <w:rtl/>
              </w:rPr>
              <w:t xml:space="preserve">ושירותים נוספים) משירותים של לקוחות אחרים המשתמשים בשרותי </w:t>
            </w:r>
            <w:r w:rsidRPr="00B775E1">
              <w:rPr>
                <w:rFonts w:hint="cs"/>
                <w:rtl/>
              </w:rPr>
              <w:t>ה</w:t>
            </w:r>
            <w:r w:rsidRPr="00B775E1">
              <w:rPr>
                <w:rtl/>
              </w:rPr>
              <w:t>ענן.</w:t>
            </w:r>
          </w:p>
        </w:tc>
        <w:tc>
          <w:tcPr>
            <w:tcW w:w="1478" w:type="dxa"/>
            <w:shd w:val="clear" w:color="auto" w:fill="auto"/>
            <w:vAlign w:val="center"/>
          </w:tcPr>
          <w:p w:rsidR="00692E23" w:rsidRPr="006A3C42" w:rsidRDefault="00692E23" w:rsidP="00692E23">
            <w:pPr>
              <w:keepLines/>
              <w:overflowPunct/>
              <w:autoSpaceDE/>
              <w:autoSpaceDN/>
              <w:adjustRightInd/>
              <w:spacing w:before="120"/>
              <w:jc w:val="center"/>
              <w:textAlignment w:val="auto"/>
              <w:rPr>
                <w:rFonts w:ascii="Calibri" w:eastAsia="Calibri" w:hAnsi="Calibri"/>
                <w:sz w:val="22"/>
                <w:szCs w:val="22"/>
                <w:rtl/>
                <w:lang w:eastAsia="en-US"/>
              </w:rPr>
            </w:pPr>
            <w:r w:rsidRPr="006A3C42">
              <w:rPr>
                <w:rFonts w:ascii="MS Gothic" w:eastAsia="MS Gothic" w:hAnsi="MS Gothic" w:cs="MS Gothic" w:hint="eastAsia"/>
                <w:sz w:val="22"/>
                <w:szCs w:val="22"/>
                <w:rtl/>
                <w:lang w:eastAsia="en-US"/>
              </w:rPr>
              <w:t>☐</w:t>
            </w:r>
          </w:p>
        </w:tc>
      </w:tr>
      <w:tr w:rsidR="00692E23" w:rsidRPr="006A3C42" w:rsidTr="00A27494">
        <w:tc>
          <w:tcPr>
            <w:tcW w:w="958" w:type="dxa"/>
            <w:shd w:val="clear" w:color="auto" w:fill="auto"/>
          </w:tcPr>
          <w:p w:rsidR="00692E23" w:rsidRDefault="00692E23" w:rsidP="003E1BD1">
            <w:pPr>
              <w:pStyle w:val="4-"/>
              <w:numPr>
                <w:ilvl w:val="2"/>
                <w:numId w:val="45"/>
              </w:numPr>
              <w:bidi/>
              <w:rPr>
                <w:rtl/>
              </w:rPr>
            </w:pPr>
          </w:p>
        </w:tc>
        <w:tc>
          <w:tcPr>
            <w:tcW w:w="7655" w:type="dxa"/>
            <w:shd w:val="clear" w:color="auto" w:fill="auto"/>
            <w:vAlign w:val="center"/>
          </w:tcPr>
          <w:p w:rsidR="00692E23" w:rsidRPr="00693FEF" w:rsidRDefault="00692E23" w:rsidP="00692E23">
            <w:pPr>
              <w:pStyle w:val="2a"/>
              <w:spacing w:before="0" w:after="0" w:line="276" w:lineRule="auto"/>
              <w:ind w:left="0" w:firstLine="0"/>
              <w:rPr>
                <w:rtl/>
              </w:rPr>
            </w:pPr>
            <w:r w:rsidRPr="00B775E1">
              <w:rPr>
                <w:rtl/>
              </w:rPr>
              <w:t>על ה</w:t>
            </w:r>
            <w:r>
              <w:rPr>
                <w:rtl/>
              </w:rPr>
              <w:t>מציע</w:t>
            </w:r>
            <w:r w:rsidRPr="00B775E1">
              <w:rPr>
                <w:rtl/>
              </w:rPr>
              <w:t xml:space="preserve"> </w:t>
            </w:r>
            <w:r>
              <w:rPr>
                <w:rFonts w:hint="cs"/>
                <w:rtl/>
              </w:rPr>
              <w:t xml:space="preserve">לנהל </w:t>
            </w:r>
            <w:r>
              <w:rPr>
                <w:rtl/>
              </w:rPr>
              <w:t xml:space="preserve">תכנית ניהול אבטחת </w:t>
            </w:r>
            <w:r w:rsidRPr="00B775E1">
              <w:rPr>
                <w:rtl/>
              </w:rPr>
              <w:t xml:space="preserve">מידע </w:t>
            </w:r>
            <w:r>
              <w:rPr>
                <w:rFonts w:hint="cs"/>
                <w:rtl/>
              </w:rPr>
              <w:t>לסביבת</w:t>
            </w:r>
            <w:r>
              <w:rPr>
                <w:rtl/>
              </w:rPr>
              <w:t xml:space="preserve"> שירות</w:t>
            </w:r>
            <w:r>
              <w:rPr>
                <w:rFonts w:hint="cs"/>
                <w:rtl/>
              </w:rPr>
              <w:t>י</w:t>
            </w:r>
            <w:r>
              <w:rPr>
                <w:rtl/>
              </w:rPr>
              <w:t xml:space="preserve"> </w:t>
            </w:r>
            <w:r>
              <w:rPr>
                <w:rFonts w:hint="cs"/>
                <w:rtl/>
              </w:rPr>
              <w:t>ה</w:t>
            </w:r>
            <w:r w:rsidRPr="00B775E1">
              <w:rPr>
                <w:rtl/>
              </w:rPr>
              <w:t>ענן</w:t>
            </w:r>
            <w:r>
              <w:rPr>
                <w:rFonts w:hint="cs"/>
                <w:rtl/>
              </w:rPr>
              <w:t xml:space="preserve"> שלו</w:t>
            </w:r>
            <w:r w:rsidRPr="00B775E1">
              <w:rPr>
                <w:rtl/>
              </w:rPr>
              <w:t>.</w:t>
            </w:r>
          </w:p>
        </w:tc>
        <w:tc>
          <w:tcPr>
            <w:tcW w:w="1478" w:type="dxa"/>
            <w:shd w:val="clear" w:color="auto" w:fill="auto"/>
            <w:vAlign w:val="center"/>
          </w:tcPr>
          <w:p w:rsidR="00692E23" w:rsidRPr="006A3C42" w:rsidRDefault="00692E23" w:rsidP="00692E23">
            <w:pPr>
              <w:keepLines/>
              <w:overflowPunct/>
              <w:autoSpaceDE/>
              <w:autoSpaceDN/>
              <w:adjustRightInd/>
              <w:spacing w:before="120"/>
              <w:jc w:val="center"/>
              <w:textAlignment w:val="auto"/>
              <w:rPr>
                <w:rFonts w:ascii="Calibri" w:eastAsia="Calibri" w:hAnsi="Calibri"/>
                <w:sz w:val="22"/>
                <w:szCs w:val="22"/>
                <w:rtl/>
                <w:lang w:eastAsia="en-US"/>
              </w:rPr>
            </w:pPr>
            <w:r w:rsidRPr="006A3C42">
              <w:rPr>
                <w:rFonts w:ascii="MS Gothic" w:eastAsia="MS Gothic" w:hAnsi="MS Gothic" w:cs="MS Gothic" w:hint="eastAsia"/>
                <w:sz w:val="22"/>
                <w:szCs w:val="22"/>
                <w:rtl/>
                <w:lang w:eastAsia="en-US"/>
              </w:rPr>
              <w:t>☐</w:t>
            </w:r>
          </w:p>
        </w:tc>
      </w:tr>
      <w:tr w:rsidR="00692E23" w:rsidRPr="006A3C42" w:rsidTr="00A27494">
        <w:tc>
          <w:tcPr>
            <w:tcW w:w="958" w:type="dxa"/>
            <w:shd w:val="clear" w:color="auto" w:fill="auto"/>
          </w:tcPr>
          <w:p w:rsidR="00692E23" w:rsidRDefault="00692E23" w:rsidP="003E1BD1">
            <w:pPr>
              <w:pStyle w:val="4-"/>
              <w:numPr>
                <w:ilvl w:val="2"/>
                <w:numId w:val="45"/>
              </w:numPr>
              <w:bidi/>
              <w:rPr>
                <w:rtl/>
              </w:rPr>
            </w:pPr>
          </w:p>
        </w:tc>
        <w:tc>
          <w:tcPr>
            <w:tcW w:w="7655" w:type="dxa"/>
            <w:shd w:val="clear" w:color="auto" w:fill="auto"/>
            <w:vAlign w:val="center"/>
          </w:tcPr>
          <w:p w:rsidR="00692E23" w:rsidRPr="00693FEF" w:rsidRDefault="00692E23" w:rsidP="00692E23">
            <w:pPr>
              <w:pStyle w:val="2a"/>
              <w:spacing w:before="0" w:after="0" w:line="276" w:lineRule="auto"/>
              <w:ind w:left="0" w:firstLine="0"/>
              <w:rPr>
                <w:rtl/>
              </w:rPr>
            </w:pPr>
            <w:r w:rsidRPr="00B775E1">
              <w:rPr>
                <w:rtl/>
              </w:rPr>
              <w:t>ה</w:t>
            </w:r>
            <w:r>
              <w:rPr>
                <w:rtl/>
              </w:rPr>
              <w:t>מציע</w:t>
            </w:r>
            <w:r w:rsidRPr="00B775E1">
              <w:rPr>
                <w:rtl/>
              </w:rPr>
              <w:t xml:space="preserve"> מתחייב כי שימוש בכלים ו/או בשירותים משלימים ו/או חיצוניים לענן יעמדו בדרישות המפורטות במסמך זה.</w:t>
            </w:r>
          </w:p>
        </w:tc>
        <w:tc>
          <w:tcPr>
            <w:tcW w:w="1478" w:type="dxa"/>
            <w:shd w:val="clear" w:color="auto" w:fill="auto"/>
            <w:vAlign w:val="center"/>
          </w:tcPr>
          <w:p w:rsidR="00692E23" w:rsidRPr="006A3C42" w:rsidRDefault="00692E23" w:rsidP="00692E23">
            <w:pPr>
              <w:keepLines/>
              <w:overflowPunct/>
              <w:autoSpaceDE/>
              <w:autoSpaceDN/>
              <w:adjustRightInd/>
              <w:spacing w:before="120"/>
              <w:jc w:val="center"/>
              <w:textAlignment w:val="auto"/>
              <w:rPr>
                <w:rFonts w:ascii="Calibri" w:eastAsia="Calibri" w:hAnsi="Calibri"/>
                <w:sz w:val="22"/>
                <w:szCs w:val="22"/>
                <w:rtl/>
                <w:lang w:eastAsia="en-US"/>
              </w:rPr>
            </w:pPr>
            <w:r w:rsidRPr="006A3C42">
              <w:rPr>
                <w:rFonts w:ascii="MS Gothic" w:eastAsia="MS Gothic" w:hAnsi="MS Gothic" w:cs="MS Gothic" w:hint="eastAsia"/>
                <w:sz w:val="22"/>
                <w:szCs w:val="22"/>
                <w:rtl/>
                <w:lang w:eastAsia="en-US"/>
              </w:rPr>
              <w:t>☐</w:t>
            </w:r>
          </w:p>
        </w:tc>
      </w:tr>
      <w:tr w:rsidR="00692E23" w:rsidRPr="006A3C42" w:rsidTr="00A27494">
        <w:tc>
          <w:tcPr>
            <w:tcW w:w="958" w:type="dxa"/>
            <w:shd w:val="clear" w:color="auto" w:fill="auto"/>
          </w:tcPr>
          <w:p w:rsidR="00692E23" w:rsidRDefault="00692E23" w:rsidP="003E1BD1">
            <w:pPr>
              <w:pStyle w:val="4-"/>
              <w:numPr>
                <w:ilvl w:val="2"/>
                <w:numId w:val="45"/>
              </w:numPr>
              <w:bidi/>
              <w:rPr>
                <w:rtl/>
              </w:rPr>
            </w:pPr>
          </w:p>
        </w:tc>
        <w:tc>
          <w:tcPr>
            <w:tcW w:w="7655" w:type="dxa"/>
            <w:shd w:val="clear" w:color="auto" w:fill="auto"/>
            <w:vAlign w:val="center"/>
          </w:tcPr>
          <w:p w:rsidR="00692E23" w:rsidRPr="00693FEF" w:rsidRDefault="00692E23" w:rsidP="00692E23">
            <w:pPr>
              <w:pStyle w:val="2a"/>
              <w:spacing w:before="0" w:after="0" w:line="276" w:lineRule="auto"/>
              <w:ind w:left="0" w:firstLine="0"/>
              <w:rPr>
                <w:rtl/>
              </w:rPr>
            </w:pPr>
            <w:r w:rsidRPr="00B775E1">
              <w:rPr>
                <w:rtl/>
              </w:rPr>
              <w:t xml:space="preserve">כל התקשורת לניהול סביבת הענן תתבצע על גבי תווך מוצפן </w:t>
            </w:r>
            <w:r>
              <w:rPr>
                <w:rFonts w:hint="cs"/>
                <w:rtl/>
              </w:rPr>
              <w:t>(</w:t>
            </w:r>
            <w:r>
              <w:t>In Transit</w:t>
            </w:r>
            <w:r>
              <w:rPr>
                <w:rFonts w:hint="cs"/>
                <w:rtl/>
              </w:rPr>
              <w:t>) בפרוטוקול מאובטח התומך בפרוטוקול</w:t>
            </w:r>
            <w:r>
              <w:t xml:space="preserve">TLS1.3 </w:t>
            </w:r>
            <w:r>
              <w:rPr>
                <w:rFonts w:hint="cs"/>
                <w:rtl/>
              </w:rPr>
              <w:t xml:space="preserve"> או </w:t>
            </w:r>
            <w:r>
              <w:t>TLS1.2</w:t>
            </w:r>
            <w:r>
              <w:rPr>
                <w:rFonts w:hint="cs"/>
                <w:rtl/>
              </w:rPr>
              <w:t xml:space="preserve"> בלבד.</w:t>
            </w:r>
          </w:p>
        </w:tc>
        <w:tc>
          <w:tcPr>
            <w:tcW w:w="1478" w:type="dxa"/>
            <w:shd w:val="clear" w:color="auto" w:fill="auto"/>
            <w:vAlign w:val="center"/>
          </w:tcPr>
          <w:p w:rsidR="00692E23" w:rsidRPr="006A3C42" w:rsidRDefault="00692E23" w:rsidP="00692E23">
            <w:pPr>
              <w:keepLines/>
              <w:overflowPunct/>
              <w:autoSpaceDE/>
              <w:autoSpaceDN/>
              <w:adjustRightInd/>
              <w:spacing w:before="120"/>
              <w:jc w:val="center"/>
              <w:textAlignment w:val="auto"/>
              <w:rPr>
                <w:rFonts w:ascii="Calibri" w:eastAsia="Calibri" w:hAnsi="Calibri"/>
                <w:sz w:val="22"/>
                <w:szCs w:val="22"/>
                <w:rtl/>
                <w:lang w:eastAsia="en-US"/>
              </w:rPr>
            </w:pPr>
            <w:r w:rsidRPr="006A3C42">
              <w:rPr>
                <w:rFonts w:ascii="MS Gothic" w:eastAsia="MS Gothic" w:hAnsi="MS Gothic" w:cs="MS Gothic" w:hint="eastAsia"/>
                <w:sz w:val="22"/>
                <w:szCs w:val="22"/>
                <w:rtl/>
                <w:lang w:eastAsia="en-US"/>
              </w:rPr>
              <w:t>☐</w:t>
            </w:r>
          </w:p>
        </w:tc>
      </w:tr>
      <w:tr w:rsidR="00692E23" w:rsidRPr="006A3C42" w:rsidTr="00A27494">
        <w:tc>
          <w:tcPr>
            <w:tcW w:w="958" w:type="dxa"/>
            <w:shd w:val="clear" w:color="auto" w:fill="auto"/>
          </w:tcPr>
          <w:p w:rsidR="00692E23" w:rsidRDefault="00692E23" w:rsidP="003E1BD1">
            <w:pPr>
              <w:pStyle w:val="4-"/>
              <w:numPr>
                <w:ilvl w:val="2"/>
                <w:numId w:val="45"/>
              </w:numPr>
              <w:bidi/>
              <w:rPr>
                <w:rtl/>
              </w:rPr>
            </w:pPr>
          </w:p>
        </w:tc>
        <w:tc>
          <w:tcPr>
            <w:tcW w:w="7655" w:type="dxa"/>
            <w:shd w:val="clear" w:color="auto" w:fill="auto"/>
            <w:vAlign w:val="center"/>
          </w:tcPr>
          <w:p w:rsidR="00692E23" w:rsidRPr="00B775E1" w:rsidRDefault="00692E23" w:rsidP="00692E23">
            <w:pPr>
              <w:pStyle w:val="2a"/>
              <w:spacing w:before="0" w:after="0" w:line="276" w:lineRule="auto"/>
              <w:ind w:left="0" w:firstLine="0"/>
              <w:rPr>
                <w:rtl/>
              </w:rPr>
            </w:pPr>
            <w:r w:rsidRPr="00B775E1">
              <w:rPr>
                <w:rtl/>
              </w:rPr>
              <w:t xml:space="preserve">כל </w:t>
            </w:r>
            <w:r>
              <w:rPr>
                <w:rFonts w:hint="cs"/>
                <w:rtl/>
              </w:rPr>
              <w:t>המידע של המשרד הנשמר ב</w:t>
            </w:r>
            <w:r w:rsidRPr="00B775E1">
              <w:rPr>
                <w:rtl/>
              </w:rPr>
              <w:t xml:space="preserve">סביבת הענן </w:t>
            </w:r>
            <w:r>
              <w:rPr>
                <w:rFonts w:hint="cs"/>
                <w:rtl/>
              </w:rPr>
              <w:t>של המציע יישמר באופן מוצפן במנוחה (</w:t>
            </w:r>
            <w:r>
              <w:t>At Rest</w:t>
            </w:r>
            <w:r>
              <w:rPr>
                <w:rFonts w:hint="cs"/>
                <w:rtl/>
              </w:rPr>
              <w:t>)</w:t>
            </w:r>
            <w:r>
              <w:rPr>
                <w:rFonts w:hint="cs"/>
              </w:rPr>
              <w:t xml:space="preserve"> </w:t>
            </w:r>
            <w:r w:rsidRPr="00F9028A">
              <w:rPr>
                <w:rtl/>
              </w:rPr>
              <w:t>ב</w:t>
            </w:r>
            <w:r>
              <w:rPr>
                <w:rFonts w:hint="cs"/>
                <w:rtl/>
              </w:rPr>
              <w:t>הצפנה ב</w:t>
            </w:r>
            <w:r w:rsidRPr="00F9028A">
              <w:rPr>
                <w:rtl/>
              </w:rPr>
              <w:t>תקן 256-</w:t>
            </w:r>
            <w:r>
              <w:t xml:space="preserve"> </w:t>
            </w:r>
            <w:r w:rsidRPr="00F9028A">
              <w:t>AES</w:t>
            </w:r>
            <w:r>
              <w:rPr>
                <w:rFonts w:hint="cs"/>
                <w:rtl/>
              </w:rPr>
              <w:t>ומעלה</w:t>
            </w:r>
            <w:r w:rsidRPr="00B775E1">
              <w:rPr>
                <w:rtl/>
              </w:rPr>
              <w:t>.</w:t>
            </w:r>
          </w:p>
        </w:tc>
        <w:tc>
          <w:tcPr>
            <w:tcW w:w="1478" w:type="dxa"/>
            <w:shd w:val="clear" w:color="auto" w:fill="auto"/>
            <w:vAlign w:val="center"/>
          </w:tcPr>
          <w:p w:rsidR="00692E23" w:rsidRPr="006A3C42" w:rsidRDefault="00692E23" w:rsidP="00692E23">
            <w:pPr>
              <w:keepLines/>
              <w:overflowPunct/>
              <w:autoSpaceDE/>
              <w:autoSpaceDN/>
              <w:adjustRightInd/>
              <w:spacing w:before="120"/>
              <w:jc w:val="center"/>
              <w:textAlignment w:val="auto"/>
              <w:rPr>
                <w:rFonts w:ascii="Calibri" w:eastAsia="Calibri" w:hAnsi="Calibri"/>
                <w:sz w:val="22"/>
                <w:lang w:eastAsia="en-US"/>
              </w:rPr>
            </w:pPr>
            <w:r w:rsidRPr="006A3C42">
              <w:rPr>
                <w:rFonts w:ascii="MS Gothic" w:eastAsia="MS Gothic" w:hAnsi="MS Gothic" w:cs="MS Gothic" w:hint="eastAsia"/>
                <w:sz w:val="22"/>
                <w:szCs w:val="22"/>
                <w:rtl/>
                <w:lang w:eastAsia="en-US"/>
              </w:rPr>
              <w:t>☐</w:t>
            </w:r>
          </w:p>
        </w:tc>
      </w:tr>
      <w:tr w:rsidR="00692E23" w:rsidRPr="006A3C42" w:rsidTr="00A27494">
        <w:tc>
          <w:tcPr>
            <w:tcW w:w="958" w:type="dxa"/>
            <w:shd w:val="clear" w:color="auto" w:fill="auto"/>
          </w:tcPr>
          <w:p w:rsidR="00692E23" w:rsidRDefault="00692E23" w:rsidP="003E1BD1">
            <w:pPr>
              <w:pStyle w:val="4-"/>
              <w:numPr>
                <w:ilvl w:val="2"/>
                <w:numId w:val="45"/>
              </w:numPr>
              <w:bidi/>
              <w:rPr>
                <w:rtl/>
              </w:rPr>
            </w:pPr>
          </w:p>
        </w:tc>
        <w:tc>
          <w:tcPr>
            <w:tcW w:w="7655" w:type="dxa"/>
            <w:shd w:val="clear" w:color="auto" w:fill="auto"/>
            <w:vAlign w:val="center"/>
          </w:tcPr>
          <w:p w:rsidR="00692E23" w:rsidRPr="00693FEF" w:rsidRDefault="00692E23" w:rsidP="00692E23">
            <w:pPr>
              <w:pStyle w:val="2a"/>
              <w:spacing w:before="0" w:after="0" w:line="276" w:lineRule="auto"/>
              <w:ind w:left="0" w:firstLine="0"/>
              <w:rPr>
                <w:rtl/>
              </w:rPr>
            </w:pPr>
            <w:r>
              <w:rPr>
                <w:rFonts w:hint="cs"/>
                <w:rtl/>
              </w:rPr>
              <w:t xml:space="preserve">יובהר כי </w:t>
            </w:r>
            <w:r w:rsidRPr="00B775E1">
              <w:rPr>
                <w:rFonts w:hint="cs"/>
                <w:rtl/>
              </w:rPr>
              <w:t>במידה ונדרש לשמור מידע רגיש</w:t>
            </w:r>
            <w:r w:rsidRPr="00B775E1">
              <w:t>/</w:t>
            </w:r>
            <w:r w:rsidRPr="00B775E1">
              <w:rPr>
                <w:rFonts w:hint="cs"/>
                <w:rtl/>
              </w:rPr>
              <w:t xml:space="preserve">חסוי בענן </w:t>
            </w:r>
            <w:r>
              <w:rPr>
                <w:rFonts w:hint="cs"/>
                <w:rtl/>
              </w:rPr>
              <w:t>על המציע לקבל על כך</w:t>
            </w:r>
            <w:r w:rsidRPr="00B775E1">
              <w:rPr>
                <w:rFonts w:hint="cs"/>
                <w:rtl/>
              </w:rPr>
              <w:t xml:space="preserve"> אישור</w:t>
            </w:r>
            <w:r>
              <w:rPr>
                <w:rFonts w:hint="cs"/>
                <w:rtl/>
              </w:rPr>
              <w:t xml:space="preserve"> בכתב </w:t>
            </w:r>
            <w:r w:rsidRPr="00B775E1">
              <w:rPr>
                <w:rFonts w:hint="cs"/>
                <w:rtl/>
              </w:rPr>
              <w:t>מהמשרד.</w:t>
            </w:r>
          </w:p>
        </w:tc>
        <w:tc>
          <w:tcPr>
            <w:tcW w:w="1478" w:type="dxa"/>
            <w:shd w:val="clear" w:color="auto" w:fill="auto"/>
            <w:vAlign w:val="center"/>
          </w:tcPr>
          <w:p w:rsidR="00692E23" w:rsidRPr="006A3C42" w:rsidRDefault="00692E23" w:rsidP="00692E23">
            <w:pPr>
              <w:keepLines/>
              <w:overflowPunct/>
              <w:autoSpaceDE/>
              <w:autoSpaceDN/>
              <w:adjustRightInd/>
              <w:spacing w:before="120"/>
              <w:jc w:val="center"/>
              <w:textAlignment w:val="auto"/>
              <w:rPr>
                <w:rFonts w:ascii="Calibri" w:eastAsia="Calibri" w:hAnsi="Calibri"/>
                <w:sz w:val="22"/>
                <w:szCs w:val="22"/>
                <w:rtl/>
                <w:lang w:eastAsia="en-US"/>
              </w:rPr>
            </w:pPr>
            <w:r w:rsidRPr="006A3C42">
              <w:rPr>
                <w:rFonts w:ascii="MS Gothic" w:eastAsia="MS Gothic" w:hAnsi="MS Gothic" w:cs="MS Gothic" w:hint="eastAsia"/>
                <w:sz w:val="22"/>
                <w:szCs w:val="22"/>
                <w:rtl/>
                <w:lang w:eastAsia="en-US"/>
              </w:rPr>
              <w:t>☐</w:t>
            </w:r>
          </w:p>
        </w:tc>
      </w:tr>
      <w:tr w:rsidR="006A3C42" w:rsidRPr="006A3C42" w:rsidTr="006A3C42">
        <w:trPr>
          <w:trHeight w:val="277"/>
        </w:trPr>
        <w:tc>
          <w:tcPr>
            <w:tcW w:w="10091" w:type="dxa"/>
            <w:gridSpan w:val="3"/>
            <w:shd w:val="clear" w:color="auto" w:fill="DBE5F1"/>
            <w:vAlign w:val="center"/>
          </w:tcPr>
          <w:p w:rsidR="006A3C42" w:rsidRPr="006A3C42" w:rsidRDefault="006A3C42" w:rsidP="003E1BD1">
            <w:pPr>
              <w:numPr>
                <w:ilvl w:val="1"/>
                <w:numId w:val="45"/>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6A3C42">
              <w:rPr>
                <w:rFonts w:ascii="David" w:eastAsia="Calibri" w:hAnsi="David" w:hint="cs"/>
                <w:b/>
                <w:bCs/>
                <w:rtl/>
                <w:lang w:eastAsia="en-US"/>
              </w:rPr>
              <w:t>גיבויים ו</w:t>
            </w:r>
            <w:r w:rsidRPr="006A3C42">
              <w:rPr>
                <w:rFonts w:ascii="David" w:eastAsia="Calibri" w:hAnsi="David"/>
                <w:b/>
                <w:bCs/>
                <w:rtl/>
                <w:lang w:eastAsia="en-US"/>
              </w:rPr>
              <w:t>מניעת אובדן מידע</w:t>
            </w:r>
          </w:p>
        </w:tc>
      </w:tr>
      <w:tr w:rsidR="00692E23" w:rsidRPr="006A3C42" w:rsidTr="00A27494">
        <w:tc>
          <w:tcPr>
            <w:tcW w:w="958" w:type="dxa"/>
            <w:shd w:val="clear" w:color="auto" w:fill="auto"/>
          </w:tcPr>
          <w:p w:rsidR="00692E23" w:rsidRPr="006A3C42" w:rsidRDefault="00692E23" w:rsidP="003E1BD1">
            <w:pPr>
              <w:numPr>
                <w:ilvl w:val="2"/>
                <w:numId w:val="45"/>
              </w:numPr>
              <w:overflowPunct/>
              <w:autoSpaceDE/>
              <w:autoSpaceDN/>
              <w:adjustRightInd/>
              <w:spacing w:before="240"/>
              <w:textAlignment w:val="auto"/>
              <w:rPr>
                <w:rFonts w:ascii="David" w:hAnsi="David"/>
                <w:rtl/>
                <w:lang w:eastAsia="en-US"/>
              </w:rPr>
            </w:pPr>
          </w:p>
        </w:tc>
        <w:tc>
          <w:tcPr>
            <w:tcW w:w="7655" w:type="dxa"/>
            <w:shd w:val="clear" w:color="auto" w:fill="auto"/>
          </w:tcPr>
          <w:p w:rsidR="00692E23" w:rsidRPr="00693FEF" w:rsidRDefault="00692E23" w:rsidP="005B7EE0">
            <w:pPr>
              <w:pStyle w:val="2a"/>
              <w:spacing w:before="0" w:after="0" w:line="276" w:lineRule="auto"/>
              <w:ind w:left="0" w:firstLine="0"/>
              <w:rPr>
                <w:rtl/>
              </w:rPr>
            </w:pPr>
            <w:r w:rsidRPr="00686AA1">
              <w:rPr>
                <w:rtl/>
              </w:rPr>
              <w:t xml:space="preserve">המציע מתחייב לעשות כל שנדרש למניעת אובדן </w:t>
            </w:r>
            <w:r w:rsidRPr="00686AA1">
              <w:rPr>
                <w:rFonts w:hint="cs"/>
                <w:rtl/>
              </w:rPr>
              <w:t>מידע</w:t>
            </w:r>
            <w:r w:rsidRPr="00686AA1">
              <w:rPr>
                <w:rtl/>
              </w:rPr>
              <w:t xml:space="preserve"> במסגרת </w:t>
            </w:r>
            <w:r w:rsidRPr="00686AA1">
              <w:rPr>
                <w:rFonts w:hint="cs"/>
                <w:rtl/>
              </w:rPr>
              <w:t>ההתקשרות</w:t>
            </w:r>
            <w:r w:rsidRPr="00686AA1">
              <w:rPr>
                <w:rtl/>
              </w:rPr>
              <w:t xml:space="preserve">, באמצעות ביצוע גיבויים באופן </w:t>
            </w:r>
            <w:r>
              <w:rPr>
                <w:rFonts w:hint="cs"/>
                <w:rtl/>
              </w:rPr>
              <w:t>סדיר ו</w:t>
            </w:r>
            <w:r w:rsidRPr="00686AA1">
              <w:rPr>
                <w:rtl/>
              </w:rPr>
              <w:t>מאובטח</w:t>
            </w:r>
            <w:r w:rsidRPr="00686AA1">
              <w:rPr>
                <w:rFonts w:hint="cs"/>
                <w:rtl/>
              </w:rPr>
              <w:t>. כמו כן, יש לבצע בדיקות שחזור מגיבוי באופן תקופתי</w:t>
            </w:r>
            <w:r w:rsidRPr="00686AA1">
              <w:rPr>
                <w:rtl/>
              </w:rPr>
              <w:t>.</w:t>
            </w:r>
          </w:p>
        </w:tc>
        <w:tc>
          <w:tcPr>
            <w:tcW w:w="1478" w:type="dxa"/>
            <w:shd w:val="clear" w:color="auto" w:fill="auto"/>
            <w:vAlign w:val="center"/>
          </w:tcPr>
          <w:p w:rsidR="00692E23" w:rsidRPr="006A3C42" w:rsidRDefault="00692E23" w:rsidP="00692E23">
            <w:pPr>
              <w:keepLines/>
              <w:overflowPunct/>
              <w:autoSpaceDE/>
              <w:autoSpaceDN/>
              <w:adjustRightInd/>
              <w:spacing w:before="120"/>
              <w:jc w:val="center"/>
              <w:textAlignment w:val="auto"/>
              <w:rPr>
                <w:rtl/>
                <w:lang w:eastAsia="en-US"/>
              </w:rPr>
            </w:pPr>
            <w:r w:rsidRPr="006A3C42">
              <w:rPr>
                <w:rFonts w:ascii="Segoe UI Symbol" w:eastAsia="MS Gothic" w:hAnsi="Segoe UI Symbol" w:cs="Segoe UI Symbol" w:hint="cs"/>
                <w:rtl/>
                <w:lang w:eastAsia="en-US"/>
              </w:rPr>
              <w:t>☐</w:t>
            </w:r>
          </w:p>
        </w:tc>
      </w:tr>
      <w:tr w:rsidR="00692E23" w:rsidRPr="006A3C42" w:rsidTr="00A27494">
        <w:tc>
          <w:tcPr>
            <w:tcW w:w="958" w:type="dxa"/>
            <w:shd w:val="clear" w:color="auto" w:fill="auto"/>
          </w:tcPr>
          <w:p w:rsidR="00692E23" w:rsidRPr="006A3C42" w:rsidRDefault="00692E23" w:rsidP="003E1BD1">
            <w:pPr>
              <w:numPr>
                <w:ilvl w:val="2"/>
                <w:numId w:val="45"/>
              </w:numPr>
              <w:overflowPunct/>
              <w:autoSpaceDE/>
              <w:autoSpaceDN/>
              <w:adjustRightInd/>
              <w:spacing w:before="240"/>
              <w:textAlignment w:val="auto"/>
              <w:rPr>
                <w:rFonts w:ascii="David" w:hAnsi="David"/>
                <w:rtl/>
                <w:lang w:eastAsia="en-US"/>
              </w:rPr>
            </w:pPr>
          </w:p>
        </w:tc>
        <w:tc>
          <w:tcPr>
            <w:tcW w:w="7655" w:type="dxa"/>
            <w:shd w:val="clear" w:color="auto" w:fill="auto"/>
          </w:tcPr>
          <w:p w:rsidR="00692E23" w:rsidRPr="00693FEF" w:rsidRDefault="00692E23" w:rsidP="005B7EE0">
            <w:pPr>
              <w:pStyle w:val="2a"/>
              <w:spacing w:before="0" w:after="0" w:line="276" w:lineRule="auto"/>
              <w:ind w:left="0" w:firstLine="0"/>
              <w:rPr>
                <w:rtl/>
              </w:rPr>
            </w:pPr>
            <w:r w:rsidRPr="00686AA1">
              <w:rPr>
                <w:rtl/>
              </w:rPr>
              <w:t xml:space="preserve">הגיבויים יישמרו </w:t>
            </w:r>
            <w:r w:rsidRPr="00686AA1">
              <w:rPr>
                <w:rFonts w:hint="cs"/>
                <w:rtl/>
              </w:rPr>
              <w:t>באופן מאובטח ו</w:t>
            </w:r>
            <w:r w:rsidRPr="00686AA1">
              <w:rPr>
                <w:rtl/>
              </w:rPr>
              <w:t xml:space="preserve">במקום נפרד </w:t>
            </w:r>
            <w:r w:rsidRPr="00686AA1">
              <w:rPr>
                <w:rFonts w:hint="cs"/>
                <w:rtl/>
              </w:rPr>
              <w:t>מהמערכת</w:t>
            </w:r>
            <w:r w:rsidRPr="00686AA1">
              <w:t>/</w:t>
            </w:r>
            <w:r w:rsidRPr="00686AA1">
              <w:rPr>
                <w:rFonts w:hint="cs"/>
                <w:rtl/>
              </w:rPr>
              <w:t>תשתית</w:t>
            </w:r>
            <w:r w:rsidRPr="00686AA1">
              <w:rPr>
                <w:rtl/>
              </w:rPr>
              <w:t xml:space="preserve"> </w:t>
            </w:r>
            <w:r w:rsidRPr="00686AA1">
              <w:rPr>
                <w:rFonts w:hint="cs"/>
                <w:rtl/>
              </w:rPr>
              <w:t>בהם שמור המידע של המשרד</w:t>
            </w:r>
            <w:r w:rsidRPr="00686AA1">
              <w:rPr>
                <w:rtl/>
              </w:rPr>
              <w:t>.</w:t>
            </w:r>
          </w:p>
        </w:tc>
        <w:tc>
          <w:tcPr>
            <w:tcW w:w="1478" w:type="dxa"/>
            <w:shd w:val="clear" w:color="auto" w:fill="auto"/>
            <w:vAlign w:val="center"/>
          </w:tcPr>
          <w:p w:rsidR="00692E23" w:rsidRPr="006A3C42" w:rsidRDefault="00692E23" w:rsidP="00692E23">
            <w:pPr>
              <w:keepLines/>
              <w:overflowPunct/>
              <w:autoSpaceDE/>
              <w:autoSpaceDN/>
              <w:adjustRightInd/>
              <w:spacing w:before="120"/>
              <w:jc w:val="center"/>
              <w:textAlignment w:val="auto"/>
              <w:rPr>
                <w:rtl/>
                <w:lang w:eastAsia="en-US"/>
              </w:rPr>
            </w:pPr>
            <w:r w:rsidRPr="006A3C42">
              <w:rPr>
                <w:rFonts w:ascii="Segoe UI Symbol" w:eastAsia="MS Gothic" w:hAnsi="Segoe UI Symbol" w:cs="Segoe UI Symbol" w:hint="cs"/>
                <w:rtl/>
                <w:lang w:eastAsia="en-US"/>
              </w:rPr>
              <w:t>☐</w:t>
            </w:r>
          </w:p>
        </w:tc>
      </w:tr>
      <w:tr w:rsidR="00692E23" w:rsidRPr="006A3C42" w:rsidTr="00A27494">
        <w:tc>
          <w:tcPr>
            <w:tcW w:w="958" w:type="dxa"/>
            <w:shd w:val="clear" w:color="auto" w:fill="auto"/>
          </w:tcPr>
          <w:p w:rsidR="00692E23" w:rsidRPr="006A3C42" w:rsidRDefault="00692E23" w:rsidP="003E1BD1">
            <w:pPr>
              <w:numPr>
                <w:ilvl w:val="2"/>
                <w:numId w:val="45"/>
              </w:numPr>
              <w:overflowPunct/>
              <w:autoSpaceDE/>
              <w:autoSpaceDN/>
              <w:adjustRightInd/>
              <w:spacing w:before="240"/>
              <w:textAlignment w:val="auto"/>
              <w:rPr>
                <w:rFonts w:ascii="David" w:hAnsi="David"/>
                <w:rtl/>
                <w:lang w:eastAsia="en-US"/>
              </w:rPr>
            </w:pPr>
          </w:p>
        </w:tc>
        <w:tc>
          <w:tcPr>
            <w:tcW w:w="7655" w:type="dxa"/>
            <w:shd w:val="clear" w:color="auto" w:fill="auto"/>
          </w:tcPr>
          <w:p w:rsidR="00692E23" w:rsidRPr="00686AA1" w:rsidRDefault="00692E23" w:rsidP="005B7EE0">
            <w:pPr>
              <w:pStyle w:val="2a"/>
              <w:spacing w:before="0" w:after="0" w:line="276" w:lineRule="auto"/>
              <w:ind w:left="0" w:firstLine="0"/>
              <w:rPr>
                <w:rtl/>
              </w:rPr>
            </w:pPr>
            <w:r>
              <w:rPr>
                <w:rFonts w:hint="cs"/>
                <w:rtl/>
              </w:rPr>
              <w:t>המציע</w:t>
            </w:r>
            <w:r w:rsidRPr="002E51BD">
              <w:rPr>
                <w:rtl/>
              </w:rPr>
              <w:t xml:space="preserve"> מתחייב לבצע שחזורים מדגמיים של המדיות המגבות על תשתיותיו לצורך בדיקת התאוששות</w:t>
            </w:r>
            <w:r w:rsidRPr="002E51BD">
              <w:t>.</w:t>
            </w:r>
            <w:r>
              <w:rPr>
                <w:rFonts w:hint="cs"/>
                <w:rtl/>
              </w:rPr>
              <w:t xml:space="preserve"> </w:t>
            </w:r>
            <w:r w:rsidRPr="002E51BD">
              <w:rPr>
                <w:rtl/>
              </w:rPr>
              <w:t xml:space="preserve">לאחר סיום השחזור המדגמי מתחייב </w:t>
            </w:r>
            <w:r>
              <w:rPr>
                <w:rFonts w:hint="cs"/>
                <w:rtl/>
              </w:rPr>
              <w:t>המציע</w:t>
            </w:r>
            <w:r w:rsidRPr="002E51BD">
              <w:rPr>
                <w:rtl/>
              </w:rPr>
              <w:t xml:space="preserve"> למחוק את המידע ששוחזר</w:t>
            </w:r>
            <w:r w:rsidRPr="002E51BD">
              <w:t>.</w:t>
            </w:r>
          </w:p>
        </w:tc>
        <w:tc>
          <w:tcPr>
            <w:tcW w:w="1478" w:type="dxa"/>
            <w:shd w:val="clear" w:color="auto" w:fill="auto"/>
            <w:vAlign w:val="center"/>
          </w:tcPr>
          <w:p w:rsidR="00692E23" w:rsidRPr="006A3C42" w:rsidRDefault="00692E23" w:rsidP="00692E23">
            <w:pPr>
              <w:keepLines/>
              <w:overflowPunct/>
              <w:autoSpaceDE/>
              <w:autoSpaceDN/>
              <w:adjustRightInd/>
              <w:spacing w:before="120"/>
              <w:jc w:val="center"/>
              <w:textAlignment w:val="auto"/>
              <w:rPr>
                <w:rtl/>
                <w:lang w:eastAsia="en-US"/>
              </w:rPr>
            </w:pPr>
            <w:r w:rsidRPr="006A3C42">
              <w:rPr>
                <w:rFonts w:ascii="Segoe UI Symbol" w:eastAsia="MS Gothic" w:hAnsi="Segoe UI Symbol" w:cs="Segoe UI Symbol" w:hint="cs"/>
                <w:rtl/>
                <w:lang w:eastAsia="en-US"/>
              </w:rPr>
              <w:t>☐</w:t>
            </w:r>
          </w:p>
        </w:tc>
      </w:tr>
      <w:tr w:rsidR="00692E23" w:rsidRPr="006A3C42" w:rsidTr="00A27494">
        <w:tc>
          <w:tcPr>
            <w:tcW w:w="958" w:type="dxa"/>
            <w:shd w:val="clear" w:color="auto" w:fill="auto"/>
          </w:tcPr>
          <w:p w:rsidR="00692E23" w:rsidRPr="006A3C42" w:rsidRDefault="00692E23" w:rsidP="003E1BD1">
            <w:pPr>
              <w:numPr>
                <w:ilvl w:val="2"/>
                <w:numId w:val="45"/>
              </w:numPr>
              <w:overflowPunct/>
              <w:autoSpaceDE/>
              <w:autoSpaceDN/>
              <w:adjustRightInd/>
              <w:spacing w:before="240"/>
              <w:textAlignment w:val="auto"/>
              <w:rPr>
                <w:rFonts w:ascii="David" w:hAnsi="David"/>
                <w:rtl/>
                <w:lang w:eastAsia="en-US"/>
              </w:rPr>
            </w:pPr>
          </w:p>
        </w:tc>
        <w:tc>
          <w:tcPr>
            <w:tcW w:w="7655" w:type="dxa"/>
            <w:shd w:val="clear" w:color="auto" w:fill="auto"/>
          </w:tcPr>
          <w:p w:rsidR="00692E23" w:rsidRPr="00686AA1" w:rsidRDefault="00692E23" w:rsidP="005B7EE0">
            <w:pPr>
              <w:pStyle w:val="2a"/>
              <w:spacing w:before="0" w:after="0" w:line="276" w:lineRule="auto"/>
              <w:ind w:left="0" w:firstLine="0"/>
              <w:rPr>
                <w:rtl/>
              </w:rPr>
            </w:pPr>
            <w:r w:rsidRPr="002E51BD">
              <w:rPr>
                <w:rtl/>
              </w:rPr>
              <w:t>שחזור אמ</w:t>
            </w:r>
            <w:r>
              <w:rPr>
                <w:rFonts w:hint="cs"/>
                <w:rtl/>
              </w:rPr>
              <w:t>י</w:t>
            </w:r>
            <w:r w:rsidRPr="002E51BD">
              <w:rPr>
                <w:rtl/>
              </w:rPr>
              <w:t xml:space="preserve">תי יבוצע אך ורק באישור </w:t>
            </w:r>
            <w:r>
              <w:rPr>
                <w:rFonts w:hint="cs"/>
                <w:rtl/>
              </w:rPr>
              <w:t>המשרד</w:t>
            </w:r>
            <w:r w:rsidRPr="002E51BD">
              <w:rPr>
                <w:rFonts w:hint="cs"/>
                <w:rtl/>
              </w:rPr>
              <w:t>.</w:t>
            </w:r>
            <w:r w:rsidRPr="002E51BD">
              <w:rPr>
                <w:rtl/>
              </w:rPr>
              <w:t xml:space="preserve"> כל הליכי השחזור </w:t>
            </w:r>
            <w:r w:rsidRPr="002E51BD">
              <w:rPr>
                <w:rFonts w:hint="cs"/>
                <w:rtl/>
              </w:rPr>
              <w:t xml:space="preserve">יתועדו </w:t>
            </w:r>
            <w:r w:rsidRPr="002E51BD">
              <w:rPr>
                <w:rtl/>
              </w:rPr>
              <w:t>כולל זהותו של מבצע השחזור</w:t>
            </w:r>
            <w:r>
              <w:rPr>
                <w:rFonts w:hint="cs"/>
                <w:rtl/>
              </w:rPr>
              <w:t>.</w:t>
            </w:r>
          </w:p>
        </w:tc>
        <w:tc>
          <w:tcPr>
            <w:tcW w:w="1478" w:type="dxa"/>
            <w:shd w:val="clear" w:color="auto" w:fill="auto"/>
            <w:vAlign w:val="center"/>
          </w:tcPr>
          <w:p w:rsidR="00692E23" w:rsidRPr="006A3C42" w:rsidRDefault="00692E23" w:rsidP="00692E23">
            <w:pPr>
              <w:keepLines/>
              <w:overflowPunct/>
              <w:autoSpaceDE/>
              <w:autoSpaceDN/>
              <w:adjustRightInd/>
              <w:spacing w:before="120"/>
              <w:jc w:val="center"/>
              <w:textAlignment w:val="auto"/>
              <w:rPr>
                <w:rtl/>
                <w:lang w:eastAsia="en-US"/>
              </w:rPr>
            </w:pPr>
            <w:r w:rsidRPr="006A3C42">
              <w:rPr>
                <w:rFonts w:ascii="Segoe UI Symbol" w:eastAsia="MS Gothic" w:hAnsi="Segoe UI Symbol" w:cs="Segoe UI Symbol" w:hint="cs"/>
                <w:rtl/>
                <w:lang w:eastAsia="en-US"/>
              </w:rPr>
              <w:t>☐</w:t>
            </w:r>
          </w:p>
        </w:tc>
      </w:tr>
      <w:tr w:rsidR="006A3C42" w:rsidRPr="006A3C42" w:rsidTr="006A3C42">
        <w:trPr>
          <w:trHeight w:val="381"/>
        </w:trPr>
        <w:tc>
          <w:tcPr>
            <w:tcW w:w="10091" w:type="dxa"/>
            <w:gridSpan w:val="3"/>
            <w:shd w:val="clear" w:color="auto" w:fill="DBE5F1"/>
            <w:vAlign w:val="center"/>
          </w:tcPr>
          <w:p w:rsidR="006A3C42" w:rsidRPr="006A3C42" w:rsidRDefault="006A3C42" w:rsidP="003E1BD1">
            <w:pPr>
              <w:numPr>
                <w:ilvl w:val="1"/>
                <w:numId w:val="45"/>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6A3C42">
              <w:rPr>
                <w:rFonts w:ascii="David" w:eastAsia="Calibri" w:hAnsi="David"/>
                <w:b/>
                <w:bCs/>
                <w:rtl/>
                <w:lang w:eastAsia="en-US"/>
              </w:rPr>
              <w:t>תיעוד ובקרה</w:t>
            </w:r>
          </w:p>
        </w:tc>
      </w:tr>
      <w:tr w:rsidR="005B7EE0" w:rsidRPr="006A3C42" w:rsidTr="00056180">
        <w:tc>
          <w:tcPr>
            <w:tcW w:w="958" w:type="dxa"/>
            <w:shd w:val="clear" w:color="auto" w:fill="auto"/>
          </w:tcPr>
          <w:p w:rsidR="005B7EE0" w:rsidRPr="006A3C42" w:rsidRDefault="005B7EE0" w:rsidP="003E1BD1">
            <w:pPr>
              <w:numPr>
                <w:ilvl w:val="2"/>
                <w:numId w:val="45"/>
              </w:numPr>
              <w:overflowPunct/>
              <w:autoSpaceDE/>
              <w:autoSpaceDN/>
              <w:adjustRightInd/>
              <w:spacing w:before="240"/>
              <w:textAlignment w:val="auto"/>
              <w:rPr>
                <w:rFonts w:ascii="David" w:hAnsi="David"/>
                <w:rtl/>
                <w:lang w:eastAsia="en-US"/>
              </w:rPr>
            </w:pPr>
          </w:p>
        </w:tc>
        <w:tc>
          <w:tcPr>
            <w:tcW w:w="7655" w:type="dxa"/>
            <w:shd w:val="clear" w:color="auto" w:fill="auto"/>
          </w:tcPr>
          <w:p w:rsidR="005B7EE0" w:rsidRPr="00693FEF" w:rsidRDefault="005B7EE0" w:rsidP="005B7EE0">
            <w:pPr>
              <w:pStyle w:val="2a"/>
              <w:spacing w:before="0" w:after="0" w:line="276" w:lineRule="auto"/>
              <w:ind w:left="0" w:firstLine="0"/>
              <w:rPr>
                <w:rtl/>
              </w:rPr>
            </w:pPr>
            <w:r w:rsidRPr="00686AA1">
              <w:rPr>
                <w:rtl/>
              </w:rPr>
              <w:t xml:space="preserve">המציע מתחייב לעשות כל שנדרש למניעת אובדן </w:t>
            </w:r>
            <w:r w:rsidRPr="00686AA1">
              <w:rPr>
                <w:rFonts w:hint="cs"/>
                <w:rtl/>
              </w:rPr>
              <w:t>מידע</w:t>
            </w:r>
            <w:r w:rsidRPr="00686AA1">
              <w:rPr>
                <w:rtl/>
              </w:rPr>
              <w:t xml:space="preserve"> במסגרת </w:t>
            </w:r>
            <w:r w:rsidRPr="00686AA1">
              <w:rPr>
                <w:rFonts w:hint="cs"/>
                <w:rtl/>
              </w:rPr>
              <w:t>ההתקשרות</w:t>
            </w:r>
            <w:r w:rsidRPr="00686AA1">
              <w:rPr>
                <w:rtl/>
              </w:rPr>
              <w:t xml:space="preserve">, באמצעות ביצוע גיבויים באופן </w:t>
            </w:r>
            <w:r>
              <w:rPr>
                <w:rFonts w:hint="cs"/>
                <w:rtl/>
              </w:rPr>
              <w:t>סדיר ו</w:t>
            </w:r>
            <w:r w:rsidRPr="00686AA1">
              <w:rPr>
                <w:rtl/>
              </w:rPr>
              <w:t>מאובטח</w:t>
            </w:r>
            <w:r w:rsidRPr="00686AA1">
              <w:rPr>
                <w:rFonts w:hint="cs"/>
                <w:rtl/>
              </w:rPr>
              <w:t>. כמו כן, יש לבצע בדיקות שחזור מגיבוי באופן תקופתי</w:t>
            </w:r>
            <w:r w:rsidRPr="00686AA1">
              <w:rPr>
                <w:rtl/>
              </w:rPr>
              <w:t>.</w:t>
            </w:r>
          </w:p>
        </w:tc>
        <w:tc>
          <w:tcPr>
            <w:tcW w:w="1478" w:type="dxa"/>
            <w:shd w:val="clear" w:color="auto" w:fill="auto"/>
            <w:vAlign w:val="center"/>
          </w:tcPr>
          <w:p w:rsidR="005B7EE0" w:rsidRPr="006A3C42" w:rsidRDefault="005B7EE0" w:rsidP="005B7EE0">
            <w:pPr>
              <w:keepLines/>
              <w:overflowPunct/>
              <w:autoSpaceDE/>
              <w:autoSpaceDN/>
              <w:adjustRightInd/>
              <w:spacing w:before="120"/>
              <w:jc w:val="center"/>
              <w:textAlignment w:val="auto"/>
              <w:rPr>
                <w:rFonts w:ascii="Calibri" w:eastAsia="Calibri" w:hAnsi="Calibri"/>
                <w:sz w:val="28"/>
                <w:szCs w:val="28"/>
                <w:rtl/>
                <w:lang w:eastAsia="en-US"/>
              </w:rPr>
            </w:pPr>
            <w:r w:rsidRPr="006A3C42">
              <w:rPr>
                <w:rFonts w:ascii="MS Gothic" w:eastAsia="MS Gothic" w:hAnsi="MS Gothic" w:cs="MS Gothic" w:hint="eastAsia"/>
                <w:sz w:val="22"/>
                <w:szCs w:val="22"/>
                <w:rtl/>
                <w:lang w:eastAsia="en-US"/>
              </w:rPr>
              <w:t>☐</w:t>
            </w:r>
          </w:p>
        </w:tc>
      </w:tr>
      <w:tr w:rsidR="005B7EE0" w:rsidRPr="006A3C42" w:rsidTr="00056180">
        <w:tc>
          <w:tcPr>
            <w:tcW w:w="958" w:type="dxa"/>
            <w:shd w:val="clear" w:color="auto" w:fill="auto"/>
          </w:tcPr>
          <w:p w:rsidR="005B7EE0" w:rsidRPr="006A3C42" w:rsidRDefault="005B7EE0" w:rsidP="003E1BD1">
            <w:pPr>
              <w:numPr>
                <w:ilvl w:val="2"/>
                <w:numId w:val="45"/>
              </w:numPr>
              <w:overflowPunct/>
              <w:autoSpaceDE/>
              <w:autoSpaceDN/>
              <w:adjustRightInd/>
              <w:spacing w:before="240"/>
              <w:textAlignment w:val="auto"/>
              <w:rPr>
                <w:rFonts w:ascii="David" w:hAnsi="David"/>
                <w:rtl/>
                <w:lang w:eastAsia="en-US"/>
              </w:rPr>
            </w:pPr>
          </w:p>
        </w:tc>
        <w:tc>
          <w:tcPr>
            <w:tcW w:w="7655" w:type="dxa"/>
            <w:shd w:val="clear" w:color="auto" w:fill="auto"/>
          </w:tcPr>
          <w:p w:rsidR="005B7EE0" w:rsidRPr="00693FEF" w:rsidRDefault="005B7EE0" w:rsidP="005B7EE0">
            <w:pPr>
              <w:pStyle w:val="2a"/>
              <w:spacing w:before="0" w:after="0" w:line="276" w:lineRule="auto"/>
              <w:ind w:left="0" w:firstLine="0"/>
              <w:rPr>
                <w:rtl/>
              </w:rPr>
            </w:pPr>
            <w:r w:rsidRPr="00686AA1">
              <w:rPr>
                <w:rtl/>
              </w:rPr>
              <w:t xml:space="preserve">הגיבויים יישמרו </w:t>
            </w:r>
            <w:r w:rsidRPr="00686AA1">
              <w:rPr>
                <w:rFonts w:hint="cs"/>
                <w:rtl/>
              </w:rPr>
              <w:t>באופן מאובטח ו</w:t>
            </w:r>
            <w:r w:rsidRPr="00686AA1">
              <w:rPr>
                <w:rtl/>
              </w:rPr>
              <w:t xml:space="preserve">במקום נפרד </w:t>
            </w:r>
            <w:r w:rsidRPr="00686AA1">
              <w:rPr>
                <w:rFonts w:hint="cs"/>
                <w:rtl/>
              </w:rPr>
              <w:t>מהמערכת</w:t>
            </w:r>
            <w:r w:rsidRPr="00686AA1">
              <w:t>/</w:t>
            </w:r>
            <w:r w:rsidRPr="00686AA1">
              <w:rPr>
                <w:rFonts w:hint="cs"/>
                <w:rtl/>
              </w:rPr>
              <w:t>תשתית</w:t>
            </w:r>
            <w:r w:rsidRPr="00686AA1">
              <w:rPr>
                <w:rtl/>
              </w:rPr>
              <w:t xml:space="preserve"> </w:t>
            </w:r>
            <w:r w:rsidRPr="00686AA1">
              <w:rPr>
                <w:rFonts w:hint="cs"/>
                <w:rtl/>
              </w:rPr>
              <w:t>בהם שמור המידע של המשרד</w:t>
            </w:r>
            <w:r w:rsidRPr="00686AA1">
              <w:rPr>
                <w:rtl/>
              </w:rPr>
              <w:t>.</w:t>
            </w:r>
          </w:p>
        </w:tc>
        <w:tc>
          <w:tcPr>
            <w:tcW w:w="1478" w:type="dxa"/>
            <w:shd w:val="clear" w:color="auto" w:fill="auto"/>
            <w:vAlign w:val="center"/>
          </w:tcPr>
          <w:p w:rsidR="005B7EE0" w:rsidRPr="006A3C42" w:rsidRDefault="005B7EE0" w:rsidP="005B7EE0">
            <w:pPr>
              <w:keepLines/>
              <w:overflowPunct/>
              <w:autoSpaceDE/>
              <w:autoSpaceDN/>
              <w:adjustRightInd/>
              <w:spacing w:before="120"/>
              <w:jc w:val="center"/>
              <w:textAlignment w:val="auto"/>
              <w:rPr>
                <w:rFonts w:ascii="Calibri" w:eastAsia="Calibri" w:hAnsi="Calibri"/>
                <w:sz w:val="28"/>
                <w:szCs w:val="28"/>
                <w:rtl/>
                <w:lang w:eastAsia="en-US"/>
              </w:rPr>
            </w:pPr>
            <w:r w:rsidRPr="006A3C42">
              <w:rPr>
                <w:rFonts w:ascii="MS Gothic" w:eastAsia="MS Gothic" w:hAnsi="MS Gothic" w:cs="MS Gothic" w:hint="eastAsia"/>
                <w:sz w:val="22"/>
                <w:szCs w:val="22"/>
                <w:rtl/>
                <w:lang w:eastAsia="en-US"/>
              </w:rPr>
              <w:t>☐</w:t>
            </w:r>
          </w:p>
        </w:tc>
      </w:tr>
      <w:tr w:rsidR="006A3C42" w:rsidRPr="006A3C42" w:rsidTr="006A3C42">
        <w:trPr>
          <w:trHeight w:val="557"/>
        </w:trPr>
        <w:tc>
          <w:tcPr>
            <w:tcW w:w="10091" w:type="dxa"/>
            <w:gridSpan w:val="3"/>
            <w:shd w:val="clear" w:color="auto" w:fill="DBE5F1"/>
            <w:vAlign w:val="center"/>
          </w:tcPr>
          <w:p w:rsidR="006A3C42" w:rsidRPr="006A3C42" w:rsidRDefault="006A3C42" w:rsidP="003E1BD1">
            <w:pPr>
              <w:numPr>
                <w:ilvl w:val="1"/>
                <w:numId w:val="45"/>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6A3C42">
              <w:rPr>
                <w:rFonts w:ascii="David" w:eastAsia="Calibri" w:hAnsi="David"/>
                <w:b/>
                <w:bCs/>
                <w:rtl/>
                <w:lang w:eastAsia="en-US"/>
              </w:rPr>
              <w:t xml:space="preserve">אבטחת </w:t>
            </w:r>
            <w:r w:rsidRPr="006A3C42">
              <w:rPr>
                <w:rFonts w:ascii="David" w:eastAsia="Calibri" w:hAnsi="David" w:hint="cs"/>
                <w:b/>
                <w:bCs/>
                <w:rtl/>
                <w:lang w:eastAsia="en-US"/>
              </w:rPr>
              <w:t>ההון האנושי</w:t>
            </w:r>
          </w:p>
        </w:tc>
      </w:tr>
      <w:tr w:rsidR="005B7EE0" w:rsidRPr="006A3C42" w:rsidTr="00A27494">
        <w:tc>
          <w:tcPr>
            <w:tcW w:w="958" w:type="dxa"/>
            <w:shd w:val="clear" w:color="auto" w:fill="auto"/>
          </w:tcPr>
          <w:p w:rsidR="005B7EE0" w:rsidRPr="006A3C42" w:rsidRDefault="005B7EE0" w:rsidP="003E1BD1">
            <w:pPr>
              <w:numPr>
                <w:ilvl w:val="2"/>
                <w:numId w:val="45"/>
              </w:numPr>
              <w:overflowPunct/>
              <w:autoSpaceDE/>
              <w:autoSpaceDN/>
              <w:adjustRightInd/>
              <w:spacing w:before="240"/>
              <w:textAlignment w:val="auto"/>
              <w:rPr>
                <w:rFonts w:ascii="David" w:hAnsi="David"/>
                <w:rtl/>
                <w:lang w:eastAsia="en-US"/>
              </w:rPr>
            </w:pPr>
          </w:p>
        </w:tc>
        <w:tc>
          <w:tcPr>
            <w:tcW w:w="7655" w:type="dxa"/>
            <w:shd w:val="clear" w:color="auto" w:fill="auto"/>
          </w:tcPr>
          <w:p w:rsidR="005B7EE0" w:rsidRPr="00693FEF" w:rsidRDefault="005B7EE0" w:rsidP="005B7EE0">
            <w:pPr>
              <w:pStyle w:val="2a"/>
              <w:spacing w:before="0" w:after="0" w:line="276" w:lineRule="auto"/>
              <w:ind w:left="0" w:firstLine="0"/>
              <w:rPr>
                <w:rtl/>
              </w:rPr>
            </w:pPr>
            <w:r w:rsidRPr="00686AA1">
              <w:rPr>
                <w:rtl/>
              </w:rPr>
              <w:t xml:space="preserve">המציע מתחייב כי כל עובדיו ו/או מי מטעמו אשר יהיו בעלי גישה </w:t>
            </w:r>
            <w:r w:rsidRPr="00686AA1">
              <w:rPr>
                <w:rFonts w:hint="cs"/>
                <w:rtl/>
              </w:rPr>
              <w:t>למידע</w:t>
            </w:r>
            <w:r w:rsidRPr="00686AA1">
              <w:rPr>
                <w:rtl/>
              </w:rPr>
              <w:t xml:space="preserve"> </w:t>
            </w:r>
            <w:r w:rsidRPr="00686AA1">
              <w:rPr>
                <w:rFonts w:hint="cs"/>
                <w:rtl/>
              </w:rPr>
              <w:t xml:space="preserve">של </w:t>
            </w:r>
            <w:r w:rsidRPr="00686AA1">
              <w:rPr>
                <w:rtl/>
              </w:rPr>
              <w:t>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478" w:type="dxa"/>
            <w:shd w:val="clear" w:color="auto" w:fill="auto"/>
            <w:vAlign w:val="center"/>
          </w:tcPr>
          <w:p w:rsidR="005B7EE0" w:rsidRPr="006A3C42" w:rsidRDefault="005B7EE0" w:rsidP="005B7EE0">
            <w:pPr>
              <w:keepLines/>
              <w:overflowPunct/>
              <w:autoSpaceDE/>
              <w:autoSpaceDN/>
              <w:adjustRightInd/>
              <w:spacing w:before="120"/>
              <w:jc w:val="center"/>
              <w:textAlignment w:val="auto"/>
              <w:rPr>
                <w:rFonts w:ascii="Calibri" w:eastAsia="Calibri" w:hAnsi="Calibri"/>
                <w:sz w:val="28"/>
                <w:szCs w:val="28"/>
                <w:rtl/>
                <w:lang w:eastAsia="en-US"/>
              </w:rPr>
            </w:pPr>
            <w:r w:rsidRPr="006A3C42">
              <w:rPr>
                <w:rFonts w:ascii="MS Gothic" w:eastAsia="MS Gothic" w:hAnsi="MS Gothic" w:cs="MS Gothic" w:hint="eastAsia"/>
                <w:sz w:val="22"/>
                <w:szCs w:val="22"/>
                <w:rtl/>
                <w:lang w:eastAsia="en-US"/>
              </w:rPr>
              <w:t>☐</w:t>
            </w:r>
          </w:p>
        </w:tc>
      </w:tr>
      <w:tr w:rsidR="005B7EE0" w:rsidRPr="006A3C42" w:rsidTr="00A27494">
        <w:tc>
          <w:tcPr>
            <w:tcW w:w="958" w:type="dxa"/>
            <w:shd w:val="clear" w:color="auto" w:fill="auto"/>
          </w:tcPr>
          <w:p w:rsidR="005B7EE0" w:rsidRPr="006A3C42" w:rsidRDefault="005B7EE0" w:rsidP="003E1BD1">
            <w:pPr>
              <w:numPr>
                <w:ilvl w:val="2"/>
                <w:numId w:val="45"/>
              </w:numPr>
              <w:overflowPunct/>
              <w:autoSpaceDE/>
              <w:autoSpaceDN/>
              <w:adjustRightInd/>
              <w:spacing w:before="240"/>
              <w:textAlignment w:val="auto"/>
              <w:rPr>
                <w:rFonts w:ascii="David" w:hAnsi="David"/>
                <w:rtl/>
                <w:lang w:eastAsia="en-US"/>
              </w:rPr>
            </w:pPr>
          </w:p>
        </w:tc>
        <w:tc>
          <w:tcPr>
            <w:tcW w:w="7655" w:type="dxa"/>
            <w:shd w:val="clear" w:color="auto" w:fill="auto"/>
          </w:tcPr>
          <w:p w:rsidR="005B7EE0" w:rsidRPr="00693FEF" w:rsidRDefault="005B7EE0" w:rsidP="005B7EE0">
            <w:pPr>
              <w:pStyle w:val="2a"/>
              <w:spacing w:before="0" w:after="0" w:line="276" w:lineRule="auto"/>
              <w:ind w:left="0" w:firstLine="0"/>
              <w:rPr>
                <w:rtl/>
              </w:rPr>
            </w:pPr>
            <w:r w:rsidRPr="00686AA1">
              <w:rPr>
                <w:rtl/>
              </w:rPr>
              <w:t>המציע יהיה אחראי כלפי המשרד על כל פעילות עובדיו ו/או מי מטעמו במסגרת ההתקשרות.</w:t>
            </w:r>
          </w:p>
        </w:tc>
        <w:tc>
          <w:tcPr>
            <w:tcW w:w="1478" w:type="dxa"/>
            <w:shd w:val="clear" w:color="auto" w:fill="auto"/>
            <w:vAlign w:val="center"/>
          </w:tcPr>
          <w:p w:rsidR="005B7EE0" w:rsidRPr="006A3C42" w:rsidRDefault="005B7EE0" w:rsidP="005B7EE0">
            <w:pPr>
              <w:keepLines/>
              <w:overflowPunct/>
              <w:autoSpaceDE/>
              <w:autoSpaceDN/>
              <w:adjustRightInd/>
              <w:spacing w:before="120"/>
              <w:jc w:val="center"/>
              <w:textAlignment w:val="auto"/>
              <w:rPr>
                <w:rFonts w:ascii="Calibri" w:eastAsia="Calibri" w:hAnsi="Calibri"/>
                <w:sz w:val="28"/>
                <w:szCs w:val="28"/>
                <w:rtl/>
                <w:lang w:eastAsia="en-US"/>
              </w:rPr>
            </w:pPr>
            <w:r w:rsidRPr="006A3C42">
              <w:rPr>
                <w:rFonts w:ascii="MS Gothic" w:eastAsia="MS Gothic" w:hAnsi="MS Gothic" w:cs="MS Gothic" w:hint="eastAsia"/>
                <w:sz w:val="22"/>
                <w:szCs w:val="22"/>
                <w:rtl/>
                <w:lang w:eastAsia="en-US"/>
              </w:rPr>
              <w:t>☐</w:t>
            </w:r>
          </w:p>
        </w:tc>
      </w:tr>
      <w:tr w:rsidR="005B7EE0" w:rsidRPr="006A3C42" w:rsidTr="00A27494">
        <w:tc>
          <w:tcPr>
            <w:tcW w:w="958" w:type="dxa"/>
            <w:shd w:val="clear" w:color="auto" w:fill="auto"/>
          </w:tcPr>
          <w:p w:rsidR="005B7EE0" w:rsidRPr="006A3C42" w:rsidRDefault="005B7EE0" w:rsidP="003E1BD1">
            <w:pPr>
              <w:numPr>
                <w:ilvl w:val="2"/>
                <w:numId w:val="45"/>
              </w:numPr>
              <w:overflowPunct/>
              <w:autoSpaceDE/>
              <w:autoSpaceDN/>
              <w:adjustRightInd/>
              <w:spacing w:before="240"/>
              <w:textAlignment w:val="auto"/>
              <w:rPr>
                <w:rFonts w:ascii="David" w:hAnsi="David"/>
                <w:rtl/>
                <w:lang w:eastAsia="en-US"/>
              </w:rPr>
            </w:pPr>
          </w:p>
        </w:tc>
        <w:tc>
          <w:tcPr>
            <w:tcW w:w="7655" w:type="dxa"/>
            <w:shd w:val="clear" w:color="auto" w:fill="auto"/>
          </w:tcPr>
          <w:p w:rsidR="005B7EE0" w:rsidRPr="00973109" w:rsidRDefault="005B7EE0" w:rsidP="005B7EE0">
            <w:pPr>
              <w:pStyle w:val="2a"/>
              <w:spacing w:before="0" w:after="0" w:line="276" w:lineRule="auto"/>
              <w:ind w:left="0" w:firstLine="0"/>
              <w:rPr>
                <w:rtl/>
              </w:rPr>
            </w:pPr>
            <w:r w:rsidRPr="00973109">
              <w:rPr>
                <w:rFonts w:hint="cs"/>
                <w:rtl/>
              </w:rPr>
              <w:t xml:space="preserve">המציע נדרש </w:t>
            </w:r>
            <w:r w:rsidRPr="00973109">
              <w:rPr>
                <w:rtl/>
              </w:rPr>
              <w:t xml:space="preserve">להכין הוראות להתמודדות עם אירועי במ"מ </w:t>
            </w:r>
            <w:r w:rsidRPr="00973109">
              <w:rPr>
                <w:rFonts w:hint="cs"/>
                <w:rtl/>
              </w:rPr>
              <w:t>(</w:t>
            </w:r>
            <w:r>
              <w:rPr>
                <w:rFonts w:hint="cs"/>
                <w:rtl/>
              </w:rPr>
              <w:t>ראה הגדרות</w:t>
            </w:r>
            <w:r w:rsidRPr="00973109">
              <w:rPr>
                <w:rFonts w:hint="cs"/>
                <w:rtl/>
              </w:rPr>
              <w:t>)</w:t>
            </w:r>
            <w:r w:rsidRPr="00973109">
              <w:rPr>
                <w:rtl/>
              </w:rPr>
              <w:t xml:space="preserve">. על </w:t>
            </w:r>
            <w:r w:rsidRPr="00973109">
              <w:rPr>
                <w:rFonts w:hint="cs"/>
                <w:rtl/>
              </w:rPr>
              <w:t>המציע</w:t>
            </w:r>
            <w:r w:rsidRPr="00973109">
              <w:rPr>
                <w:rtl/>
              </w:rPr>
              <w:t xml:space="preserve"> להעביר למשרד את דוח האירוע בתוך 72 שעות מתחילת האירוע. למשרד שמורה הזכות לזמן את המציע לתחקור האירוע והפקת לקחים.</w:t>
            </w:r>
          </w:p>
        </w:tc>
        <w:tc>
          <w:tcPr>
            <w:tcW w:w="1478" w:type="dxa"/>
            <w:shd w:val="clear" w:color="auto" w:fill="auto"/>
            <w:vAlign w:val="center"/>
          </w:tcPr>
          <w:p w:rsidR="005B7EE0" w:rsidRPr="006A3C42" w:rsidRDefault="005B7EE0" w:rsidP="005B7EE0">
            <w:pPr>
              <w:keepLines/>
              <w:overflowPunct/>
              <w:autoSpaceDE/>
              <w:autoSpaceDN/>
              <w:adjustRightInd/>
              <w:spacing w:before="120"/>
              <w:jc w:val="center"/>
              <w:textAlignment w:val="auto"/>
              <w:rPr>
                <w:rFonts w:ascii="Calibri" w:eastAsia="Calibri" w:hAnsi="Calibri"/>
                <w:sz w:val="28"/>
                <w:szCs w:val="28"/>
                <w:rtl/>
                <w:lang w:eastAsia="en-US"/>
              </w:rPr>
            </w:pPr>
            <w:r w:rsidRPr="006A3C42">
              <w:rPr>
                <w:rFonts w:ascii="MS Gothic" w:eastAsia="MS Gothic" w:hAnsi="MS Gothic" w:cs="MS Gothic" w:hint="eastAsia"/>
                <w:sz w:val="22"/>
                <w:szCs w:val="22"/>
                <w:rtl/>
                <w:lang w:eastAsia="en-US"/>
              </w:rPr>
              <w:t>☐</w:t>
            </w:r>
          </w:p>
        </w:tc>
      </w:tr>
      <w:tr w:rsidR="005B7EE0" w:rsidRPr="006A3C42" w:rsidTr="00A27494">
        <w:tc>
          <w:tcPr>
            <w:tcW w:w="958" w:type="dxa"/>
            <w:shd w:val="clear" w:color="auto" w:fill="auto"/>
          </w:tcPr>
          <w:p w:rsidR="005B7EE0" w:rsidRPr="006A3C42" w:rsidRDefault="005B7EE0" w:rsidP="003E1BD1">
            <w:pPr>
              <w:numPr>
                <w:ilvl w:val="2"/>
                <w:numId w:val="45"/>
              </w:numPr>
              <w:overflowPunct/>
              <w:autoSpaceDE/>
              <w:autoSpaceDN/>
              <w:adjustRightInd/>
              <w:spacing w:before="240"/>
              <w:textAlignment w:val="auto"/>
              <w:rPr>
                <w:rFonts w:ascii="David" w:hAnsi="David"/>
                <w:rtl/>
                <w:lang w:eastAsia="en-US"/>
              </w:rPr>
            </w:pPr>
          </w:p>
        </w:tc>
        <w:tc>
          <w:tcPr>
            <w:tcW w:w="7655" w:type="dxa"/>
            <w:shd w:val="clear" w:color="auto" w:fill="auto"/>
          </w:tcPr>
          <w:p w:rsidR="005B7EE0" w:rsidRPr="00693FEF" w:rsidRDefault="005B7EE0" w:rsidP="005B7EE0">
            <w:pPr>
              <w:pStyle w:val="2a"/>
              <w:spacing w:before="0" w:after="0" w:line="276" w:lineRule="auto"/>
              <w:ind w:left="0" w:firstLine="0"/>
              <w:rPr>
                <w:rtl/>
              </w:rPr>
            </w:pPr>
            <w:r w:rsidRPr="00686AA1">
              <w:rPr>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478" w:type="dxa"/>
            <w:shd w:val="clear" w:color="auto" w:fill="auto"/>
            <w:vAlign w:val="center"/>
          </w:tcPr>
          <w:p w:rsidR="005B7EE0" w:rsidRPr="006A3C42" w:rsidRDefault="005B7EE0" w:rsidP="005B7EE0">
            <w:pPr>
              <w:keepLines/>
              <w:overflowPunct/>
              <w:autoSpaceDE/>
              <w:autoSpaceDN/>
              <w:adjustRightInd/>
              <w:spacing w:before="120"/>
              <w:jc w:val="center"/>
              <w:textAlignment w:val="auto"/>
              <w:rPr>
                <w:rFonts w:ascii="Calibri" w:eastAsia="Calibri" w:hAnsi="Calibri"/>
                <w:sz w:val="28"/>
                <w:szCs w:val="28"/>
                <w:rtl/>
                <w:lang w:eastAsia="en-US"/>
              </w:rPr>
            </w:pPr>
            <w:r w:rsidRPr="006A3C42">
              <w:rPr>
                <w:rFonts w:ascii="MS Gothic" w:eastAsia="MS Gothic" w:hAnsi="MS Gothic" w:cs="MS Gothic" w:hint="eastAsia"/>
                <w:sz w:val="22"/>
                <w:szCs w:val="22"/>
                <w:rtl/>
                <w:lang w:eastAsia="en-US"/>
              </w:rPr>
              <w:t>☐</w:t>
            </w:r>
          </w:p>
        </w:tc>
      </w:tr>
      <w:tr w:rsidR="005B7EE0" w:rsidRPr="006A3C42" w:rsidTr="00A27494">
        <w:tc>
          <w:tcPr>
            <w:tcW w:w="958" w:type="dxa"/>
            <w:shd w:val="clear" w:color="auto" w:fill="auto"/>
          </w:tcPr>
          <w:p w:rsidR="005B7EE0" w:rsidRPr="006A3C42" w:rsidRDefault="005B7EE0" w:rsidP="003E1BD1">
            <w:pPr>
              <w:numPr>
                <w:ilvl w:val="2"/>
                <w:numId w:val="45"/>
              </w:numPr>
              <w:overflowPunct/>
              <w:autoSpaceDE/>
              <w:autoSpaceDN/>
              <w:adjustRightInd/>
              <w:spacing w:before="240"/>
              <w:textAlignment w:val="auto"/>
              <w:rPr>
                <w:rFonts w:ascii="David" w:hAnsi="David"/>
                <w:rtl/>
                <w:lang w:eastAsia="en-US"/>
              </w:rPr>
            </w:pPr>
          </w:p>
        </w:tc>
        <w:tc>
          <w:tcPr>
            <w:tcW w:w="7655" w:type="dxa"/>
            <w:shd w:val="clear" w:color="auto" w:fill="auto"/>
          </w:tcPr>
          <w:p w:rsidR="005B7EE0" w:rsidRPr="00693FEF" w:rsidRDefault="005B7EE0" w:rsidP="005B7EE0">
            <w:pPr>
              <w:pStyle w:val="2a"/>
              <w:spacing w:before="0" w:after="0" w:line="276" w:lineRule="auto"/>
              <w:ind w:left="0" w:firstLine="0"/>
              <w:rPr>
                <w:rtl/>
              </w:rPr>
            </w:pPr>
            <w:r w:rsidRPr="00686AA1">
              <w:rPr>
                <w:rtl/>
              </w:rPr>
              <w:t xml:space="preserve">המציע </w:t>
            </w:r>
            <w:r>
              <w:rPr>
                <w:rFonts w:hint="cs"/>
                <w:rtl/>
              </w:rPr>
              <w:t xml:space="preserve">מתחייב לנקוט באמצעי </w:t>
            </w:r>
            <w:r w:rsidRPr="00686AA1">
              <w:rPr>
                <w:rtl/>
              </w:rPr>
              <w:t xml:space="preserve">הגנה סבירים ומקובלים (כגון מצלמות אבטחה, </w:t>
            </w:r>
            <w:r w:rsidRPr="00686AA1">
              <w:rPr>
                <w:rFonts w:hint="cs"/>
                <w:rtl/>
              </w:rPr>
              <w:t xml:space="preserve">בקרת כניסה, </w:t>
            </w:r>
            <w:r w:rsidRPr="00686AA1">
              <w:rPr>
                <w:rtl/>
              </w:rPr>
              <w:t>תיעוד גישה וכדומה)</w:t>
            </w:r>
            <w:r>
              <w:rPr>
                <w:rFonts w:hint="cs"/>
                <w:rtl/>
              </w:rPr>
              <w:t xml:space="preserve"> </w:t>
            </w:r>
            <w:r>
              <w:rPr>
                <w:rtl/>
              </w:rPr>
              <w:t>להפח</w:t>
            </w:r>
            <w:r>
              <w:rPr>
                <w:rFonts w:hint="cs"/>
                <w:rtl/>
              </w:rPr>
              <w:t>ת</w:t>
            </w:r>
            <w:r w:rsidRPr="00686AA1">
              <w:rPr>
                <w:rtl/>
              </w:rPr>
              <w:t xml:space="preserve">ת סיכוני גניבה, </w:t>
            </w:r>
            <w:r>
              <w:rPr>
                <w:rtl/>
              </w:rPr>
              <w:t>הונאה או שימוש לרעה בגישה ל</w:t>
            </w:r>
            <w:r>
              <w:rPr>
                <w:rFonts w:hint="cs"/>
                <w:rtl/>
              </w:rPr>
              <w:t xml:space="preserve">מאגרי המידע והיישומים </w:t>
            </w:r>
            <w:r>
              <w:rPr>
                <w:rtl/>
              </w:rPr>
              <w:t>של המשרד</w:t>
            </w:r>
            <w:r>
              <w:rPr>
                <w:rFonts w:hint="cs"/>
                <w:rtl/>
              </w:rPr>
              <w:t>.</w:t>
            </w:r>
          </w:p>
        </w:tc>
        <w:tc>
          <w:tcPr>
            <w:tcW w:w="1478" w:type="dxa"/>
            <w:shd w:val="clear" w:color="auto" w:fill="auto"/>
            <w:vAlign w:val="center"/>
          </w:tcPr>
          <w:p w:rsidR="005B7EE0" w:rsidRPr="006A3C42" w:rsidRDefault="005B7EE0" w:rsidP="005B7EE0">
            <w:pPr>
              <w:keepLines/>
              <w:overflowPunct/>
              <w:autoSpaceDE/>
              <w:autoSpaceDN/>
              <w:adjustRightInd/>
              <w:spacing w:before="120"/>
              <w:jc w:val="center"/>
              <w:textAlignment w:val="auto"/>
              <w:rPr>
                <w:rFonts w:ascii="Calibri" w:eastAsia="Calibri" w:hAnsi="Calibri"/>
                <w:sz w:val="28"/>
                <w:szCs w:val="28"/>
                <w:rtl/>
                <w:lang w:eastAsia="en-US"/>
              </w:rPr>
            </w:pPr>
            <w:r w:rsidRPr="006A3C42">
              <w:rPr>
                <w:rFonts w:ascii="MS Gothic" w:eastAsia="MS Gothic" w:hAnsi="MS Gothic" w:cs="MS Gothic" w:hint="eastAsia"/>
                <w:sz w:val="22"/>
                <w:szCs w:val="22"/>
                <w:rtl/>
                <w:lang w:eastAsia="en-US"/>
              </w:rPr>
              <w:t>☐</w:t>
            </w:r>
          </w:p>
        </w:tc>
      </w:tr>
      <w:tr w:rsidR="005B7EE0" w:rsidRPr="006A3C42" w:rsidTr="00A27494">
        <w:tc>
          <w:tcPr>
            <w:tcW w:w="958" w:type="dxa"/>
            <w:shd w:val="clear" w:color="auto" w:fill="auto"/>
          </w:tcPr>
          <w:p w:rsidR="005B7EE0" w:rsidRPr="006A3C42" w:rsidRDefault="005B7EE0" w:rsidP="003E1BD1">
            <w:pPr>
              <w:numPr>
                <w:ilvl w:val="2"/>
                <w:numId w:val="45"/>
              </w:numPr>
              <w:overflowPunct/>
              <w:autoSpaceDE/>
              <w:autoSpaceDN/>
              <w:adjustRightInd/>
              <w:spacing w:before="240"/>
              <w:textAlignment w:val="auto"/>
              <w:rPr>
                <w:rFonts w:ascii="David" w:hAnsi="David"/>
                <w:rtl/>
                <w:lang w:eastAsia="en-US"/>
              </w:rPr>
            </w:pPr>
          </w:p>
        </w:tc>
        <w:tc>
          <w:tcPr>
            <w:tcW w:w="7655" w:type="dxa"/>
            <w:shd w:val="clear" w:color="auto" w:fill="auto"/>
          </w:tcPr>
          <w:p w:rsidR="005B7EE0" w:rsidRPr="00693FEF" w:rsidRDefault="005B7EE0" w:rsidP="005B7EE0">
            <w:pPr>
              <w:pStyle w:val="2a"/>
              <w:spacing w:before="0" w:after="0" w:line="276" w:lineRule="auto"/>
              <w:ind w:left="0" w:firstLine="0"/>
              <w:rPr>
                <w:rtl/>
              </w:rPr>
            </w:pPr>
            <w:r w:rsidRPr="00686AA1">
              <w:rPr>
                <w:rtl/>
              </w:rPr>
              <w:t>על המציע לבצע הדרכות מודעות אבטחת מידע לעובדיו בתחום העיסוק של העובד בתדירות של אחת לשנה.</w:t>
            </w:r>
          </w:p>
        </w:tc>
        <w:tc>
          <w:tcPr>
            <w:tcW w:w="1478" w:type="dxa"/>
            <w:shd w:val="clear" w:color="auto" w:fill="auto"/>
            <w:vAlign w:val="center"/>
          </w:tcPr>
          <w:p w:rsidR="005B7EE0" w:rsidRPr="006A3C42" w:rsidRDefault="005B7EE0" w:rsidP="005B7EE0">
            <w:pPr>
              <w:keepLines/>
              <w:overflowPunct/>
              <w:autoSpaceDE/>
              <w:autoSpaceDN/>
              <w:adjustRightInd/>
              <w:spacing w:before="120"/>
              <w:jc w:val="center"/>
              <w:textAlignment w:val="auto"/>
              <w:rPr>
                <w:rFonts w:ascii="Calibri" w:eastAsia="Calibri" w:hAnsi="Calibri"/>
                <w:sz w:val="28"/>
                <w:szCs w:val="28"/>
                <w:rtl/>
                <w:lang w:eastAsia="en-US"/>
              </w:rPr>
            </w:pPr>
            <w:r w:rsidRPr="006A3C42">
              <w:rPr>
                <w:rFonts w:ascii="MS Gothic" w:eastAsia="MS Gothic" w:hAnsi="MS Gothic" w:cs="MS Gothic" w:hint="eastAsia"/>
                <w:sz w:val="22"/>
                <w:szCs w:val="22"/>
                <w:rtl/>
                <w:lang w:eastAsia="en-US"/>
              </w:rPr>
              <w:t>☐</w:t>
            </w:r>
          </w:p>
        </w:tc>
      </w:tr>
      <w:tr w:rsidR="005B7EE0" w:rsidRPr="006A3C42" w:rsidTr="00A27494">
        <w:tc>
          <w:tcPr>
            <w:tcW w:w="958" w:type="dxa"/>
            <w:shd w:val="clear" w:color="auto" w:fill="auto"/>
          </w:tcPr>
          <w:p w:rsidR="005B7EE0" w:rsidRPr="006A3C42" w:rsidRDefault="005B7EE0" w:rsidP="003E1BD1">
            <w:pPr>
              <w:numPr>
                <w:ilvl w:val="2"/>
                <w:numId w:val="45"/>
              </w:numPr>
              <w:overflowPunct/>
              <w:autoSpaceDE/>
              <w:autoSpaceDN/>
              <w:adjustRightInd/>
              <w:spacing w:before="240"/>
              <w:textAlignment w:val="auto"/>
              <w:rPr>
                <w:rFonts w:ascii="David" w:hAnsi="David"/>
                <w:rtl/>
                <w:lang w:eastAsia="en-US"/>
              </w:rPr>
            </w:pPr>
          </w:p>
        </w:tc>
        <w:tc>
          <w:tcPr>
            <w:tcW w:w="7655" w:type="dxa"/>
            <w:shd w:val="clear" w:color="auto" w:fill="auto"/>
          </w:tcPr>
          <w:p w:rsidR="005B7EE0" w:rsidRPr="00693FEF" w:rsidRDefault="005B7EE0" w:rsidP="005B7EE0">
            <w:pPr>
              <w:pStyle w:val="2a"/>
              <w:spacing w:before="0" w:after="0" w:line="276" w:lineRule="auto"/>
              <w:ind w:left="0" w:firstLine="0"/>
              <w:rPr>
                <w:rtl/>
              </w:rPr>
            </w:pPr>
            <w:r w:rsidRPr="00686AA1">
              <w:rPr>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478" w:type="dxa"/>
            <w:shd w:val="clear" w:color="auto" w:fill="auto"/>
            <w:vAlign w:val="center"/>
          </w:tcPr>
          <w:p w:rsidR="005B7EE0" w:rsidRPr="006A3C42" w:rsidRDefault="005B7EE0" w:rsidP="005B7EE0">
            <w:pPr>
              <w:keepLines/>
              <w:overflowPunct/>
              <w:autoSpaceDE/>
              <w:autoSpaceDN/>
              <w:adjustRightInd/>
              <w:spacing w:before="120"/>
              <w:jc w:val="center"/>
              <w:textAlignment w:val="auto"/>
              <w:rPr>
                <w:rFonts w:ascii="Calibri" w:eastAsia="Calibri" w:hAnsi="Calibri"/>
                <w:sz w:val="28"/>
                <w:szCs w:val="28"/>
                <w:rtl/>
                <w:lang w:eastAsia="en-US"/>
              </w:rPr>
            </w:pPr>
            <w:r w:rsidRPr="006A3C42">
              <w:rPr>
                <w:rFonts w:ascii="MS Gothic" w:eastAsia="MS Gothic" w:hAnsi="MS Gothic" w:cs="MS Gothic" w:hint="eastAsia"/>
                <w:sz w:val="22"/>
                <w:szCs w:val="22"/>
                <w:rtl/>
                <w:lang w:eastAsia="en-US"/>
              </w:rPr>
              <w:t>☐</w:t>
            </w:r>
          </w:p>
        </w:tc>
      </w:tr>
      <w:tr w:rsidR="005B7EE0" w:rsidRPr="006A3C42" w:rsidTr="00A27494">
        <w:tc>
          <w:tcPr>
            <w:tcW w:w="958" w:type="dxa"/>
            <w:shd w:val="clear" w:color="auto" w:fill="auto"/>
          </w:tcPr>
          <w:p w:rsidR="005B7EE0" w:rsidRPr="006A3C42" w:rsidRDefault="005B7EE0" w:rsidP="003E1BD1">
            <w:pPr>
              <w:numPr>
                <w:ilvl w:val="2"/>
                <w:numId w:val="45"/>
              </w:numPr>
              <w:overflowPunct/>
              <w:autoSpaceDE/>
              <w:autoSpaceDN/>
              <w:adjustRightInd/>
              <w:spacing w:before="240"/>
              <w:textAlignment w:val="auto"/>
              <w:rPr>
                <w:rFonts w:ascii="David" w:hAnsi="David"/>
                <w:rtl/>
                <w:lang w:eastAsia="en-US"/>
              </w:rPr>
            </w:pPr>
          </w:p>
        </w:tc>
        <w:tc>
          <w:tcPr>
            <w:tcW w:w="7655" w:type="dxa"/>
            <w:shd w:val="clear" w:color="auto" w:fill="auto"/>
          </w:tcPr>
          <w:p w:rsidR="005B7EE0" w:rsidRPr="00693FEF" w:rsidRDefault="005B7EE0" w:rsidP="005B7EE0">
            <w:pPr>
              <w:pStyle w:val="2a"/>
              <w:spacing w:before="0" w:after="0" w:line="276" w:lineRule="auto"/>
              <w:ind w:left="0" w:firstLine="0"/>
              <w:rPr>
                <w:rtl/>
              </w:rPr>
            </w:pPr>
            <w:r w:rsidRPr="00686AA1">
              <w:rPr>
                <w:rtl/>
              </w:rPr>
              <w:t xml:space="preserve">המציע מתחייב להודיע באופן מידיי </w:t>
            </w:r>
            <w:r>
              <w:rPr>
                <w:rFonts w:hint="cs"/>
                <w:rtl/>
              </w:rPr>
              <w:t>ל</w:t>
            </w:r>
            <w:r w:rsidRPr="00686AA1">
              <w:rPr>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sidRPr="00686AA1">
              <w:rPr>
                <w:rFonts w:hint="cs"/>
                <w:rtl/>
              </w:rPr>
              <w:t>.</w:t>
            </w:r>
          </w:p>
        </w:tc>
        <w:tc>
          <w:tcPr>
            <w:tcW w:w="1478" w:type="dxa"/>
            <w:shd w:val="clear" w:color="auto" w:fill="auto"/>
            <w:vAlign w:val="center"/>
          </w:tcPr>
          <w:p w:rsidR="005B7EE0" w:rsidRPr="006A3C42" w:rsidRDefault="005B7EE0" w:rsidP="005B7EE0">
            <w:pPr>
              <w:keepLines/>
              <w:overflowPunct/>
              <w:autoSpaceDE/>
              <w:autoSpaceDN/>
              <w:adjustRightInd/>
              <w:spacing w:before="120"/>
              <w:jc w:val="center"/>
              <w:textAlignment w:val="auto"/>
              <w:rPr>
                <w:rFonts w:ascii="Calibri" w:eastAsia="Calibri" w:hAnsi="Calibri"/>
                <w:sz w:val="28"/>
                <w:szCs w:val="28"/>
                <w:rtl/>
                <w:lang w:eastAsia="en-US"/>
              </w:rPr>
            </w:pPr>
            <w:r w:rsidRPr="006A3C42">
              <w:rPr>
                <w:rFonts w:ascii="MS Gothic" w:eastAsia="MS Gothic" w:hAnsi="MS Gothic" w:cs="MS Gothic" w:hint="eastAsia"/>
                <w:sz w:val="22"/>
                <w:szCs w:val="22"/>
                <w:rtl/>
                <w:lang w:eastAsia="en-US"/>
              </w:rPr>
              <w:t>☐</w:t>
            </w:r>
          </w:p>
        </w:tc>
      </w:tr>
      <w:tr w:rsidR="006A3C42" w:rsidRPr="006A3C42" w:rsidTr="006A3C42">
        <w:trPr>
          <w:trHeight w:val="642"/>
        </w:trPr>
        <w:tc>
          <w:tcPr>
            <w:tcW w:w="10091" w:type="dxa"/>
            <w:gridSpan w:val="3"/>
            <w:shd w:val="clear" w:color="auto" w:fill="DBE5F1"/>
            <w:vAlign w:val="center"/>
          </w:tcPr>
          <w:p w:rsidR="006A3C42" w:rsidRPr="006A3C42" w:rsidRDefault="006A3C42" w:rsidP="003E1BD1">
            <w:pPr>
              <w:numPr>
                <w:ilvl w:val="1"/>
                <w:numId w:val="45"/>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6A3C42">
              <w:rPr>
                <w:rFonts w:ascii="David" w:eastAsia="Calibri" w:hAnsi="David"/>
                <w:b/>
                <w:bCs/>
                <w:rtl/>
                <w:lang w:eastAsia="en-US"/>
              </w:rPr>
              <w:lastRenderedPageBreak/>
              <w:t>אבטחת שיחות וועידה</w:t>
            </w:r>
          </w:p>
        </w:tc>
      </w:tr>
      <w:tr w:rsidR="005B7EE0" w:rsidRPr="006A3C42" w:rsidTr="00A27494">
        <w:tc>
          <w:tcPr>
            <w:tcW w:w="958" w:type="dxa"/>
            <w:shd w:val="clear" w:color="auto" w:fill="auto"/>
          </w:tcPr>
          <w:p w:rsidR="005B7EE0" w:rsidRPr="006A3C42" w:rsidRDefault="005B7EE0" w:rsidP="003E1BD1">
            <w:pPr>
              <w:numPr>
                <w:ilvl w:val="2"/>
                <w:numId w:val="45"/>
              </w:numPr>
              <w:overflowPunct/>
              <w:autoSpaceDE/>
              <w:autoSpaceDN/>
              <w:adjustRightInd/>
              <w:spacing w:before="240"/>
              <w:textAlignment w:val="auto"/>
              <w:rPr>
                <w:rFonts w:ascii="David" w:hAnsi="David"/>
                <w:rtl/>
                <w:lang w:eastAsia="en-US"/>
              </w:rPr>
            </w:pPr>
          </w:p>
        </w:tc>
        <w:tc>
          <w:tcPr>
            <w:tcW w:w="7655" w:type="dxa"/>
            <w:shd w:val="clear" w:color="auto" w:fill="auto"/>
          </w:tcPr>
          <w:p w:rsidR="005B7EE0" w:rsidRPr="00693FEF" w:rsidRDefault="005B7EE0" w:rsidP="005B7EE0">
            <w:pPr>
              <w:pStyle w:val="2a"/>
              <w:spacing w:before="0" w:after="0" w:line="276" w:lineRule="auto"/>
              <w:ind w:left="0" w:firstLine="0"/>
              <w:rPr>
                <w:rtl/>
              </w:rPr>
            </w:pPr>
            <w:r w:rsidRPr="00686AA1">
              <w:rPr>
                <w:rtl/>
              </w:rPr>
              <w:t>במידה ו</w:t>
            </w:r>
            <w:r w:rsidRPr="00686AA1">
              <w:rPr>
                <w:rFonts w:hint="cs"/>
                <w:rtl/>
              </w:rPr>
              <w:t xml:space="preserve">המציע </w:t>
            </w:r>
            <w:r w:rsidRPr="00686AA1">
              <w:rPr>
                <w:rtl/>
              </w:rPr>
              <w:t xml:space="preserve">נדרש </w:t>
            </w:r>
            <w:r w:rsidRPr="00686AA1">
              <w:rPr>
                <w:rFonts w:hint="cs"/>
                <w:rtl/>
              </w:rPr>
              <w:t xml:space="preserve">לקיים </w:t>
            </w:r>
            <w:r w:rsidRPr="00686AA1">
              <w:rPr>
                <w:rtl/>
              </w:rPr>
              <w:t>שיחות וועידה באמצעות מערכות דיגיטליות (כגון</w:t>
            </w:r>
            <w:r>
              <w:rPr>
                <w:rFonts w:hint="cs"/>
                <w:rtl/>
              </w:rPr>
              <w:t>:</w:t>
            </w:r>
            <w:r w:rsidRPr="00686AA1">
              <w:rPr>
                <w:rtl/>
              </w:rPr>
              <w:t xml:space="preserve"> </w:t>
            </w:r>
            <w:r w:rsidRPr="00686AA1">
              <w:t xml:space="preserve">Zoom </w:t>
            </w:r>
            <w:r w:rsidRPr="00686AA1">
              <w:rPr>
                <w:rtl/>
              </w:rPr>
              <w:t xml:space="preserve">, </w:t>
            </w:r>
            <w:r w:rsidRPr="00686AA1">
              <w:t>Teams</w:t>
            </w:r>
            <w:r>
              <w:rPr>
                <w:rFonts w:hint="cs"/>
                <w:rtl/>
              </w:rPr>
              <w:t>,</w:t>
            </w:r>
            <w:r w:rsidRPr="00686AA1">
              <w:rPr>
                <w:rtl/>
              </w:rPr>
              <w:t xml:space="preserve"> </w:t>
            </w:r>
            <w:r w:rsidRPr="00686AA1">
              <w:t>WebEx, Google Meet</w:t>
            </w:r>
            <w:r w:rsidRPr="00686AA1">
              <w:rPr>
                <w:rtl/>
              </w:rPr>
              <w:t xml:space="preserve"> </w:t>
            </w:r>
            <w:r w:rsidRPr="00686AA1">
              <w:rPr>
                <w:rFonts w:hint="cs"/>
                <w:rtl/>
              </w:rPr>
              <w:t>וכדומה</w:t>
            </w:r>
            <w:r w:rsidRPr="00686AA1">
              <w:rPr>
                <w:rtl/>
              </w:rPr>
              <w:t>)  המערכות יוגדרו בהתאם להנחיות הבאות:</w:t>
            </w:r>
          </w:p>
        </w:tc>
        <w:tc>
          <w:tcPr>
            <w:tcW w:w="1478" w:type="dxa"/>
            <w:shd w:val="clear" w:color="auto" w:fill="auto"/>
            <w:vAlign w:val="center"/>
          </w:tcPr>
          <w:p w:rsidR="005B7EE0" w:rsidRPr="006A3C42" w:rsidRDefault="005B7EE0" w:rsidP="005B7EE0">
            <w:pPr>
              <w:keepLines/>
              <w:overflowPunct/>
              <w:autoSpaceDE/>
              <w:autoSpaceDN/>
              <w:adjustRightInd/>
              <w:spacing w:before="120"/>
              <w:jc w:val="center"/>
              <w:textAlignment w:val="auto"/>
              <w:rPr>
                <w:sz w:val="28"/>
                <w:szCs w:val="28"/>
                <w:rtl/>
                <w:lang w:eastAsia="en-US"/>
              </w:rPr>
            </w:pPr>
            <w:r w:rsidRPr="006A3C42">
              <w:rPr>
                <w:rFonts w:ascii="Segoe UI Symbol" w:eastAsia="MS Gothic" w:hAnsi="Segoe UI Symbol" w:cs="Segoe UI Symbol" w:hint="cs"/>
                <w:rtl/>
                <w:lang w:eastAsia="en-US"/>
              </w:rPr>
              <w:t>☐</w:t>
            </w:r>
          </w:p>
        </w:tc>
      </w:tr>
      <w:tr w:rsidR="005B7EE0" w:rsidRPr="006A3C42" w:rsidTr="00A27494">
        <w:tc>
          <w:tcPr>
            <w:tcW w:w="958" w:type="dxa"/>
            <w:shd w:val="clear" w:color="auto" w:fill="auto"/>
          </w:tcPr>
          <w:p w:rsidR="005B7EE0" w:rsidRPr="006A3C42" w:rsidRDefault="005B7EE0" w:rsidP="003E1BD1">
            <w:pPr>
              <w:numPr>
                <w:ilvl w:val="3"/>
                <w:numId w:val="45"/>
              </w:numPr>
              <w:overflowPunct/>
              <w:autoSpaceDE/>
              <w:autoSpaceDN/>
              <w:adjustRightInd/>
              <w:spacing w:before="240"/>
              <w:textAlignment w:val="auto"/>
              <w:rPr>
                <w:rFonts w:ascii="David" w:hAnsi="David"/>
                <w:rtl/>
                <w:lang w:eastAsia="en-US"/>
              </w:rPr>
            </w:pPr>
          </w:p>
        </w:tc>
        <w:tc>
          <w:tcPr>
            <w:tcW w:w="7655" w:type="dxa"/>
            <w:shd w:val="clear" w:color="auto" w:fill="auto"/>
          </w:tcPr>
          <w:p w:rsidR="005B7EE0" w:rsidRPr="00693FEF" w:rsidRDefault="005B7EE0" w:rsidP="005B7EE0">
            <w:pPr>
              <w:pStyle w:val="2a"/>
              <w:spacing w:before="0" w:after="0" w:line="276" w:lineRule="auto"/>
              <w:ind w:left="0" w:firstLine="0"/>
              <w:rPr>
                <w:rtl/>
              </w:rPr>
            </w:pPr>
            <w:r w:rsidRPr="003B10DD">
              <w:rPr>
                <w:rtl/>
              </w:rPr>
              <w:t xml:space="preserve">ככלל, אין להקליט מפגשים. במקרים חריגים בהם נדרשת הקלטה היא תעשה </w:t>
            </w:r>
            <w:r>
              <w:rPr>
                <w:rFonts w:hint="cs"/>
                <w:rtl/>
              </w:rPr>
              <w:t>באישור המשרד ו</w:t>
            </w:r>
            <w:r w:rsidRPr="003B10DD">
              <w:rPr>
                <w:rtl/>
              </w:rPr>
              <w:t>לאחר יידוע</w:t>
            </w:r>
            <w:r>
              <w:rPr>
                <w:rFonts w:hint="cs"/>
                <w:rtl/>
              </w:rPr>
              <w:t xml:space="preserve"> </w:t>
            </w:r>
            <w:r w:rsidRPr="003B10DD">
              <w:rPr>
                <w:rtl/>
              </w:rPr>
              <w:t>המשתתפים</w:t>
            </w:r>
          </w:p>
        </w:tc>
        <w:tc>
          <w:tcPr>
            <w:tcW w:w="1478" w:type="dxa"/>
            <w:shd w:val="clear" w:color="auto" w:fill="auto"/>
            <w:vAlign w:val="center"/>
          </w:tcPr>
          <w:p w:rsidR="005B7EE0" w:rsidRPr="006A3C42" w:rsidRDefault="005B7EE0" w:rsidP="005B7EE0">
            <w:pPr>
              <w:keepLines/>
              <w:overflowPunct/>
              <w:autoSpaceDE/>
              <w:autoSpaceDN/>
              <w:adjustRightInd/>
              <w:spacing w:before="120"/>
              <w:jc w:val="center"/>
              <w:textAlignment w:val="auto"/>
              <w:rPr>
                <w:sz w:val="28"/>
                <w:szCs w:val="28"/>
                <w:rtl/>
                <w:lang w:eastAsia="en-US"/>
              </w:rPr>
            </w:pPr>
            <w:r w:rsidRPr="006A3C42">
              <w:rPr>
                <w:rFonts w:ascii="Segoe UI Symbol" w:eastAsia="MS Gothic" w:hAnsi="Segoe UI Symbol" w:cs="Segoe UI Symbol" w:hint="cs"/>
                <w:rtl/>
                <w:lang w:eastAsia="en-US"/>
              </w:rPr>
              <w:t>☐</w:t>
            </w:r>
          </w:p>
        </w:tc>
      </w:tr>
      <w:tr w:rsidR="005B7EE0" w:rsidRPr="006A3C42" w:rsidTr="00A27494">
        <w:tc>
          <w:tcPr>
            <w:tcW w:w="958" w:type="dxa"/>
            <w:shd w:val="clear" w:color="auto" w:fill="auto"/>
          </w:tcPr>
          <w:p w:rsidR="005B7EE0" w:rsidRPr="006A3C42" w:rsidRDefault="005B7EE0" w:rsidP="003E1BD1">
            <w:pPr>
              <w:numPr>
                <w:ilvl w:val="3"/>
                <w:numId w:val="45"/>
              </w:numPr>
              <w:overflowPunct/>
              <w:autoSpaceDE/>
              <w:autoSpaceDN/>
              <w:adjustRightInd/>
              <w:spacing w:before="240"/>
              <w:textAlignment w:val="auto"/>
              <w:rPr>
                <w:rFonts w:ascii="David" w:hAnsi="David"/>
                <w:rtl/>
                <w:lang w:eastAsia="en-US"/>
              </w:rPr>
            </w:pPr>
          </w:p>
        </w:tc>
        <w:tc>
          <w:tcPr>
            <w:tcW w:w="7655" w:type="dxa"/>
            <w:shd w:val="clear" w:color="auto" w:fill="auto"/>
          </w:tcPr>
          <w:p w:rsidR="005B7EE0" w:rsidRPr="00693FEF" w:rsidRDefault="005B7EE0" w:rsidP="005B7EE0">
            <w:pPr>
              <w:pStyle w:val="2a"/>
              <w:spacing w:before="0" w:after="0" w:line="276" w:lineRule="auto"/>
              <w:ind w:left="0" w:firstLine="0"/>
              <w:rPr>
                <w:rtl/>
              </w:rPr>
            </w:pPr>
            <w:r w:rsidRPr="00EC204C">
              <w:rPr>
                <w:rtl/>
              </w:rPr>
              <w:t>כברירת מחדל יש לחסום את האפשרות לכתוב בצ'אט. במידה ועולה צורך להשתמש בצ'אט יש</w:t>
            </w:r>
            <w:r>
              <w:rPr>
                <w:rFonts w:hint="cs"/>
                <w:rtl/>
              </w:rPr>
              <w:t xml:space="preserve"> </w:t>
            </w:r>
            <w:r w:rsidRPr="00EC204C">
              <w:rPr>
                <w:rtl/>
              </w:rPr>
              <w:t>להנחות את המשתתפים שלא לשתף מידע פרטי או רגיש.</w:t>
            </w:r>
          </w:p>
        </w:tc>
        <w:tc>
          <w:tcPr>
            <w:tcW w:w="1478" w:type="dxa"/>
            <w:shd w:val="clear" w:color="auto" w:fill="auto"/>
            <w:vAlign w:val="center"/>
          </w:tcPr>
          <w:p w:rsidR="005B7EE0" w:rsidRPr="006A3C42" w:rsidRDefault="005B7EE0" w:rsidP="005B7EE0">
            <w:pPr>
              <w:keepLines/>
              <w:overflowPunct/>
              <w:autoSpaceDE/>
              <w:autoSpaceDN/>
              <w:adjustRightInd/>
              <w:spacing w:before="120"/>
              <w:jc w:val="center"/>
              <w:textAlignment w:val="auto"/>
              <w:rPr>
                <w:sz w:val="28"/>
                <w:szCs w:val="28"/>
                <w:rtl/>
                <w:lang w:eastAsia="en-US"/>
              </w:rPr>
            </w:pPr>
            <w:r w:rsidRPr="006A3C42">
              <w:rPr>
                <w:rFonts w:ascii="Segoe UI Symbol" w:eastAsia="MS Gothic" w:hAnsi="Segoe UI Symbol" w:cs="Segoe UI Symbol" w:hint="cs"/>
                <w:rtl/>
                <w:lang w:eastAsia="en-US"/>
              </w:rPr>
              <w:t>☐</w:t>
            </w:r>
          </w:p>
        </w:tc>
      </w:tr>
      <w:tr w:rsidR="005B7EE0" w:rsidRPr="006A3C42" w:rsidTr="00A27494">
        <w:tc>
          <w:tcPr>
            <w:tcW w:w="958" w:type="dxa"/>
            <w:shd w:val="clear" w:color="auto" w:fill="auto"/>
          </w:tcPr>
          <w:p w:rsidR="005B7EE0" w:rsidRPr="006A3C42" w:rsidRDefault="005B7EE0" w:rsidP="003E1BD1">
            <w:pPr>
              <w:numPr>
                <w:ilvl w:val="3"/>
                <w:numId w:val="45"/>
              </w:numPr>
              <w:overflowPunct/>
              <w:autoSpaceDE/>
              <w:autoSpaceDN/>
              <w:adjustRightInd/>
              <w:spacing w:before="240"/>
              <w:textAlignment w:val="auto"/>
              <w:rPr>
                <w:rFonts w:ascii="David" w:hAnsi="David"/>
                <w:rtl/>
                <w:lang w:eastAsia="en-US"/>
              </w:rPr>
            </w:pPr>
          </w:p>
        </w:tc>
        <w:tc>
          <w:tcPr>
            <w:tcW w:w="7655" w:type="dxa"/>
            <w:shd w:val="clear" w:color="auto" w:fill="auto"/>
          </w:tcPr>
          <w:p w:rsidR="005B7EE0" w:rsidRPr="00693FEF" w:rsidRDefault="005B7EE0" w:rsidP="005B7EE0">
            <w:pPr>
              <w:pStyle w:val="2a"/>
              <w:spacing w:before="0" w:after="0" w:line="276" w:lineRule="auto"/>
              <w:ind w:left="0" w:firstLine="0"/>
              <w:rPr>
                <w:rtl/>
              </w:rPr>
            </w:pPr>
            <w:r w:rsidRPr="00A5070B">
              <w:rPr>
                <w:rtl/>
              </w:rPr>
              <w:t>במקרה של אירוע חשוד או אירוע אבטחתי, יש לסיים את המפגש באופן מידי או לחילופין לנתק את</w:t>
            </w:r>
            <w:r>
              <w:rPr>
                <w:rFonts w:hint="cs"/>
                <w:rtl/>
              </w:rPr>
              <w:t xml:space="preserve"> </w:t>
            </w:r>
            <w:r w:rsidRPr="00A5070B">
              <w:rPr>
                <w:rtl/>
              </w:rPr>
              <w:t>המשתתפים החשודים מהשיחה.</w:t>
            </w:r>
          </w:p>
        </w:tc>
        <w:tc>
          <w:tcPr>
            <w:tcW w:w="1478" w:type="dxa"/>
            <w:shd w:val="clear" w:color="auto" w:fill="auto"/>
            <w:vAlign w:val="center"/>
          </w:tcPr>
          <w:p w:rsidR="005B7EE0" w:rsidRPr="006A3C42" w:rsidRDefault="005B7EE0" w:rsidP="005B7EE0">
            <w:pPr>
              <w:keepLines/>
              <w:overflowPunct/>
              <w:autoSpaceDE/>
              <w:autoSpaceDN/>
              <w:adjustRightInd/>
              <w:spacing w:before="120"/>
              <w:jc w:val="center"/>
              <w:textAlignment w:val="auto"/>
              <w:rPr>
                <w:sz w:val="28"/>
                <w:szCs w:val="28"/>
                <w:rtl/>
                <w:lang w:eastAsia="en-US"/>
              </w:rPr>
            </w:pPr>
            <w:r w:rsidRPr="006A3C42">
              <w:rPr>
                <w:rFonts w:ascii="Segoe UI Symbol" w:eastAsia="MS Gothic" w:hAnsi="Segoe UI Symbol" w:cs="Segoe UI Symbol" w:hint="cs"/>
                <w:rtl/>
                <w:lang w:eastAsia="en-US"/>
              </w:rPr>
              <w:t>☐</w:t>
            </w:r>
          </w:p>
        </w:tc>
      </w:tr>
      <w:tr w:rsidR="005B7EE0" w:rsidRPr="006A3C42" w:rsidTr="00A27494">
        <w:tc>
          <w:tcPr>
            <w:tcW w:w="958" w:type="dxa"/>
            <w:shd w:val="clear" w:color="auto" w:fill="auto"/>
          </w:tcPr>
          <w:p w:rsidR="005B7EE0" w:rsidRPr="006A3C42" w:rsidRDefault="005B7EE0" w:rsidP="003E1BD1">
            <w:pPr>
              <w:numPr>
                <w:ilvl w:val="3"/>
                <w:numId w:val="45"/>
              </w:numPr>
              <w:overflowPunct/>
              <w:autoSpaceDE/>
              <w:autoSpaceDN/>
              <w:adjustRightInd/>
              <w:spacing w:before="240"/>
              <w:textAlignment w:val="auto"/>
              <w:rPr>
                <w:rFonts w:ascii="David" w:hAnsi="David"/>
                <w:rtl/>
                <w:lang w:eastAsia="en-US"/>
              </w:rPr>
            </w:pPr>
          </w:p>
        </w:tc>
        <w:tc>
          <w:tcPr>
            <w:tcW w:w="7655" w:type="dxa"/>
            <w:shd w:val="clear" w:color="auto" w:fill="auto"/>
          </w:tcPr>
          <w:p w:rsidR="005B7EE0" w:rsidRPr="00693FEF" w:rsidRDefault="005B7EE0" w:rsidP="005B7EE0">
            <w:pPr>
              <w:pStyle w:val="2a"/>
              <w:spacing w:before="0" w:after="0" w:line="276" w:lineRule="auto"/>
              <w:ind w:left="0" w:firstLine="0"/>
              <w:rPr>
                <w:rtl/>
              </w:rPr>
            </w:pPr>
            <w:r w:rsidRPr="00686AA1">
              <w:rPr>
                <w:rFonts w:hint="cs"/>
                <w:rtl/>
              </w:rPr>
              <w:t>יש</w:t>
            </w:r>
            <w:r w:rsidRPr="00686AA1">
              <w:rPr>
                <w:rtl/>
              </w:rPr>
              <w:t xml:space="preserve"> לאשר</w:t>
            </w:r>
            <w:r w:rsidRPr="00686AA1">
              <w:rPr>
                <w:rFonts w:hint="cs"/>
                <w:rtl/>
              </w:rPr>
              <w:t xml:space="preserve"> פרטנית</w:t>
            </w:r>
            <w:r w:rsidRPr="00686AA1">
              <w:rPr>
                <w:rtl/>
              </w:rPr>
              <w:t xml:space="preserve"> כל משתתף שניכנס לחדר השיחה (</w:t>
            </w:r>
            <w:r w:rsidRPr="00686AA1">
              <w:rPr>
                <w:rFonts w:hint="cs"/>
                <w:rtl/>
              </w:rPr>
              <w:t>כניסה ראשונית ל</w:t>
            </w:r>
            <w:r w:rsidRPr="00686AA1">
              <w:rPr>
                <w:rtl/>
              </w:rPr>
              <w:t>חדר המתנה)</w:t>
            </w:r>
            <w:r w:rsidRPr="00686AA1">
              <w:rPr>
                <w:rFonts w:hint="cs"/>
                <w:rtl/>
              </w:rPr>
              <w:t>.</w:t>
            </w:r>
          </w:p>
        </w:tc>
        <w:tc>
          <w:tcPr>
            <w:tcW w:w="1478" w:type="dxa"/>
            <w:shd w:val="clear" w:color="auto" w:fill="auto"/>
            <w:vAlign w:val="center"/>
          </w:tcPr>
          <w:p w:rsidR="005B7EE0" w:rsidRPr="006A3C42" w:rsidRDefault="005B7EE0" w:rsidP="005B7EE0">
            <w:pPr>
              <w:keepLines/>
              <w:overflowPunct/>
              <w:autoSpaceDE/>
              <w:autoSpaceDN/>
              <w:adjustRightInd/>
              <w:spacing w:before="120"/>
              <w:jc w:val="center"/>
              <w:textAlignment w:val="auto"/>
              <w:rPr>
                <w:sz w:val="28"/>
                <w:szCs w:val="28"/>
                <w:rtl/>
                <w:lang w:eastAsia="en-US"/>
              </w:rPr>
            </w:pPr>
            <w:r w:rsidRPr="006A3C42">
              <w:rPr>
                <w:rFonts w:ascii="Segoe UI Symbol" w:eastAsia="MS Gothic" w:hAnsi="Segoe UI Symbol" w:cs="Segoe UI Symbol" w:hint="cs"/>
                <w:rtl/>
                <w:lang w:eastAsia="en-US"/>
              </w:rPr>
              <w:t>☐</w:t>
            </w:r>
          </w:p>
        </w:tc>
      </w:tr>
      <w:tr w:rsidR="006A3C42" w:rsidRPr="006A3C42" w:rsidTr="006A3C42">
        <w:trPr>
          <w:trHeight w:val="490"/>
        </w:trPr>
        <w:tc>
          <w:tcPr>
            <w:tcW w:w="10091" w:type="dxa"/>
            <w:gridSpan w:val="3"/>
            <w:shd w:val="clear" w:color="auto" w:fill="DBE5F1"/>
            <w:vAlign w:val="center"/>
          </w:tcPr>
          <w:p w:rsidR="006A3C42" w:rsidRPr="006A3C42" w:rsidRDefault="006A3C42" w:rsidP="003E1BD1">
            <w:pPr>
              <w:numPr>
                <w:ilvl w:val="1"/>
                <w:numId w:val="45"/>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6A3C42">
              <w:rPr>
                <w:rFonts w:ascii="David" w:eastAsia="Calibri" w:hAnsi="David" w:hint="cs"/>
                <w:b/>
                <w:bCs/>
                <w:rtl/>
                <w:lang w:eastAsia="en-US"/>
              </w:rPr>
              <w:t xml:space="preserve">שימוש בכלי </w:t>
            </w:r>
            <w:r w:rsidRPr="006A3C42">
              <w:rPr>
                <w:rFonts w:ascii="David" w:eastAsia="Calibri" w:hAnsi="David" w:hint="cs"/>
                <w:b/>
                <w:bCs/>
                <w:lang w:eastAsia="en-US"/>
              </w:rPr>
              <w:t>AI</w:t>
            </w:r>
            <w:r w:rsidRPr="006A3C42">
              <w:rPr>
                <w:rFonts w:ascii="David" w:eastAsia="Calibri" w:hAnsi="David" w:hint="cs"/>
                <w:b/>
                <w:bCs/>
                <w:rtl/>
                <w:lang w:eastAsia="en-US"/>
              </w:rPr>
              <w:t xml:space="preserve"> ובינה מלאכותית יוצרת (</w:t>
            </w:r>
            <w:r w:rsidRPr="006A3C42">
              <w:rPr>
                <w:rFonts w:ascii="David" w:eastAsia="Calibri" w:hAnsi="David"/>
                <w:b/>
                <w:bCs/>
                <w:lang w:eastAsia="en-US"/>
              </w:rPr>
              <w:t>Generative AI</w:t>
            </w:r>
            <w:r w:rsidRPr="006A3C42">
              <w:rPr>
                <w:rFonts w:ascii="David" w:eastAsia="Calibri" w:hAnsi="David" w:hint="cs"/>
                <w:b/>
                <w:bCs/>
                <w:rtl/>
                <w:lang w:eastAsia="en-US"/>
              </w:rPr>
              <w:t>)</w:t>
            </w:r>
          </w:p>
        </w:tc>
      </w:tr>
      <w:tr w:rsidR="005B7EE0" w:rsidRPr="006A3C42" w:rsidTr="00A27494">
        <w:tc>
          <w:tcPr>
            <w:tcW w:w="958" w:type="dxa"/>
            <w:shd w:val="clear" w:color="auto" w:fill="auto"/>
          </w:tcPr>
          <w:p w:rsidR="005B7EE0" w:rsidRPr="006A3C42" w:rsidRDefault="005B7EE0" w:rsidP="003E1BD1">
            <w:pPr>
              <w:numPr>
                <w:ilvl w:val="2"/>
                <w:numId w:val="45"/>
              </w:numPr>
              <w:overflowPunct/>
              <w:autoSpaceDE/>
              <w:autoSpaceDN/>
              <w:adjustRightInd/>
              <w:spacing w:before="240"/>
              <w:textAlignment w:val="auto"/>
              <w:rPr>
                <w:rFonts w:ascii="David" w:hAnsi="David"/>
                <w:rtl/>
                <w:lang w:eastAsia="en-US"/>
              </w:rPr>
            </w:pPr>
          </w:p>
        </w:tc>
        <w:tc>
          <w:tcPr>
            <w:tcW w:w="7655" w:type="dxa"/>
            <w:shd w:val="clear" w:color="auto" w:fill="auto"/>
          </w:tcPr>
          <w:p w:rsidR="005B7EE0" w:rsidRPr="00686AA1" w:rsidRDefault="005B7EE0" w:rsidP="005B7EE0">
            <w:pPr>
              <w:pStyle w:val="2a"/>
              <w:spacing w:before="0" w:after="0" w:line="276" w:lineRule="auto"/>
              <w:ind w:left="0" w:firstLine="0"/>
              <w:rPr>
                <w:rtl/>
              </w:rPr>
            </w:pPr>
            <w:r w:rsidRPr="009B7AA8">
              <w:rPr>
                <w:rFonts w:hint="cs"/>
                <w:rtl/>
              </w:rPr>
              <w:t xml:space="preserve">המציע מתחייב שלא להעלות או לשתף עם כלי בינה מלאכותית כל מידע או חומרים </w:t>
            </w:r>
            <w:r w:rsidRPr="009B7AA8">
              <w:rPr>
                <w:rFonts w:hint="eastAsia"/>
                <w:rtl/>
              </w:rPr>
              <w:t>הקשורים</w:t>
            </w:r>
            <w:r w:rsidRPr="009B7AA8">
              <w:rPr>
                <w:rtl/>
              </w:rPr>
              <w:t xml:space="preserve"> </w:t>
            </w:r>
            <w:r w:rsidRPr="009B7AA8">
              <w:rPr>
                <w:rFonts w:hint="eastAsia"/>
                <w:rtl/>
              </w:rPr>
              <w:t>לפעילות</w:t>
            </w:r>
            <w:r w:rsidRPr="009B7AA8">
              <w:rPr>
                <w:rtl/>
              </w:rPr>
              <w:t xml:space="preserve"> </w:t>
            </w:r>
            <w:r w:rsidRPr="009B7AA8">
              <w:rPr>
                <w:rFonts w:hint="eastAsia"/>
                <w:rtl/>
              </w:rPr>
              <w:t>המציע</w:t>
            </w:r>
            <w:r w:rsidRPr="009B7AA8">
              <w:rPr>
                <w:rtl/>
              </w:rPr>
              <w:t xml:space="preserve"> במסגרת מתן שירותיו למשרד.</w:t>
            </w:r>
          </w:p>
        </w:tc>
        <w:tc>
          <w:tcPr>
            <w:tcW w:w="1478" w:type="dxa"/>
            <w:shd w:val="clear" w:color="auto" w:fill="auto"/>
            <w:vAlign w:val="center"/>
          </w:tcPr>
          <w:p w:rsidR="005B7EE0" w:rsidRPr="006A3C42" w:rsidRDefault="005B7EE0" w:rsidP="005B7EE0">
            <w:pPr>
              <w:keepLines/>
              <w:overflowPunct/>
              <w:autoSpaceDE/>
              <w:autoSpaceDN/>
              <w:adjustRightInd/>
              <w:spacing w:before="120"/>
              <w:jc w:val="center"/>
              <w:textAlignment w:val="auto"/>
              <w:rPr>
                <w:rFonts w:ascii="Calibri" w:eastAsia="Calibri" w:hAnsi="Calibri"/>
                <w:sz w:val="28"/>
                <w:szCs w:val="28"/>
                <w:rtl/>
                <w:lang w:eastAsia="en-US"/>
              </w:rPr>
            </w:pPr>
            <w:r w:rsidRPr="006A3C42">
              <w:rPr>
                <w:rFonts w:ascii="MS Gothic" w:eastAsia="MS Gothic" w:hAnsi="MS Gothic" w:cs="MS Gothic" w:hint="eastAsia"/>
                <w:sz w:val="22"/>
                <w:szCs w:val="22"/>
                <w:rtl/>
                <w:lang w:eastAsia="en-US"/>
              </w:rPr>
              <w:t>☐</w:t>
            </w:r>
          </w:p>
        </w:tc>
      </w:tr>
      <w:tr w:rsidR="005B7EE0" w:rsidRPr="006A3C42" w:rsidTr="00A27494">
        <w:trPr>
          <w:trHeight w:val="615"/>
        </w:trPr>
        <w:tc>
          <w:tcPr>
            <w:tcW w:w="958" w:type="dxa"/>
            <w:shd w:val="clear" w:color="auto" w:fill="auto"/>
          </w:tcPr>
          <w:p w:rsidR="005B7EE0" w:rsidRPr="006A3C42" w:rsidRDefault="005B7EE0" w:rsidP="003E1BD1">
            <w:pPr>
              <w:numPr>
                <w:ilvl w:val="2"/>
                <w:numId w:val="45"/>
              </w:numPr>
              <w:overflowPunct/>
              <w:autoSpaceDE/>
              <w:autoSpaceDN/>
              <w:adjustRightInd/>
              <w:spacing w:before="240"/>
              <w:textAlignment w:val="auto"/>
              <w:rPr>
                <w:rFonts w:ascii="David" w:hAnsi="David"/>
                <w:rtl/>
                <w:lang w:eastAsia="en-US"/>
              </w:rPr>
            </w:pPr>
          </w:p>
        </w:tc>
        <w:tc>
          <w:tcPr>
            <w:tcW w:w="7655" w:type="dxa"/>
            <w:shd w:val="clear" w:color="auto" w:fill="auto"/>
          </w:tcPr>
          <w:p w:rsidR="005B7EE0" w:rsidRPr="00686AA1" w:rsidRDefault="005B7EE0" w:rsidP="005B7EE0">
            <w:pPr>
              <w:pStyle w:val="2a"/>
              <w:spacing w:before="0" w:after="0" w:line="276" w:lineRule="auto"/>
              <w:ind w:left="0" w:firstLine="0"/>
              <w:rPr>
                <w:rtl/>
              </w:rPr>
            </w:pPr>
            <w:r w:rsidRPr="009B7AA8">
              <w:rPr>
                <w:rFonts w:hint="cs"/>
                <w:rtl/>
              </w:rPr>
              <w:t xml:space="preserve">המציע מתחייב שלא להעלות או לשתף עם כלי בינה מלאכותית כל מידע או חומרים שקיבל מהמשרד לרבות </w:t>
            </w:r>
            <w:r w:rsidRPr="009B7AA8">
              <w:rPr>
                <w:rtl/>
              </w:rPr>
              <w:t xml:space="preserve">טקסט, </w:t>
            </w:r>
            <w:r w:rsidRPr="009B7AA8">
              <w:rPr>
                <w:rFonts w:hint="cs"/>
                <w:rtl/>
              </w:rPr>
              <w:t xml:space="preserve">קוד, </w:t>
            </w:r>
            <w:r w:rsidRPr="009B7AA8">
              <w:rPr>
                <w:rtl/>
              </w:rPr>
              <w:t>תמונות, קבצים</w:t>
            </w:r>
            <w:r w:rsidRPr="009B7AA8">
              <w:rPr>
                <w:rFonts w:hint="cs"/>
                <w:rtl/>
              </w:rPr>
              <w:t xml:space="preserve">, </w:t>
            </w:r>
            <w:r w:rsidRPr="009B7AA8">
              <w:rPr>
                <w:rtl/>
              </w:rPr>
              <w:t xml:space="preserve">אודיו </w:t>
            </w:r>
            <w:r w:rsidRPr="009B7AA8">
              <w:rPr>
                <w:rFonts w:hint="cs"/>
                <w:rtl/>
              </w:rPr>
              <w:t>וכדומה.</w:t>
            </w:r>
          </w:p>
        </w:tc>
        <w:tc>
          <w:tcPr>
            <w:tcW w:w="1478" w:type="dxa"/>
            <w:shd w:val="clear" w:color="auto" w:fill="auto"/>
            <w:vAlign w:val="center"/>
          </w:tcPr>
          <w:p w:rsidR="005B7EE0" w:rsidRPr="006A3C42" w:rsidRDefault="005B7EE0" w:rsidP="005B7EE0">
            <w:pPr>
              <w:keepLines/>
              <w:overflowPunct/>
              <w:autoSpaceDE/>
              <w:autoSpaceDN/>
              <w:adjustRightInd/>
              <w:spacing w:before="120"/>
              <w:jc w:val="center"/>
              <w:textAlignment w:val="auto"/>
              <w:rPr>
                <w:rFonts w:ascii="Calibri" w:eastAsia="Calibri" w:hAnsi="Calibri"/>
                <w:sz w:val="28"/>
                <w:szCs w:val="28"/>
                <w:rtl/>
                <w:lang w:eastAsia="en-US"/>
              </w:rPr>
            </w:pPr>
            <w:r w:rsidRPr="006A3C42">
              <w:rPr>
                <w:rFonts w:ascii="MS Gothic" w:eastAsia="MS Gothic" w:hAnsi="MS Gothic" w:cs="MS Gothic" w:hint="eastAsia"/>
                <w:sz w:val="22"/>
                <w:szCs w:val="22"/>
                <w:rtl/>
                <w:lang w:eastAsia="en-US"/>
              </w:rPr>
              <w:t>☐</w:t>
            </w:r>
          </w:p>
        </w:tc>
      </w:tr>
      <w:tr w:rsidR="006A3C42" w:rsidRPr="006A3C42" w:rsidTr="006A3C42">
        <w:trPr>
          <w:trHeight w:val="566"/>
        </w:trPr>
        <w:tc>
          <w:tcPr>
            <w:tcW w:w="10091" w:type="dxa"/>
            <w:gridSpan w:val="3"/>
            <w:shd w:val="clear" w:color="auto" w:fill="DBE5F1"/>
            <w:vAlign w:val="center"/>
          </w:tcPr>
          <w:p w:rsidR="006A3C42" w:rsidRPr="006A3C42" w:rsidRDefault="006A3C42" w:rsidP="003E1BD1">
            <w:pPr>
              <w:numPr>
                <w:ilvl w:val="1"/>
                <w:numId w:val="45"/>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6A3C42">
              <w:rPr>
                <w:rFonts w:ascii="David" w:eastAsia="Calibri" w:hAnsi="David" w:hint="cs"/>
                <w:b/>
                <w:bCs/>
                <w:rtl/>
                <w:lang w:eastAsia="en-US"/>
              </w:rPr>
              <w:t>חובת דיווח</w:t>
            </w:r>
          </w:p>
        </w:tc>
      </w:tr>
      <w:tr w:rsidR="005B7EE0" w:rsidRPr="006A3C42" w:rsidTr="00A27494">
        <w:trPr>
          <w:trHeight w:val="566"/>
        </w:trPr>
        <w:tc>
          <w:tcPr>
            <w:tcW w:w="958" w:type="dxa"/>
            <w:shd w:val="clear" w:color="auto" w:fill="auto"/>
          </w:tcPr>
          <w:p w:rsidR="005B7EE0" w:rsidRPr="006A3C42" w:rsidRDefault="005B7EE0" w:rsidP="003E1BD1">
            <w:pPr>
              <w:numPr>
                <w:ilvl w:val="2"/>
                <w:numId w:val="45"/>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5B7EE0" w:rsidRPr="004D7F66" w:rsidRDefault="005B7EE0" w:rsidP="005B7EE0">
            <w:pPr>
              <w:pStyle w:val="2a"/>
              <w:spacing w:before="0" w:after="0" w:line="276" w:lineRule="auto"/>
              <w:ind w:left="0" w:firstLine="0"/>
              <w:rPr>
                <w:rtl/>
              </w:rPr>
            </w:pPr>
            <w:r>
              <w:rPr>
                <w:rFonts w:hint="cs"/>
                <w:rtl/>
              </w:rPr>
              <w:t>המציע</w:t>
            </w:r>
            <w:r w:rsidRPr="00281009" w:rsidDel="004507B3">
              <w:rPr>
                <w:rtl/>
              </w:rPr>
              <w:t xml:space="preserve"> </w:t>
            </w:r>
            <w:r w:rsidRPr="00281009">
              <w:rPr>
                <w:rtl/>
              </w:rPr>
              <w:t xml:space="preserve">מתחייב להודיע </w:t>
            </w:r>
            <w:r>
              <w:rPr>
                <w:rFonts w:hint="cs"/>
                <w:rtl/>
              </w:rPr>
              <w:t>למשרד</w:t>
            </w:r>
            <w:r w:rsidRPr="00281009">
              <w:rPr>
                <w:rtl/>
              </w:rPr>
              <w:t>, בהקדם האפשרי</w:t>
            </w:r>
            <w:r>
              <w:rPr>
                <w:rFonts w:hint="cs"/>
                <w:rtl/>
              </w:rPr>
              <w:t xml:space="preserve"> ובתוך 8 שעות</w:t>
            </w:r>
            <w:r w:rsidRPr="00281009">
              <w:rPr>
                <w:rtl/>
              </w:rPr>
              <w:t xml:space="preserve">, במהלך כל שעות היממה, וללא שיהוי, </w:t>
            </w:r>
            <w:r>
              <w:rPr>
                <w:rFonts w:hint="cs"/>
                <w:rtl/>
              </w:rPr>
              <w:t xml:space="preserve">ובפרק זמן שלא יעלה על 12 שעות </w:t>
            </w:r>
            <w:r w:rsidRPr="00281009">
              <w:rPr>
                <w:rtl/>
              </w:rPr>
              <w:t>על כל אירוע אב</w:t>
            </w:r>
            <w:r>
              <w:rPr>
                <w:rtl/>
              </w:rPr>
              <w:t>טחה</w:t>
            </w:r>
            <w:r>
              <w:rPr>
                <w:rFonts w:hint="cs"/>
                <w:rtl/>
              </w:rPr>
              <w:t>, בדגש על אירוע</w:t>
            </w:r>
            <w:r>
              <w:rPr>
                <w:rtl/>
              </w:rPr>
              <w:t xml:space="preserve"> אשר מסכן מידע</w:t>
            </w:r>
            <w:r>
              <w:rPr>
                <w:rFonts w:hint="cs"/>
                <w:rtl/>
              </w:rPr>
              <w:t>,</w:t>
            </w:r>
            <w:r>
              <w:rPr>
                <w:rtl/>
              </w:rPr>
              <w:t xml:space="preserve"> מערכות</w:t>
            </w:r>
            <w:r>
              <w:rPr>
                <w:rFonts w:hint="cs"/>
                <w:rtl/>
              </w:rPr>
              <w:t xml:space="preserve"> או תהליכים</w:t>
            </w:r>
            <w:r>
              <w:rPr>
                <w:rtl/>
              </w:rPr>
              <w:t xml:space="preserve"> של </w:t>
            </w:r>
            <w:r>
              <w:rPr>
                <w:rFonts w:hint="cs"/>
                <w:rtl/>
              </w:rPr>
              <w:t>המשרד</w:t>
            </w:r>
            <w:r w:rsidRPr="00281009">
              <w:rPr>
                <w:rtl/>
              </w:rPr>
              <w:t xml:space="preserve"> או עלול להשפיע על יכולתו לעמוד בהתחייבויותיו נשוא </w:t>
            </w:r>
            <w:r>
              <w:rPr>
                <w:rFonts w:hint="cs"/>
                <w:rtl/>
              </w:rPr>
              <w:t>מכרז זה</w:t>
            </w:r>
            <w:r w:rsidRPr="00281009">
              <w:rPr>
                <w:rtl/>
              </w:rPr>
              <w:t xml:space="preserve">, ובפרט יודיע </w:t>
            </w:r>
            <w:r>
              <w:rPr>
                <w:rFonts w:hint="cs"/>
                <w:rtl/>
              </w:rPr>
              <w:t>למשרד</w:t>
            </w:r>
            <w:r w:rsidRPr="00281009">
              <w:rPr>
                <w:rtl/>
              </w:rPr>
              <w:t xml:space="preserve"> על האירועים הבאים:</w:t>
            </w:r>
          </w:p>
        </w:tc>
        <w:tc>
          <w:tcPr>
            <w:tcW w:w="1478" w:type="dxa"/>
            <w:shd w:val="clear" w:color="auto" w:fill="auto"/>
            <w:vAlign w:val="center"/>
          </w:tcPr>
          <w:p w:rsidR="005B7EE0" w:rsidRPr="006A3C42" w:rsidRDefault="005B7EE0" w:rsidP="005B7EE0">
            <w:pPr>
              <w:overflowPunct/>
              <w:autoSpaceDE/>
              <w:autoSpaceDN/>
              <w:adjustRightInd/>
              <w:spacing w:line="240" w:lineRule="auto"/>
              <w:jc w:val="center"/>
              <w:textAlignment w:val="auto"/>
              <w:rPr>
                <w:rFonts w:ascii="Calibri" w:eastAsia="Calibri" w:hAnsi="Calibri"/>
                <w:sz w:val="22"/>
                <w:szCs w:val="22"/>
                <w:rtl/>
              </w:rPr>
            </w:pPr>
            <w:r w:rsidRPr="006A3C42">
              <w:rPr>
                <w:rFonts w:ascii="MS Gothic" w:eastAsia="MS Gothic" w:hAnsi="MS Gothic" w:cs="MS Gothic" w:hint="eastAsia"/>
                <w:sz w:val="22"/>
                <w:szCs w:val="22"/>
                <w:rtl/>
              </w:rPr>
              <w:t>☐</w:t>
            </w:r>
          </w:p>
        </w:tc>
      </w:tr>
      <w:tr w:rsidR="005B7EE0" w:rsidRPr="006A3C42" w:rsidTr="00A27494">
        <w:trPr>
          <w:trHeight w:val="649"/>
        </w:trPr>
        <w:tc>
          <w:tcPr>
            <w:tcW w:w="958" w:type="dxa"/>
            <w:shd w:val="clear" w:color="auto" w:fill="auto"/>
          </w:tcPr>
          <w:p w:rsidR="005B7EE0" w:rsidRPr="006A3C42" w:rsidRDefault="005B7EE0" w:rsidP="003E1BD1">
            <w:pPr>
              <w:numPr>
                <w:ilvl w:val="3"/>
                <w:numId w:val="45"/>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5B7EE0" w:rsidRPr="004D7F66" w:rsidRDefault="005B7EE0" w:rsidP="005B7EE0">
            <w:pPr>
              <w:pStyle w:val="2a"/>
              <w:spacing w:before="0" w:after="0" w:line="276" w:lineRule="auto"/>
              <w:ind w:left="0" w:firstLine="0"/>
              <w:rPr>
                <w:rtl/>
              </w:rPr>
            </w:pPr>
            <w:r w:rsidRPr="00281009">
              <w:rPr>
                <w:rtl/>
              </w:rPr>
              <w:t xml:space="preserve">אירוע אבטחה או תקיפת סייבר אשר הביאו לדלף מידע הקשור </w:t>
            </w:r>
            <w:r>
              <w:rPr>
                <w:rFonts w:hint="cs"/>
                <w:rtl/>
              </w:rPr>
              <w:t>למשרד</w:t>
            </w:r>
            <w:r w:rsidRPr="00281009">
              <w:rPr>
                <w:rtl/>
              </w:rPr>
              <w:t xml:space="preserve"> או לשיבושו של מידע או קוד תוכנה.</w:t>
            </w:r>
          </w:p>
        </w:tc>
        <w:tc>
          <w:tcPr>
            <w:tcW w:w="1478" w:type="dxa"/>
            <w:shd w:val="clear" w:color="auto" w:fill="auto"/>
            <w:vAlign w:val="center"/>
          </w:tcPr>
          <w:p w:rsidR="005B7EE0" w:rsidRPr="006A3C42" w:rsidRDefault="005B7EE0" w:rsidP="005B7EE0">
            <w:pPr>
              <w:overflowPunct/>
              <w:autoSpaceDE/>
              <w:autoSpaceDN/>
              <w:adjustRightInd/>
              <w:spacing w:line="240" w:lineRule="auto"/>
              <w:jc w:val="center"/>
              <w:textAlignment w:val="auto"/>
              <w:rPr>
                <w:rFonts w:ascii="Calibri" w:eastAsia="Calibri" w:hAnsi="Calibri"/>
                <w:sz w:val="22"/>
                <w:szCs w:val="22"/>
                <w:rtl/>
              </w:rPr>
            </w:pPr>
            <w:r w:rsidRPr="006A3C42">
              <w:rPr>
                <w:rFonts w:ascii="MS Gothic" w:eastAsia="MS Gothic" w:hAnsi="MS Gothic" w:cs="MS Gothic" w:hint="eastAsia"/>
                <w:sz w:val="22"/>
                <w:szCs w:val="22"/>
                <w:rtl/>
              </w:rPr>
              <w:t>☐</w:t>
            </w:r>
          </w:p>
        </w:tc>
      </w:tr>
      <w:tr w:rsidR="005B7EE0" w:rsidRPr="006A3C42" w:rsidTr="00A27494">
        <w:trPr>
          <w:trHeight w:val="566"/>
        </w:trPr>
        <w:tc>
          <w:tcPr>
            <w:tcW w:w="958" w:type="dxa"/>
            <w:shd w:val="clear" w:color="auto" w:fill="auto"/>
          </w:tcPr>
          <w:p w:rsidR="005B7EE0" w:rsidRPr="006A3C42" w:rsidRDefault="005B7EE0" w:rsidP="003E1BD1">
            <w:pPr>
              <w:numPr>
                <w:ilvl w:val="3"/>
                <w:numId w:val="45"/>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5B7EE0" w:rsidRPr="004D7F66" w:rsidRDefault="005B7EE0" w:rsidP="005B7EE0">
            <w:pPr>
              <w:pStyle w:val="2a"/>
              <w:spacing w:before="0" w:after="0" w:line="276" w:lineRule="auto"/>
              <w:ind w:left="0" w:firstLine="0"/>
              <w:rPr>
                <w:rtl/>
              </w:rPr>
            </w:pPr>
            <w:r w:rsidRPr="00281009">
              <w:rPr>
                <w:rtl/>
              </w:rPr>
              <w:t>אירוע אבטחה או נ</w:t>
            </w:r>
            <w:r>
              <w:rPr>
                <w:rFonts w:hint="cs"/>
                <w:rtl/>
              </w:rPr>
              <w:t>י</w:t>
            </w:r>
            <w:r w:rsidRPr="00281009">
              <w:rPr>
                <w:rtl/>
              </w:rPr>
              <w:t xml:space="preserve">סיון תקיפת סייבר אשר עלול להביא לפגיעה </w:t>
            </w:r>
            <w:r>
              <w:rPr>
                <w:rFonts w:hint="cs"/>
                <w:rtl/>
              </w:rPr>
              <w:t>במידע של המשרד</w:t>
            </w:r>
            <w:r w:rsidRPr="00281009">
              <w:rPr>
                <w:rtl/>
              </w:rPr>
              <w:t>,</w:t>
            </w:r>
            <w:r>
              <w:rPr>
                <w:rtl/>
              </w:rPr>
              <w:t xml:space="preserve"> במערכות המסופקות לו</w:t>
            </w:r>
            <w:r>
              <w:rPr>
                <w:rFonts w:hint="cs"/>
                <w:rtl/>
              </w:rPr>
              <w:t xml:space="preserve"> </w:t>
            </w:r>
            <w:r w:rsidRPr="00281009">
              <w:rPr>
                <w:rtl/>
              </w:rPr>
              <w:t>או בקוד המשמש אותו.</w:t>
            </w:r>
          </w:p>
        </w:tc>
        <w:tc>
          <w:tcPr>
            <w:tcW w:w="1478" w:type="dxa"/>
            <w:shd w:val="clear" w:color="auto" w:fill="auto"/>
            <w:vAlign w:val="center"/>
          </w:tcPr>
          <w:p w:rsidR="005B7EE0" w:rsidRPr="006A3C42" w:rsidRDefault="005B7EE0" w:rsidP="005B7EE0">
            <w:pPr>
              <w:overflowPunct/>
              <w:autoSpaceDE/>
              <w:autoSpaceDN/>
              <w:adjustRightInd/>
              <w:spacing w:line="240" w:lineRule="auto"/>
              <w:jc w:val="center"/>
              <w:textAlignment w:val="auto"/>
              <w:rPr>
                <w:rFonts w:ascii="Calibri" w:eastAsia="Calibri" w:hAnsi="Calibri"/>
                <w:sz w:val="22"/>
                <w:szCs w:val="22"/>
                <w:rtl/>
              </w:rPr>
            </w:pPr>
            <w:r w:rsidRPr="006A3C42">
              <w:rPr>
                <w:rFonts w:ascii="MS Gothic" w:eastAsia="MS Gothic" w:hAnsi="MS Gothic" w:cs="MS Gothic" w:hint="eastAsia"/>
                <w:sz w:val="22"/>
                <w:szCs w:val="22"/>
                <w:rtl/>
              </w:rPr>
              <w:t>☐</w:t>
            </w:r>
          </w:p>
        </w:tc>
      </w:tr>
      <w:tr w:rsidR="005B7EE0" w:rsidRPr="006A3C42" w:rsidTr="00A27494">
        <w:trPr>
          <w:trHeight w:val="566"/>
        </w:trPr>
        <w:tc>
          <w:tcPr>
            <w:tcW w:w="958" w:type="dxa"/>
            <w:shd w:val="clear" w:color="auto" w:fill="auto"/>
          </w:tcPr>
          <w:p w:rsidR="005B7EE0" w:rsidRPr="006A3C42" w:rsidRDefault="005B7EE0" w:rsidP="003E1BD1">
            <w:pPr>
              <w:numPr>
                <w:ilvl w:val="3"/>
                <w:numId w:val="45"/>
              </w:numPr>
              <w:overflowPunct/>
              <w:autoSpaceDE/>
              <w:autoSpaceDN/>
              <w:adjustRightInd/>
              <w:spacing w:before="240"/>
              <w:textAlignment w:val="auto"/>
              <w:rPr>
                <w:rFonts w:ascii="David" w:hAnsi="David"/>
                <w:rtl/>
                <w:lang w:eastAsia="en-US"/>
              </w:rPr>
            </w:pPr>
          </w:p>
        </w:tc>
        <w:tc>
          <w:tcPr>
            <w:tcW w:w="7655" w:type="dxa"/>
            <w:shd w:val="clear" w:color="auto" w:fill="auto"/>
          </w:tcPr>
          <w:p w:rsidR="005B7EE0" w:rsidRPr="005B7EE0" w:rsidRDefault="005B7EE0" w:rsidP="005B7EE0">
            <w:pPr>
              <w:pStyle w:val="2a"/>
              <w:spacing w:before="0" w:after="0" w:line="276" w:lineRule="auto"/>
              <w:ind w:left="0" w:firstLine="0"/>
              <w:rPr>
                <w:rtl/>
              </w:rPr>
            </w:pPr>
            <w:r w:rsidRPr="005B7EE0">
              <w:rPr>
                <w:rFonts w:hint="cs"/>
                <w:rtl/>
              </w:rPr>
              <w:t>ניסיון להחדרת קוד זדוני למערכות המציע בהן נשמר מידע של המשרד.</w:t>
            </w:r>
          </w:p>
        </w:tc>
        <w:tc>
          <w:tcPr>
            <w:tcW w:w="1478" w:type="dxa"/>
            <w:shd w:val="clear" w:color="auto" w:fill="auto"/>
            <w:vAlign w:val="center"/>
          </w:tcPr>
          <w:p w:rsidR="005B7EE0" w:rsidRPr="006A3C42" w:rsidRDefault="005B7EE0" w:rsidP="005B7EE0">
            <w:pPr>
              <w:overflowPunct/>
              <w:autoSpaceDE/>
              <w:autoSpaceDN/>
              <w:adjustRightInd/>
              <w:spacing w:line="240" w:lineRule="auto"/>
              <w:jc w:val="center"/>
              <w:textAlignment w:val="auto"/>
              <w:rPr>
                <w:rFonts w:ascii="Calibri" w:eastAsia="Calibri" w:hAnsi="Calibri"/>
                <w:sz w:val="22"/>
                <w:szCs w:val="22"/>
                <w:rtl/>
              </w:rPr>
            </w:pPr>
            <w:r w:rsidRPr="006A3C42">
              <w:rPr>
                <w:rFonts w:ascii="MS Gothic" w:eastAsia="MS Gothic" w:hAnsi="MS Gothic" w:cs="MS Gothic" w:hint="eastAsia"/>
                <w:sz w:val="22"/>
                <w:szCs w:val="22"/>
                <w:rtl/>
              </w:rPr>
              <w:t>☐</w:t>
            </w:r>
          </w:p>
        </w:tc>
      </w:tr>
      <w:tr w:rsidR="005B7EE0" w:rsidRPr="006A3C42" w:rsidTr="00A27494">
        <w:trPr>
          <w:trHeight w:val="566"/>
        </w:trPr>
        <w:tc>
          <w:tcPr>
            <w:tcW w:w="958" w:type="dxa"/>
            <w:shd w:val="clear" w:color="auto" w:fill="auto"/>
          </w:tcPr>
          <w:p w:rsidR="005B7EE0" w:rsidRPr="006A3C42" w:rsidRDefault="005B7EE0" w:rsidP="003E1BD1">
            <w:pPr>
              <w:numPr>
                <w:ilvl w:val="3"/>
                <w:numId w:val="45"/>
              </w:numPr>
              <w:overflowPunct/>
              <w:autoSpaceDE/>
              <w:autoSpaceDN/>
              <w:adjustRightInd/>
              <w:spacing w:before="240"/>
              <w:textAlignment w:val="auto"/>
              <w:rPr>
                <w:rFonts w:ascii="David" w:hAnsi="David"/>
                <w:rtl/>
                <w:lang w:eastAsia="en-US"/>
              </w:rPr>
            </w:pPr>
          </w:p>
        </w:tc>
        <w:tc>
          <w:tcPr>
            <w:tcW w:w="7655" w:type="dxa"/>
            <w:shd w:val="clear" w:color="auto" w:fill="auto"/>
          </w:tcPr>
          <w:p w:rsidR="005B7EE0" w:rsidRPr="005B7EE0" w:rsidRDefault="005B7EE0" w:rsidP="005B7EE0">
            <w:pPr>
              <w:pStyle w:val="2a"/>
              <w:spacing w:before="0" w:after="0" w:line="276" w:lineRule="auto"/>
              <w:ind w:left="0" w:firstLine="0"/>
              <w:rPr>
                <w:rtl/>
              </w:rPr>
            </w:pPr>
            <w:r w:rsidRPr="005B7EE0">
              <w:rPr>
                <w:rtl/>
              </w:rPr>
              <w:t xml:space="preserve">אירוע אבטחה או ניסיון תקיפת סייבר אשר מטרתו לאסוף מידע על </w:t>
            </w:r>
            <w:r w:rsidRPr="005B7EE0">
              <w:rPr>
                <w:rFonts w:hint="cs"/>
                <w:rtl/>
              </w:rPr>
              <w:t>המשרד</w:t>
            </w:r>
            <w:r w:rsidRPr="005B7EE0">
              <w:rPr>
                <w:rtl/>
              </w:rPr>
              <w:t xml:space="preserve">. </w:t>
            </w:r>
          </w:p>
        </w:tc>
        <w:tc>
          <w:tcPr>
            <w:tcW w:w="1478" w:type="dxa"/>
            <w:shd w:val="clear" w:color="auto" w:fill="auto"/>
            <w:vAlign w:val="center"/>
          </w:tcPr>
          <w:p w:rsidR="005B7EE0" w:rsidRPr="006A3C42" w:rsidRDefault="005B7EE0" w:rsidP="005B7EE0">
            <w:pPr>
              <w:overflowPunct/>
              <w:autoSpaceDE/>
              <w:autoSpaceDN/>
              <w:adjustRightInd/>
              <w:spacing w:line="240" w:lineRule="auto"/>
              <w:jc w:val="center"/>
              <w:textAlignment w:val="auto"/>
              <w:rPr>
                <w:rFonts w:ascii="Calibri" w:eastAsia="Calibri" w:hAnsi="Calibri"/>
                <w:sz w:val="22"/>
                <w:szCs w:val="22"/>
                <w:rtl/>
              </w:rPr>
            </w:pPr>
            <w:r w:rsidRPr="006A3C42">
              <w:rPr>
                <w:rFonts w:ascii="MS Gothic" w:eastAsia="MS Gothic" w:hAnsi="MS Gothic" w:cs="MS Gothic" w:hint="eastAsia"/>
                <w:sz w:val="22"/>
                <w:szCs w:val="22"/>
                <w:rtl/>
              </w:rPr>
              <w:t>☐</w:t>
            </w:r>
          </w:p>
        </w:tc>
      </w:tr>
      <w:tr w:rsidR="005B7EE0" w:rsidRPr="006A3C42" w:rsidTr="00A27494">
        <w:trPr>
          <w:trHeight w:val="566"/>
        </w:trPr>
        <w:tc>
          <w:tcPr>
            <w:tcW w:w="958" w:type="dxa"/>
            <w:shd w:val="clear" w:color="auto" w:fill="auto"/>
          </w:tcPr>
          <w:p w:rsidR="005B7EE0" w:rsidRPr="006A3C42" w:rsidRDefault="005B7EE0" w:rsidP="003E1BD1">
            <w:pPr>
              <w:numPr>
                <w:ilvl w:val="3"/>
                <w:numId w:val="45"/>
              </w:numPr>
              <w:overflowPunct/>
              <w:autoSpaceDE/>
              <w:autoSpaceDN/>
              <w:adjustRightInd/>
              <w:spacing w:before="240"/>
              <w:textAlignment w:val="auto"/>
              <w:rPr>
                <w:rFonts w:ascii="David" w:hAnsi="David"/>
                <w:rtl/>
                <w:lang w:eastAsia="en-US"/>
              </w:rPr>
            </w:pPr>
          </w:p>
        </w:tc>
        <w:tc>
          <w:tcPr>
            <w:tcW w:w="7655" w:type="dxa"/>
            <w:shd w:val="clear" w:color="auto" w:fill="auto"/>
          </w:tcPr>
          <w:p w:rsidR="005B7EE0" w:rsidRPr="005B7EE0" w:rsidRDefault="005B7EE0" w:rsidP="005B7EE0">
            <w:pPr>
              <w:pStyle w:val="2a"/>
              <w:spacing w:before="0" w:after="0" w:line="276" w:lineRule="auto"/>
              <w:ind w:left="0" w:firstLine="0"/>
              <w:rPr>
                <w:rtl/>
              </w:rPr>
            </w:pPr>
            <w:r w:rsidRPr="005B7EE0">
              <w:rPr>
                <w:rFonts w:hint="cs"/>
                <w:rtl/>
              </w:rPr>
              <w:t>חולשה או חשיפה משמעותיים שאותרו במערכות באמצעותן המציע מספק שירות למשרד.</w:t>
            </w:r>
          </w:p>
        </w:tc>
        <w:tc>
          <w:tcPr>
            <w:tcW w:w="1478" w:type="dxa"/>
            <w:shd w:val="clear" w:color="auto" w:fill="auto"/>
            <w:vAlign w:val="center"/>
          </w:tcPr>
          <w:p w:rsidR="005B7EE0" w:rsidRPr="006A3C42" w:rsidRDefault="005B7EE0" w:rsidP="005B7EE0">
            <w:pPr>
              <w:overflowPunct/>
              <w:autoSpaceDE/>
              <w:autoSpaceDN/>
              <w:adjustRightInd/>
              <w:spacing w:line="240" w:lineRule="auto"/>
              <w:jc w:val="center"/>
              <w:textAlignment w:val="auto"/>
              <w:rPr>
                <w:rFonts w:ascii="Calibri" w:eastAsia="Calibri" w:hAnsi="Calibri"/>
                <w:sz w:val="22"/>
                <w:szCs w:val="22"/>
                <w:rtl/>
              </w:rPr>
            </w:pPr>
            <w:r w:rsidRPr="006A3C42">
              <w:rPr>
                <w:rFonts w:ascii="MS Gothic" w:eastAsia="MS Gothic" w:hAnsi="MS Gothic" w:cs="MS Gothic" w:hint="eastAsia"/>
                <w:sz w:val="22"/>
                <w:szCs w:val="22"/>
                <w:rtl/>
              </w:rPr>
              <w:t>☐</w:t>
            </w:r>
          </w:p>
        </w:tc>
      </w:tr>
      <w:tr w:rsidR="005B7EE0" w:rsidRPr="006A3C42" w:rsidTr="00A27494">
        <w:trPr>
          <w:trHeight w:val="566"/>
        </w:trPr>
        <w:tc>
          <w:tcPr>
            <w:tcW w:w="958" w:type="dxa"/>
            <w:shd w:val="clear" w:color="auto" w:fill="auto"/>
          </w:tcPr>
          <w:p w:rsidR="005B7EE0" w:rsidRPr="006A3C42" w:rsidRDefault="005B7EE0" w:rsidP="003E1BD1">
            <w:pPr>
              <w:numPr>
                <w:ilvl w:val="2"/>
                <w:numId w:val="45"/>
              </w:numPr>
              <w:overflowPunct/>
              <w:autoSpaceDE/>
              <w:autoSpaceDN/>
              <w:adjustRightInd/>
              <w:spacing w:before="240"/>
              <w:textAlignment w:val="auto"/>
              <w:rPr>
                <w:rFonts w:ascii="David" w:hAnsi="David"/>
                <w:rtl/>
                <w:lang w:eastAsia="en-US"/>
              </w:rPr>
            </w:pPr>
          </w:p>
        </w:tc>
        <w:tc>
          <w:tcPr>
            <w:tcW w:w="7655" w:type="dxa"/>
            <w:shd w:val="clear" w:color="auto" w:fill="auto"/>
          </w:tcPr>
          <w:p w:rsidR="005B7EE0" w:rsidRPr="005B7EE0" w:rsidRDefault="005B7EE0" w:rsidP="005B7EE0">
            <w:pPr>
              <w:pStyle w:val="2a"/>
              <w:spacing w:before="0" w:after="0" w:line="276" w:lineRule="auto"/>
              <w:ind w:left="0" w:firstLine="0"/>
              <w:rPr>
                <w:rtl/>
              </w:rPr>
            </w:pPr>
            <w:r w:rsidRPr="005B7EE0">
              <w:rPr>
                <w:rtl/>
              </w:rPr>
              <w:t xml:space="preserve">במקרה כאמור, על </w:t>
            </w:r>
            <w:r w:rsidRPr="005B7EE0">
              <w:rPr>
                <w:rFonts w:hint="cs"/>
                <w:rtl/>
              </w:rPr>
              <w:t>המציע</w:t>
            </w:r>
            <w:r w:rsidRPr="005B7EE0">
              <w:rPr>
                <w:rtl/>
              </w:rPr>
              <w:t xml:space="preserve"> להודיע </w:t>
            </w:r>
            <w:r w:rsidRPr="005B7EE0">
              <w:rPr>
                <w:rFonts w:hint="cs"/>
                <w:rtl/>
              </w:rPr>
              <w:t xml:space="preserve">למשרד </w:t>
            </w:r>
            <w:r w:rsidRPr="005B7EE0">
              <w:rPr>
                <w:rtl/>
              </w:rPr>
              <w:t>על התרחשות האירוע ועל כל פרט נוסף ביחס לאירוע זה</w:t>
            </w:r>
            <w:r w:rsidRPr="005B7EE0">
              <w:rPr>
                <w:rFonts w:hint="cs"/>
                <w:rtl/>
              </w:rPr>
              <w:t xml:space="preserve"> לרבות: </w:t>
            </w:r>
            <w:r w:rsidRPr="005B7EE0">
              <w:rPr>
                <w:rtl/>
              </w:rPr>
              <w:t>תיאור כללי של האירוע, אופן התרחשותו, סקירת היסטוריית האירוע</w:t>
            </w:r>
            <w:r w:rsidRPr="005B7EE0">
              <w:rPr>
                <w:rFonts w:hint="cs"/>
                <w:rtl/>
              </w:rPr>
              <w:t>, יעדי התקיפה,</w:t>
            </w:r>
            <w:r w:rsidRPr="005B7EE0">
              <w:rPr>
                <w:rtl/>
              </w:rPr>
              <w:t xml:space="preserve"> המערכות אשר נפגעו</w:t>
            </w:r>
            <w:r w:rsidRPr="005B7EE0">
              <w:rPr>
                <w:rFonts w:hint="cs"/>
                <w:rtl/>
              </w:rPr>
              <w:t xml:space="preserve">, </w:t>
            </w:r>
            <w:r w:rsidRPr="005B7EE0">
              <w:rPr>
                <w:rtl/>
              </w:rPr>
              <w:t>המידע אשר זלג</w:t>
            </w:r>
            <w:r w:rsidRPr="005B7EE0">
              <w:rPr>
                <w:rFonts w:hint="cs"/>
                <w:rtl/>
              </w:rPr>
              <w:t xml:space="preserve"> או</w:t>
            </w:r>
            <w:r w:rsidRPr="005B7EE0">
              <w:rPr>
                <w:rtl/>
              </w:rPr>
              <w:t xml:space="preserve"> נפגע</w:t>
            </w:r>
            <w:r w:rsidRPr="005B7EE0">
              <w:rPr>
                <w:rFonts w:hint="cs"/>
                <w:rtl/>
              </w:rPr>
              <w:t xml:space="preserve">, </w:t>
            </w:r>
            <w:r w:rsidRPr="005B7EE0">
              <w:rPr>
                <w:rtl/>
              </w:rPr>
              <w:t xml:space="preserve"> ניתוח דרכי התקיפה, החולשות ששימשו את התקיפה וכל מידע רלוונטי אחר</w:t>
            </w:r>
            <w:r w:rsidRPr="005B7EE0">
              <w:rPr>
                <w:rFonts w:hint="cs"/>
                <w:rtl/>
              </w:rPr>
              <w:t xml:space="preserve"> לצורך ניתוח האירוע.</w:t>
            </w:r>
          </w:p>
        </w:tc>
        <w:tc>
          <w:tcPr>
            <w:tcW w:w="1478" w:type="dxa"/>
            <w:shd w:val="clear" w:color="auto" w:fill="auto"/>
            <w:vAlign w:val="center"/>
          </w:tcPr>
          <w:p w:rsidR="005B7EE0" w:rsidRPr="006A3C42" w:rsidRDefault="005B7EE0" w:rsidP="005B7EE0">
            <w:pPr>
              <w:overflowPunct/>
              <w:autoSpaceDE/>
              <w:autoSpaceDN/>
              <w:adjustRightInd/>
              <w:spacing w:line="240" w:lineRule="auto"/>
              <w:jc w:val="center"/>
              <w:textAlignment w:val="auto"/>
              <w:rPr>
                <w:rFonts w:ascii="Calibri" w:eastAsia="Calibri" w:hAnsi="Calibri"/>
                <w:sz w:val="22"/>
              </w:rPr>
            </w:pPr>
            <w:r w:rsidRPr="006A3C42">
              <w:rPr>
                <w:rFonts w:ascii="MS Gothic" w:eastAsia="MS Gothic" w:hAnsi="MS Gothic" w:cs="MS Gothic" w:hint="eastAsia"/>
                <w:sz w:val="22"/>
                <w:szCs w:val="22"/>
                <w:rtl/>
              </w:rPr>
              <w:t>☐</w:t>
            </w:r>
          </w:p>
        </w:tc>
      </w:tr>
      <w:tr w:rsidR="006A3C42" w:rsidRPr="006A3C42" w:rsidTr="006A3C42">
        <w:trPr>
          <w:trHeight w:val="566"/>
        </w:trPr>
        <w:tc>
          <w:tcPr>
            <w:tcW w:w="10091" w:type="dxa"/>
            <w:gridSpan w:val="3"/>
            <w:shd w:val="clear" w:color="auto" w:fill="DBE5F1"/>
            <w:vAlign w:val="center"/>
          </w:tcPr>
          <w:p w:rsidR="006A3C42" w:rsidRPr="006A3C42" w:rsidRDefault="006A3C42" w:rsidP="003E1BD1">
            <w:pPr>
              <w:numPr>
                <w:ilvl w:val="1"/>
                <w:numId w:val="45"/>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6A3C42">
              <w:rPr>
                <w:rFonts w:ascii="David" w:eastAsia="Calibri" w:hAnsi="David" w:hint="cs"/>
                <w:b/>
                <w:bCs/>
                <w:rtl/>
                <w:lang w:eastAsia="en-US"/>
              </w:rPr>
              <w:t>ביקורת תקופתית</w:t>
            </w:r>
          </w:p>
        </w:tc>
      </w:tr>
      <w:tr w:rsidR="009407A7" w:rsidRPr="006A3C42" w:rsidTr="00A27494">
        <w:tc>
          <w:tcPr>
            <w:tcW w:w="958" w:type="dxa"/>
            <w:shd w:val="clear" w:color="auto" w:fill="auto"/>
          </w:tcPr>
          <w:p w:rsidR="009407A7" w:rsidRPr="006A3C42" w:rsidRDefault="009407A7" w:rsidP="003E1BD1">
            <w:pPr>
              <w:numPr>
                <w:ilvl w:val="2"/>
                <w:numId w:val="45"/>
              </w:numPr>
              <w:overflowPunct/>
              <w:autoSpaceDE/>
              <w:autoSpaceDN/>
              <w:adjustRightInd/>
              <w:spacing w:before="240"/>
              <w:textAlignment w:val="auto"/>
              <w:rPr>
                <w:rFonts w:ascii="David" w:hAnsi="David"/>
                <w:rtl/>
                <w:lang w:eastAsia="en-US"/>
              </w:rPr>
            </w:pPr>
          </w:p>
        </w:tc>
        <w:tc>
          <w:tcPr>
            <w:tcW w:w="7655" w:type="dxa"/>
            <w:shd w:val="clear" w:color="auto" w:fill="auto"/>
          </w:tcPr>
          <w:p w:rsidR="009407A7" w:rsidRPr="002727E7" w:rsidRDefault="009407A7" w:rsidP="009407A7">
            <w:pPr>
              <w:pStyle w:val="2a"/>
              <w:spacing w:before="0" w:after="0" w:line="276" w:lineRule="auto"/>
              <w:ind w:left="0" w:firstLine="0"/>
              <w:rPr>
                <w:rtl/>
              </w:rPr>
            </w:pPr>
            <w:r w:rsidRPr="009B7AA8">
              <w:rPr>
                <w:rFonts w:hint="cs"/>
                <w:rtl/>
              </w:rPr>
              <w:t>המציע</w:t>
            </w:r>
            <w:r w:rsidRPr="009B7AA8">
              <w:rPr>
                <w:rtl/>
              </w:rPr>
              <w:t xml:space="preserve"> מתחייב לאפשר למשרד לערוך </w:t>
            </w:r>
            <w:r w:rsidRPr="009B7AA8">
              <w:rPr>
                <w:rFonts w:hint="cs"/>
                <w:rtl/>
              </w:rPr>
              <w:t>מעת</w:t>
            </w:r>
            <w:r w:rsidRPr="00386EBC">
              <w:rPr>
                <w:rFonts w:hint="cs"/>
                <w:rtl/>
              </w:rPr>
              <w:t xml:space="preserve"> לעת</w:t>
            </w:r>
            <w:r w:rsidRPr="00386EBC">
              <w:rPr>
                <w:rtl/>
              </w:rPr>
              <w:t xml:space="preserve"> </w:t>
            </w:r>
            <w:r w:rsidRPr="002727E7">
              <w:rPr>
                <w:rtl/>
              </w:rPr>
              <w:t xml:space="preserve">ביקורת תקופתית אודות עמידת </w:t>
            </w:r>
            <w:r>
              <w:rPr>
                <w:rFonts w:hint="cs"/>
                <w:rtl/>
              </w:rPr>
              <w:t>המציע</w:t>
            </w:r>
            <w:r w:rsidRPr="002727E7">
              <w:rPr>
                <w:rtl/>
              </w:rPr>
              <w:t xml:space="preserve"> בדרישות אבטחת המידע, הפרטיות והסייבר במסגרת א</w:t>
            </w:r>
            <w:r>
              <w:rPr>
                <w:rFonts w:hint="cs"/>
                <w:rtl/>
              </w:rPr>
              <w:t>ספק</w:t>
            </w:r>
            <w:r w:rsidRPr="002727E7">
              <w:rPr>
                <w:rtl/>
              </w:rPr>
              <w:t xml:space="preserve">ת השירותים </w:t>
            </w:r>
            <w:r>
              <w:rPr>
                <w:rFonts w:hint="cs"/>
                <w:rtl/>
              </w:rPr>
              <w:t>למשרד</w:t>
            </w:r>
            <w:r w:rsidRPr="002727E7">
              <w:rPr>
                <w:rtl/>
              </w:rPr>
              <w:t xml:space="preserve">. ביקורת זו תתבצע במתקני </w:t>
            </w:r>
            <w:r>
              <w:rPr>
                <w:rFonts w:hint="cs"/>
                <w:rtl/>
              </w:rPr>
              <w:t>המציע</w:t>
            </w:r>
            <w:r w:rsidRPr="002727E7">
              <w:rPr>
                <w:rtl/>
              </w:rPr>
              <w:t xml:space="preserve">, בהודעה מראש של לפחות 7 ימי עבודה, או בדרך של בקשת דוחות ודיווחים על אופן עמידת </w:t>
            </w:r>
            <w:r>
              <w:rPr>
                <w:rFonts w:hint="cs"/>
                <w:rtl/>
              </w:rPr>
              <w:t>המציע</w:t>
            </w:r>
            <w:r w:rsidRPr="002727E7">
              <w:rPr>
                <w:rtl/>
              </w:rPr>
              <w:t xml:space="preserve"> בדרישות המכרז</w:t>
            </w:r>
            <w:r>
              <w:rPr>
                <w:rFonts w:hint="cs"/>
                <w:rtl/>
              </w:rPr>
              <w:t xml:space="preserve"> </w:t>
            </w:r>
            <w:r w:rsidRPr="002727E7">
              <w:rPr>
                <w:rtl/>
              </w:rPr>
              <w:t xml:space="preserve">לאבטחת מידע </w:t>
            </w:r>
            <w:r>
              <w:rPr>
                <w:rFonts w:hint="cs"/>
                <w:rtl/>
              </w:rPr>
              <w:t>ו</w:t>
            </w:r>
            <w:r w:rsidRPr="002727E7">
              <w:rPr>
                <w:rtl/>
              </w:rPr>
              <w:t xml:space="preserve">סייבר. על </w:t>
            </w:r>
            <w:r>
              <w:rPr>
                <w:rFonts w:hint="cs"/>
                <w:rtl/>
              </w:rPr>
              <w:t>המציע</w:t>
            </w:r>
            <w:r w:rsidRPr="002727E7">
              <w:rPr>
                <w:rtl/>
              </w:rPr>
              <w:t xml:space="preserve"> להעביר את הדוחות והדיווחים בהתאם ללוח הזמנים שיוגדר על </w:t>
            </w:r>
            <w:r>
              <w:rPr>
                <w:rFonts w:hint="cs"/>
                <w:rtl/>
              </w:rPr>
              <w:t>ידי המשרד</w:t>
            </w:r>
            <w:r w:rsidRPr="002727E7">
              <w:rPr>
                <w:rtl/>
              </w:rPr>
              <w:t>.</w:t>
            </w:r>
          </w:p>
        </w:tc>
        <w:tc>
          <w:tcPr>
            <w:tcW w:w="1478" w:type="dxa"/>
            <w:shd w:val="clear" w:color="auto" w:fill="auto"/>
            <w:vAlign w:val="center"/>
          </w:tcPr>
          <w:p w:rsidR="009407A7" w:rsidRPr="006A3C42" w:rsidRDefault="009407A7" w:rsidP="009407A7">
            <w:pPr>
              <w:keepLines/>
              <w:overflowPunct/>
              <w:autoSpaceDE/>
              <w:autoSpaceDN/>
              <w:adjustRightInd/>
              <w:spacing w:before="120"/>
              <w:jc w:val="center"/>
              <w:textAlignment w:val="auto"/>
              <w:rPr>
                <w:rFonts w:ascii="Calibri" w:eastAsia="Calibri" w:hAnsi="Calibri"/>
                <w:sz w:val="28"/>
                <w:szCs w:val="28"/>
                <w:rtl/>
                <w:lang w:eastAsia="en-US"/>
              </w:rPr>
            </w:pPr>
            <w:r w:rsidRPr="006A3C42">
              <w:rPr>
                <w:rFonts w:ascii="MS Gothic" w:eastAsia="MS Gothic" w:hAnsi="MS Gothic" w:cs="MS Gothic" w:hint="eastAsia"/>
                <w:sz w:val="22"/>
                <w:szCs w:val="22"/>
                <w:rtl/>
                <w:lang w:eastAsia="en-US"/>
              </w:rPr>
              <w:t>☐</w:t>
            </w:r>
          </w:p>
        </w:tc>
      </w:tr>
      <w:tr w:rsidR="009407A7" w:rsidRPr="006A3C42" w:rsidTr="00A27494">
        <w:tc>
          <w:tcPr>
            <w:tcW w:w="958" w:type="dxa"/>
            <w:shd w:val="clear" w:color="auto" w:fill="auto"/>
          </w:tcPr>
          <w:p w:rsidR="009407A7" w:rsidRPr="006A3C42" w:rsidRDefault="009407A7" w:rsidP="003E1BD1">
            <w:pPr>
              <w:numPr>
                <w:ilvl w:val="2"/>
                <w:numId w:val="45"/>
              </w:numPr>
              <w:overflowPunct/>
              <w:autoSpaceDE/>
              <w:autoSpaceDN/>
              <w:adjustRightInd/>
              <w:spacing w:before="240"/>
              <w:textAlignment w:val="auto"/>
              <w:rPr>
                <w:rFonts w:ascii="David" w:hAnsi="David"/>
                <w:rtl/>
                <w:lang w:eastAsia="en-US"/>
              </w:rPr>
            </w:pPr>
          </w:p>
        </w:tc>
        <w:tc>
          <w:tcPr>
            <w:tcW w:w="7655" w:type="dxa"/>
            <w:shd w:val="clear" w:color="auto" w:fill="auto"/>
          </w:tcPr>
          <w:p w:rsidR="009407A7" w:rsidRPr="00686AA1" w:rsidRDefault="009407A7" w:rsidP="009407A7">
            <w:pPr>
              <w:pStyle w:val="2a"/>
              <w:spacing w:before="0" w:after="0" w:line="276" w:lineRule="auto"/>
              <w:ind w:left="0" w:firstLine="0"/>
              <w:rPr>
                <w:rtl/>
              </w:rPr>
            </w:pPr>
            <w:r w:rsidRPr="009B7AA8">
              <w:rPr>
                <w:rFonts w:hint="cs"/>
                <w:rtl/>
              </w:rPr>
              <w:t>המציע</w:t>
            </w:r>
            <w:r w:rsidRPr="009B7AA8">
              <w:rPr>
                <w:rtl/>
              </w:rPr>
              <w:t xml:space="preserve"> מתחייב לתקן את הליקויים </w:t>
            </w:r>
            <w:r w:rsidRPr="009B7AA8">
              <w:rPr>
                <w:rFonts w:hint="cs"/>
                <w:rtl/>
              </w:rPr>
              <w:t>שיעלו</w:t>
            </w:r>
            <w:r w:rsidRPr="009B7AA8">
              <w:rPr>
                <w:rtl/>
              </w:rPr>
              <w:t xml:space="preserve"> </w:t>
            </w:r>
            <w:r w:rsidRPr="009B7AA8">
              <w:rPr>
                <w:rFonts w:hint="cs"/>
                <w:rtl/>
              </w:rPr>
              <w:t>ב</w:t>
            </w:r>
            <w:r w:rsidRPr="009B7AA8">
              <w:rPr>
                <w:rtl/>
              </w:rPr>
              <w:t>ביקורת</w:t>
            </w:r>
            <w:r w:rsidRPr="009B7AA8">
              <w:rPr>
                <w:rFonts w:hint="cs"/>
                <w:rtl/>
              </w:rPr>
              <w:t xml:space="preserve"> אבטחת מידע</w:t>
            </w:r>
            <w:r w:rsidRPr="009B7AA8">
              <w:rPr>
                <w:rtl/>
              </w:rPr>
              <w:t xml:space="preserve"> </w:t>
            </w:r>
            <w:r w:rsidRPr="009B7AA8">
              <w:rPr>
                <w:rFonts w:hint="cs"/>
                <w:rtl/>
              </w:rPr>
              <w:t>שתבוצע על ידי</w:t>
            </w:r>
            <w:r w:rsidRPr="009B7AA8">
              <w:rPr>
                <w:rtl/>
              </w:rPr>
              <w:t xml:space="preserve"> </w:t>
            </w:r>
            <w:r w:rsidRPr="009B7AA8">
              <w:rPr>
                <w:rFonts w:hint="cs"/>
                <w:rtl/>
              </w:rPr>
              <w:t>ה</w:t>
            </w:r>
            <w:r w:rsidRPr="009B7AA8">
              <w:rPr>
                <w:rtl/>
              </w:rPr>
              <w:t>משרד</w:t>
            </w:r>
            <w:r w:rsidRPr="009B7AA8">
              <w:rPr>
                <w:rFonts w:hint="cs"/>
                <w:rtl/>
              </w:rPr>
              <w:t xml:space="preserve"> (או גורם מטעמו)</w:t>
            </w:r>
            <w:r>
              <w:rPr>
                <w:rtl/>
              </w:rPr>
              <w:t xml:space="preserve"> בתוך פרק </w:t>
            </w:r>
            <w:r w:rsidRPr="009B7AA8">
              <w:rPr>
                <w:rtl/>
              </w:rPr>
              <w:t xml:space="preserve">זמן </w:t>
            </w:r>
            <w:r>
              <w:rPr>
                <w:rFonts w:hint="cs"/>
                <w:rtl/>
              </w:rPr>
              <w:t xml:space="preserve">סביר </w:t>
            </w:r>
            <w:r w:rsidRPr="009B7AA8">
              <w:rPr>
                <w:rtl/>
              </w:rPr>
              <w:t>ש</w:t>
            </w:r>
            <w:r>
              <w:rPr>
                <w:rFonts w:hint="cs"/>
                <w:rtl/>
              </w:rPr>
              <w:t>י</w:t>
            </w:r>
            <w:r w:rsidRPr="009B7AA8">
              <w:rPr>
                <w:rtl/>
              </w:rPr>
              <w:t xml:space="preserve">יקבע על ידי </w:t>
            </w:r>
            <w:r w:rsidRPr="009B7AA8">
              <w:rPr>
                <w:rFonts w:hint="cs"/>
                <w:rtl/>
              </w:rPr>
              <w:t>ה</w:t>
            </w:r>
            <w:r w:rsidRPr="009B7AA8">
              <w:rPr>
                <w:rtl/>
              </w:rPr>
              <w:t xml:space="preserve">משרד. </w:t>
            </w:r>
          </w:p>
        </w:tc>
        <w:tc>
          <w:tcPr>
            <w:tcW w:w="1478" w:type="dxa"/>
            <w:shd w:val="clear" w:color="auto" w:fill="auto"/>
            <w:vAlign w:val="center"/>
          </w:tcPr>
          <w:p w:rsidR="009407A7" w:rsidRPr="006A3C42" w:rsidRDefault="009407A7" w:rsidP="009407A7">
            <w:pPr>
              <w:keepLines/>
              <w:overflowPunct/>
              <w:autoSpaceDE/>
              <w:autoSpaceDN/>
              <w:adjustRightInd/>
              <w:spacing w:before="120"/>
              <w:jc w:val="center"/>
              <w:textAlignment w:val="auto"/>
              <w:rPr>
                <w:rFonts w:ascii="Calibri" w:eastAsia="Calibri" w:hAnsi="Calibri"/>
                <w:sz w:val="28"/>
                <w:szCs w:val="28"/>
                <w:rtl/>
                <w:lang w:eastAsia="en-US"/>
              </w:rPr>
            </w:pPr>
            <w:r w:rsidRPr="006A3C42">
              <w:rPr>
                <w:rFonts w:ascii="MS Gothic" w:eastAsia="MS Gothic" w:hAnsi="MS Gothic" w:cs="MS Gothic" w:hint="eastAsia"/>
                <w:sz w:val="22"/>
                <w:szCs w:val="22"/>
                <w:rtl/>
                <w:lang w:eastAsia="en-US"/>
              </w:rPr>
              <w:t>☐</w:t>
            </w:r>
          </w:p>
        </w:tc>
      </w:tr>
      <w:tr w:rsidR="009407A7" w:rsidRPr="006A3C42" w:rsidTr="00A27494">
        <w:tc>
          <w:tcPr>
            <w:tcW w:w="958" w:type="dxa"/>
            <w:shd w:val="clear" w:color="auto" w:fill="auto"/>
          </w:tcPr>
          <w:p w:rsidR="009407A7" w:rsidRPr="006A3C42" w:rsidRDefault="009407A7" w:rsidP="003E1BD1">
            <w:pPr>
              <w:numPr>
                <w:ilvl w:val="2"/>
                <w:numId w:val="45"/>
              </w:numPr>
              <w:overflowPunct/>
              <w:autoSpaceDE/>
              <w:autoSpaceDN/>
              <w:adjustRightInd/>
              <w:spacing w:before="240"/>
              <w:textAlignment w:val="auto"/>
              <w:rPr>
                <w:rFonts w:ascii="David" w:hAnsi="David"/>
                <w:rtl/>
                <w:lang w:eastAsia="en-US"/>
              </w:rPr>
            </w:pPr>
          </w:p>
        </w:tc>
        <w:tc>
          <w:tcPr>
            <w:tcW w:w="7655" w:type="dxa"/>
            <w:shd w:val="clear" w:color="auto" w:fill="auto"/>
          </w:tcPr>
          <w:p w:rsidR="009407A7" w:rsidRPr="00686AA1" w:rsidRDefault="009407A7" w:rsidP="009407A7">
            <w:pPr>
              <w:pStyle w:val="2a"/>
              <w:spacing w:before="0" w:after="0" w:line="276" w:lineRule="auto"/>
              <w:ind w:left="0" w:firstLine="0"/>
              <w:rPr>
                <w:rtl/>
              </w:rPr>
            </w:pPr>
            <w:r w:rsidRPr="009B7AA8">
              <w:rPr>
                <w:rFonts w:hint="cs"/>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478" w:type="dxa"/>
            <w:shd w:val="clear" w:color="auto" w:fill="auto"/>
            <w:vAlign w:val="center"/>
          </w:tcPr>
          <w:p w:rsidR="009407A7" w:rsidRPr="006A3C42" w:rsidRDefault="009407A7" w:rsidP="009407A7">
            <w:pPr>
              <w:keepLines/>
              <w:overflowPunct/>
              <w:autoSpaceDE/>
              <w:autoSpaceDN/>
              <w:adjustRightInd/>
              <w:spacing w:before="120"/>
              <w:jc w:val="center"/>
              <w:textAlignment w:val="auto"/>
              <w:rPr>
                <w:rFonts w:ascii="Calibri" w:eastAsia="Calibri" w:hAnsi="Calibri"/>
                <w:sz w:val="28"/>
                <w:szCs w:val="28"/>
                <w:rtl/>
                <w:lang w:eastAsia="en-US"/>
              </w:rPr>
            </w:pPr>
            <w:r w:rsidRPr="006A3C42">
              <w:rPr>
                <w:rFonts w:ascii="MS Gothic" w:eastAsia="MS Gothic" w:hAnsi="MS Gothic" w:cs="MS Gothic" w:hint="eastAsia"/>
                <w:sz w:val="22"/>
                <w:szCs w:val="22"/>
                <w:rtl/>
                <w:lang w:eastAsia="en-US"/>
              </w:rPr>
              <w:t>☐</w:t>
            </w:r>
          </w:p>
        </w:tc>
      </w:tr>
      <w:tr w:rsidR="006A3C42" w:rsidRPr="006A3C42" w:rsidTr="006A3C42">
        <w:trPr>
          <w:trHeight w:val="615"/>
        </w:trPr>
        <w:tc>
          <w:tcPr>
            <w:tcW w:w="10091" w:type="dxa"/>
            <w:gridSpan w:val="3"/>
            <w:shd w:val="clear" w:color="auto" w:fill="DBE5F1"/>
            <w:vAlign w:val="center"/>
          </w:tcPr>
          <w:p w:rsidR="006A3C42" w:rsidRPr="006A3C42" w:rsidRDefault="006A3C42" w:rsidP="003E1BD1">
            <w:pPr>
              <w:numPr>
                <w:ilvl w:val="1"/>
                <w:numId w:val="45"/>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6A3C42">
              <w:rPr>
                <w:rFonts w:ascii="David" w:eastAsia="Calibri" w:hAnsi="David" w:hint="cs"/>
                <w:b/>
                <w:bCs/>
                <w:rtl/>
                <w:lang w:eastAsia="en-US"/>
              </w:rPr>
              <w:t>סיום התקשרות</w:t>
            </w:r>
          </w:p>
        </w:tc>
      </w:tr>
      <w:tr w:rsidR="009407A7" w:rsidRPr="006A3C42" w:rsidTr="00A27494">
        <w:tc>
          <w:tcPr>
            <w:tcW w:w="958" w:type="dxa"/>
            <w:shd w:val="clear" w:color="auto" w:fill="auto"/>
          </w:tcPr>
          <w:p w:rsidR="009407A7" w:rsidRPr="006A3C42" w:rsidRDefault="009407A7" w:rsidP="003E1BD1">
            <w:pPr>
              <w:numPr>
                <w:ilvl w:val="2"/>
                <w:numId w:val="45"/>
              </w:numPr>
              <w:overflowPunct/>
              <w:autoSpaceDE/>
              <w:autoSpaceDN/>
              <w:adjustRightInd/>
              <w:spacing w:before="240"/>
              <w:textAlignment w:val="auto"/>
              <w:rPr>
                <w:rFonts w:ascii="David" w:hAnsi="David"/>
                <w:rtl/>
                <w:lang w:eastAsia="en-US"/>
              </w:rPr>
            </w:pPr>
          </w:p>
        </w:tc>
        <w:tc>
          <w:tcPr>
            <w:tcW w:w="7655" w:type="dxa"/>
            <w:shd w:val="clear" w:color="auto" w:fill="auto"/>
          </w:tcPr>
          <w:p w:rsidR="009407A7" w:rsidRPr="009B7AA8" w:rsidRDefault="009407A7" w:rsidP="009407A7">
            <w:pPr>
              <w:pStyle w:val="2a"/>
              <w:spacing w:before="0" w:after="0" w:line="276" w:lineRule="auto"/>
              <w:ind w:left="0" w:firstLine="0"/>
              <w:rPr>
                <w:rtl/>
              </w:rPr>
            </w:pPr>
            <w:r w:rsidRPr="009B7AA8">
              <w:rPr>
                <w:rFonts w:hint="eastAsia"/>
                <w:rtl/>
              </w:rPr>
              <w:t>עם</w:t>
            </w:r>
            <w:r w:rsidRPr="009B7AA8">
              <w:rPr>
                <w:rtl/>
              </w:rPr>
              <w:t xml:space="preserve"> </w:t>
            </w:r>
            <w:r w:rsidRPr="009B7AA8">
              <w:rPr>
                <w:rFonts w:hint="eastAsia"/>
                <w:rtl/>
              </w:rPr>
              <w:t>סיום</w:t>
            </w:r>
            <w:r w:rsidRPr="009B7AA8">
              <w:rPr>
                <w:rtl/>
              </w:rPr>
              <w:t xml:space="preserve"> </w:t>
            </w:r>
            <w:r w:rsidRPr="009B7AA8">
              <w:rPr>
                <w:rFonts w:hint="eastAsia"/>
                <w:rtl/>
              </w:rPr>
              <w:t>ההתקשרות</w:t>
            </w:r>
            <w:r w:rsidRPr="009B7AA8">
              <w:rPr>
                <w:rtl/>
              </w:rPr>
              <w:t xml:space="preserve">, </w:t>
            </w:r>
            <w:r w:rsidRPr="009B7AA8">
              <w:rPr>
                <w:rFonts w:hint="eastAsia"/>
                <w:rtl/>
              </w:rPr>
              <w:t>המציע</w:t>
            </w:r>
            <w:r w:rsidRPr="009B7AA8">
              <w:rPr>
                <w:rtl/>
              </w:rPr>
              <w:t xml:space="preserve"> ימסור ל</w:t>
            </w:r>
            <w:r w:rsidRPr="009B7AA8">
              <w:rPr>
                <w:rFonts w:hint="eastAsia"/>
                <w:rtl/>
              </w:rPr>
              <w:t>משרד</w:t>
            </w:r>
            <w:r w:rsidRPr="009B7AA8">
              <w:rPr>
                <w:rtl/>
              </w:rPr>
              <w:t xml:space="preserve"> גיבוי מלא, בפורמט סטנדרטי של כל המידע המאוחסן, כל מצע מידע נייד (כגון מדיה אופטית, קלטת, כרטיס זיכרון, </w:t>
            </w:r>
            <w:r w:rsidRPr="009B7AA8">
              <w:t>FlashDrive</w:t>
            </w:r>
            <w:r w:rsidRPr="009B7AA8">
              <w:rPr>
                <w:rtl/>
              </w:rPr>
              <w:t xml:space="preserve"> וכו')</w:t>
            </w:r>
            <w:r>
              <w:rPr>
                <w:rFonts w:hint="cs"/>
                <w:rtl/>
              </w:rPr>
              <w:t xml:space="preserve"> </w:t>
            </w:r>
            <w:r w:rsidRPr="00D37CB1">
              <w:rPr>
                <w:rtl/>
              </w:rPr>
              <w:t>קוד המקור ש</w:t>
            </w:r>
            <w:r>
              <w:rPr>
                <w:rFonts w:hint="cs"/>
                <w:rtl/>
              </w:rPr>
              <w:t>נכתב</w:t>
            </w:r>
            <w:r w:rsidRPr="00D37CB1">
              <w:rPr>
                <w:rtl/>
              </w:rPr>
              <w:t xml:space="preserve"> (כולל תיעוד והסברים לקוד המקור, הפניות לקוד מקור </w:t>
            </w:r>
            <w:r w:rsidRPr="00D37CB1">
              <w:t>Open Source</w:t>
            </w:r>
            <w:r w:rsidRPr="00D37CB1">
              <w:rPr>
                <w:rtl/>
              </w:rPr>
              <w:t xml:space="preserve"> שנעשה בו שימוש, באגים ופגיעויות אבטחת מידע ידועות)</w:t>
            </w:r>
            <w:r>
              <w:rPr>
                <w:rFonts w:hint="cs"/>
                <w:rtl/>
              </w:rPr>
              <w:t xml:space="preserve"> </w:t>
            </w:r>
            <w:r w:rsidRPr="009B7AA8">
              <w:rPr>
                <w:rtl/>
              </w:rPr>
              <w:t xml:space="preserve">וכן כל מקור וההעתק של הדוחות והרישומים הסופיים שהופקו לשם מתן מענה למכרז. מיד לאחר אישור </w:t>
            </w:r>
            <w:r w:rsidRPr="009B7AA8">
              <w:rPr>
                <w:rFonts w:hint="eastAsia"/>
                <w:rtl/>
              </w:rPr>
              <w:t>משרד</w:t>
            </w:r>
            <w:r w:rsidRPr="009B7AA8">
              <w:rPr>
                <w:rtl/>
              </w:rPr>
              <w:t xml:space="preserve"> על תקינות המידע שהתקבל, ובכפוף להוראת הדין, ישמיד ה</w:t>
            </w:r>
            <w:r w:rsidRPr="009B7AA8">
              <w:rPr>
                <w:rFonts w:hint="eastAsia"/>
                <w:rtl/>
              </w:rPr>
              <w:t>מציע</w:t>
            </w:r>
            <w:r w:rsidRPr="009B7AA8">
              <w:rPr>
                <w:rtl/>
              </w:rPr>
              <w:t xml:space="preserve"> את כלל החומרים שיוותרו בידיו ויבצע מחיקה מלאה (</w:t>
            </w:r>
            <w:r w:rsidRPr="009B7AA8">
              <w:t>Wipe</w:t>
            </w:r>
            <w:r w:rsidRPr="009B7AA8">
              <w:rPr>
                <w:rtl/>
              </w:rPr>
              <w:t xml:space="preserve">) של כלל נתוני </w:t>
            </w:r>
            <w:r w:rsidRPr="009B7AA8">
              <w:rPr>
                <w:rFonts w:hint="eastAsia"/>
                <w:rtl/>
              </w:rPr>
              <w:t>משרד</w:t>
            </w:r>
            <w:r w:rsidRPr="009B7AA8">
              <w:rPr>
                <w:rtl/>
              </w:rPr>
              <w:t xml:space="preserve"> שברשותו.</w:t>
            </w:r>
          </w:p>
        </w:tc>
        <w:tc>
          <w:tcPr>
            <w:tcW w:w="1478" w:type="dxa"/>
            <w:shd w:val="clear" w:color="auto" w:fill="auto"/>
            <w:vAlign w:val="center"/>
          </w:tcPr>
          <w:p w:rsidR="009407A7" w:rsidRPr="006A3C42" w:rsidRDefault="009407A7" w:rsidP="009407A7">
            <w:pPr>
              <w:keepLines/>
              <w:overflowPunct/>
              <w:autoSpaceDE/>
              <w:autoSpaceDN/>
              <w:adjustRightInd/>
              <w:spacing w:before="120"/>
              <w:jc w:val="center"/>
              <w:textAlignment w:val="auto"/>
              <w:rPr>
                <w:rFonts w:ascii="Calibri" w:eastAsia="Calibri" w:hAnsi="Calibri"/>
                <w:sz w:val="28"/>
                <w:szCs w:val="28"/>
                <w:rtl/>
                <w:lang w:eastAsia="en-US"/>
              </w:rPr>
            </w:pPr>
            <w:r w:rsidRPr="006A3C42">
              <w:rPr>
                <w:rFonts w:ascii="MS Gothic" w:eastAsia="MS Gothic" w:hAnsi="MS Gothic" w:cs="MS Gothic" w:hint="eastAsia"/>
                <w:sz w:val="22"/>
                <w:szCs w:val="22"/>
                <w:rtl/>
                <w:lang w:eastAsia="en-US"/>
              </w:rPr>
              <w:t>☐</w:t>
            </w:r>
          </w:p>
        </w:tc>
      </w:tr>
    </w:tbl>
    <w:p w:rsidR="006A3C42" w:rsidRPr="006A3C42" w:rsidRDefault="006A3C42" w:rsidP="006A3C42">
      <w:pPr>
        <w:overflowPunct/>
        <w:autoSpaceDE/>
        <w:autoSpaceDN/>
        <w:adjustRightInd/>
        <w:spacing w:line="240" w:lineRule="auto"/>
        <w:ind w:right="270"/>
        <w:textAlignment w:val="auto"/>
        <w:rPr>
          <w:rFonts w:ascii="David" w:hAnsi="David"/>
          <w:rtl/>
        </w:rPr>
      </w:pPr>
    </w:p>
    <w:p w:rsidR="006A3C42" w:rsidRPr="006A3C42" w:rsidRDefault="006A3C42" w:rsidP="003E1BD1">
      <w:pPr>
        <w:numPr>
          <w:ilvl w:val="0"/>
          <w:numId w:val="44"/>
        </w:numPr>
        <w:overflowPunct/>
        <w:autoSpaceDE/>
        <w:autoSpaceDN/>
        <w:adjustRightInd/>
        <w:spacing w:after="120" w:line="240" w:lineRule="auto"/>
        <w:ind w:right="270"/>
        <w:jc w:val="center"/>
        <w:textAlignment w:val="auto"/>
        <w:rPr>
          <w:rFonts w:ascii="David" w:hAnsi="David"/>
          <w:b/>
          <w:bCs/>
          <w:sz w:val="28"/>
          <w:szCs w:val="28"/>
        </w:rPr>
      </w:pPr>
      <w:r w:rsidRPr="006A3C42">
        <w:rPr>
          <w:rFonts w:ascii="David" w:hAnsi="David"/>
          <w:b/>
          <w:bCs/>
          <w:sz w:val="28"/>
          <w:szCs w:val="28"/>
          <w:rtl/>
        </w:rPr>
        <w:br w:type="page"/>
      </w:r>
      <w:r w:rsidRPr="006A3C42">
        <w:rPr>
          <w:rFonts w:ascii="David" w:hAnsi="David" w:hint="cs"/>
          <w:b/>
          <w:bCs/>
          <w:sz w:val="28"/>
          <w:szCs w:val="28"/>
          <w:rtl/>
        </w:rPr>
        <w:lastRenderedPageBreak/>
        <w:t xml:space="preserve">אבטחת המערכת המוצעת </w:t>
      </w:r>
      <w:r w:rsidRPr="006A3C42">
        <w:rPr>
          <w:rFonts w:ascii="David" w:hAnsi="David"/>
          <w:b/>
          <w:bCs/>
          <w:sz w:val="28"/>
          <w:szCs w:val="28"/>
          <w:rtl/>
        </w:rPr>
        <w:t>–</w:t>
      </w:r>
      <w:r w:rsidRPr="006A3C42">
        <w:rPr>
          <w:rFonts w:ascii="David" w:hAnsi="David" w:hint="cs"/>
          <w:b/>
          <w:bCs/>
          <w:sz w:val="28"/>
          <w:szCs w:val="28"/>
          <w:rtl/>
        </w:rPr>
        <w:t xml:space="preserve">דרישות ושאלות בנושא אבטחת מידע, סייבר ופרטיות עבור שירותי </w:t>
      </w:r>
      <w:r w:rsidRPr="006A3C42">
        <w:rPr>
          <w:rFonts w:ascii="David" w:hAnsi="David" w:hint="cs"/>
          <w:b/>
          <w:bCs/>
          <w:sz w:val="28"/>
          <w:szCs w:val="28"/>
          <w:u w:val="single"/>
          <w:rtl/>
        </w:rPr>
        <w:t>תוכנה</w:t>
      </w:r>
      <w:r w:rsidRPr="006A3C42">
        <w:rPr>
          <w:rFonts w:ascii="David" w:hAnsi="David" w:hint="cs"/>
          <w:b/>
          <w:bCs/>
          <w:sz w:val="28"/>
          <w:szCs w:val="28"/>
          <w:rtl/>
        </w:rPr>
        <w:t xml:space="preserve"> </w:t>
      </w:r>
    </w:p>
    <w:tbl>
      <w:tblPr>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7655"/>
        <w:gridCol w:w="1478"/>
      </w:tblGrid>
      <w:tr w:rsidR="006A3C42" w:rsidRPr="006A3C42" w:rsidTr="009407A7">
        <w:trPr>
          <w:trHeight w:val="424"/>
          <w:tblHeader/>
        </w:trPr>
        <w:tc>
          <w:tcPr>
            <w:tcW w:w="958" w:type="dxa"/>
            <w:shd w:val="clear" w:color="auto" w:fill="DBE5F1"/>
            <w:vAlign w:val="center"/>
          </w:tcPr>
          <w:p w:rsidR="006A3C42" w:rsidRPr="006A3C42" w:rsidRDefault="006A3C42" w:rsidP="006A3C42">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6A3C42">
              <w:rPr>
                <w:rFonts w:ascii="David" w:eastAsia="Calibri" w:hAnsi="David" w:hint="cs"/>
                <w:b/>
                <w:bCs/>
                <w:sz w:val="22"/>
                <w:szCs w:val="22"/>
                <w:rtl/>
                <w:lang w:eastAsia="en-US"/>
              </w:rPr>
              <w:t>סעיף</w:t>
            </w:r>
          </w:p>
        </w:tc>
        <w:tc>
          <w:tcPr>
            <w:tcW w:w="7655" w:type="dxa"/>
            <w:shd w:val="clear" w:color="auto" w:fill="DBE5F1"/>
            <w:vAlign w:val="center"/>
          </w:tcPr>
          <w:p w:rsidR="006A3C42" w:rsidRPr="006A3C42" w:rsidRDefault="006A3C42" w:rsidP="006A3C42">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6A3C42">
              <w:rPr>
                <w:rFonts w:ascii="David" w:eastAsia="Calibri" w:hAnsi="David" w:hint="eastAsia"/>
                <w:b/>
                <w:bCs/>
                <w:sz w:val="22"/>
                <w:szCs w:val="22"/>
                <w:rtl/>
                <w:lang w:eastAsia="en-US"/>
              </w:rPr>
              <w:t>דרישה</w:t>
            </w:r>
          </w:p>
        </w:tc>
        <w:tc>
          <w:tcPr>
            <w:tcW w:w="1478" w:type="dxa"/>
            <w:shd w:val="clear" w:color="auto" w:fill="DBE5F1"/>
          </w:tcPr>
          <w:p w:rsidR="006A3C42" w:rsidRPr="006A3C42" w:rsidRDefault="006A3C42" w:rsidP="006A3C42">
            <w:pPr>
              <w:keepLines/>
              <w:overflowPunct/>
              <w:autoSpaceDE/>
              <w:autoSpaceDN/>
              <w:adjustRightInd/>
              <w:spacing w:before="120"/>
              <w:jc w:val="center"/>
              <w:textAlignment w:val="auto"/>
              <w:rPr>
                <w:rFonts w:ascii="Calibri" w:eastAsia="Calibri" w:hAnsi="Calibri"/>
                <w:b/>
                <w:bCs/>
                <w:sz w:val="22"/>
                <w:szCs w:val="22"/>
                <w:rtl/>
                <w:lang w:eastAsia="en-US"/>
              </w:rPr>
            </w:pPr>
            <w:r w:rsidRPr="006A3C42">
              <w:rPr>
                <w:rFonts w:ascii="Calibri" w:eastAsia="Calibri" w:hAnsi="Calibri" w:hint="cs"/>
                <w:b/>
                <w:bCs/>
                <w:sz w:val="22"/>
                <w:szCs w:val="22"/>
                <w:rtl/>
                <w:lang w:eastAsia="en-US"/>
              </w:rPr>
              <w:t xml:space="preserve">אישור המציע </w:t>
            </w:r>
          </w:p>
        </w:tc>
      </w:tr>
      <w:tr w:rsidR="006A3C42" w:rsidRPr="006A3C42" w:rsidTr="006A3C42">
        <w:trPr>
          <w:trHeight w:val="641"/>
        </w:trPr>
        <w:tc>
          <w:tcPr>
            <w:tcW w:w="10091" w:type="dxa"/>
            <w:gridSpan w:val="3"/>
            <w:shd w:val="clear" w:color="auto" w:fill="DBE5F1"/>
            <w:vAlign w:val="center"/>
          </w:tcPr>
          <w:p w:rsidR="006A3C42" w:rsidRPr="006A3C42" w:rsidRDefault="006A3C42" w:rsidP="003E1BD1">
            <w:pPr>
              <w:keepNext/>
              <w:numPr>
                <w:ilvl w:val="1"/>
                <w:numId w:val="49"/>
              </w:numPr>
              <w:overflowPunct/>
              <w:autoSpaceDE/>
              <w:autoSpaceDN/>
              <w:adjustRightInd/>
              <w:spacing w:line="240" w:lineRule="auto"/>
              <w:jc w:val="left"/>
              <w:textAlignment w:val="auto"/>
              <w:outlineLvl w:val="0"/>
              <w:rPr>
                <w:rFonts w:ascii="David" w:eastAsia="Calibri" w:hAnsi="David"/>
                <w:b/>
                <w:bCs/>
                <w:rtl/>
              </w:rPr>
            </w:pPr>
            <w:r w:rsidRPr="006A3C42">
              <w:rPr>
                <w:rFonts w:ascii="David" w:eastAsia="Calibri" w:hAnsi="David" w:hint="cs"/>
                <w:b/>
                <w:bCs/>
                <w:rtl/>
              </w:rPr>
              <w:t>אימות ובקרת גישה</w:t>
            </w:r>
          </w:p>
        </w:tc>
      </w:tr>
      <w:tr w:rsidR="009407A7" w:rsidRPr="006A3C42" w:rsidTr="006A3C42">
        <w:trPr>
          <w:trHeight w:val="748"/>
        </w:trPr>
        <w:tc>
          <w:tcPr>
            <w:tcW w:w="958" w:type="dxa"/>
            <w:shd w:val="clear" w:color="auto" w:fill="auto"/>
            <w:vAlign w:val="center"/>
          </w:tcPr>
          <w:p w:rsidR="009407A7" w:rsidRPr="006A3C42" w:rsidRDefault="009407A7" w:rsidP="003E1BD1">
            <w:pPr>
              <w:keepNext/>
              <w:numPr>
                <w:ilvl w:val="2"/>
                <w:numId w:val="49"/>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shd w:val="clear" w:color="auto" w:fill="auto"/>
            <w:vAlign w:val="center"/>
          </w:tcPr>
          <w:p w:rsidR="009407A7" w:rsidRPr="009407A7" w:rsidRDefault="009407A7" w:rsidP="009407A7">
            <w:pPr>
              <w:pStyle w:val="2a"/>
              <w:spacing w:before="0" w:after="0" w:line="276" w:lineRule="auto"/>
              <w:ind w:left="0" w:firstLine="0"/>
              <w:rPr>
                <w:rtl/>
              </w:rPr>
            </w:pPr>
            <w:r w:rsidRPr="00B871B0">
              <w:rPr>
                <w:rFonts w:hint="cs"/>
                <w:rtl/>
              </w:rPr>
              <w:t xml:space="preserve">הכניסה למערכת </w:t>
            </w:r>
            <w:r>
              <w:rPr>
                <w:rFonts w:hint="cs"/>
                <w:rtl/>
              </w:rPr>
              <w:t>נ</w:t>
            </w:r>
            <w:r w:rsidRPr="00B871B0">
              <w:rPr>
                <w:rFonts w:hint="cs"/>
                <w:rtl/>
              </w:rPr>
              <w:t>דרשת לתמוך במנגנון הזדהות אחודה (</w:t>
            </w:r>
            <w:r w:rsidRPr="00B871B0">
              <w:rPr>
                <w:rFonts w:hint="cs"/>
              </w:rPr>
              <w:t>SSO</w:t>
            </w:r>
            <w:r w:rsidRPr="00B871B0">
              <w:rPr>
                <w:rFonts w:hint="cs"/>
                <w:rtl/>
              </w:rPr>
              <w:t xml:space="preserve">) </w:t>
            </w:r>
            <w:r>
              <w:rPr>
                <w:rFonts w:hint="cs"/>
                <w:rtl/>
              </w:rPr>
              <w:t xml:space="preserve">לממשקי הניהול והמשתמש. </w:t>
            </w:r>
          </w:p>
        </w:tc>
        <w:tc>
          <w:tcPr>
            <w:tcW w:w="1478" w:type="dxa"/>
            <w:shd w:val="clear" w:color="auto" w:fill="auto"/>
            <w:vAlign w:val="center"/>
          </w:tcPr>
          <w:p w:rsidR="009407A7" w:rsidRPr="006A3C42" w:rsidRDefault="009407A7" w:rsidP="009407A7">
            <w:pPr>
              <w:keepLines/>
              <w:overflowPunct/>
              <w:autoSpaceDE/>
              <w:autoSpaceDN/>
              <w:adjustRightInd/>
              <w:spacing w:before="120"/>
              <w:jc w:val="center"/>
              <w:textAlignment w:val="auto"/>
              <w:rPr>
                <w:rFonts w:ascii="Calibri" w:eastAsia="Calibri" w:hAnsi="Calibri"/>
                <w:sz w:val="22"/>
                <w:szCs w:val="22"/>
                <w:rtl/>
                <w:lang w:eastAsia="en-US"/>
              </w:rPr>
            </w:pPr>
            <w:r w:rsidRPr="006A3C42">
              <w:rPr>
                <w:rFonts w:ascii="MS Gothic" w:eastAsia="MS Gothic" w:hAnsi="MS Gothic" w:cs="MS Gothic" w:hint="eastAsia"/>
                <w:sz w:val="22"/>
                <w:szCs w:val="22"/>
                <w:rtl/>
                <w:lang w:eastAsia="en-US"/>
              </w:rPr>
              <w:t>☐</w:t>
            </w:r>
          </w:p>
        </w:tc>
      </w:tr>
      <w:tr w:rsidR="009407A7" w:rsidRPr="006A3C42" w:rsidTr="006A3C42">
        <w:trPr>
          <w:trHeight w:val="642"/>
        </w:trPr>
        <w:tc>
          <w:tcPr>
            <w:tcW w:w="958" w:type="dxa"/>
            <w:shd w:val="clear" w:color="auto" w:fill="auto"/>
            <w:vAlign w:val="center"/>
          </w:tcPr>
          <w:p w:rsidR="009407A7" w:rsidRPr="006A3C42" w:rsidRDefault="009407A7" w:rsidP="003E1BD1">
            <w:pPr>
              <w:keepNext/>
              <w:numPr>
                <w:ilvl w:val="2"/>
                <w:numId w:val="49"/>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shd w:val="clear" w:color="auto" w:fill="auto"/>
            <w:vAlign w:val="center"/>
          </w:tcPr>
          <w:p w:rsidR="009407A7" w:rsidRPr="009407A7" w:rsidRDefault="009407A7" w:rsidP="009407A7">
            <w:pPr>
              <w:pStyle w:val="2a"/>
              <w:spacing w:before="0" w:after="0" w:line="276" w:lineRule="auto"/>
              <w:ind w:left="0" w:firstLine="0"/>
              <w:rPr>
                <w:rtl/>
              </w:rPr>
            </w:pPr>
            <w:r w:rsidRPr="00B871B0">
              <w:rPr>
                <w:rFonts w:hint="cs"/>
                <w:rtl/>
              </w:rPr>
              <w:t xml:space="preserve">המערכת נדרשת לתמוך באופן מובנה בעבודה עם </w:t>
            </w:r>
            <w:r w:rsidRPr="00B871B0">
              <w:t xml:space="preserve">SAML 2.0 </w:t>
            </w:r>
            <w:r w:rsidRPr="00B871B0">
              <w:rPr>
                <w:rFonts w:hint="cs"/>
                <w:rtl/>
              </w:rPr>
              <w:t xml:space="preserve"> ו- </w:t>
            </w:r>
            <w:r w:rsidRPr="00B871B0">
              <w:rPr>
                <w:rFonts w:hint="cs"/>
              </w:rPr>
              <w:t>ADFS</w:t>
            </w:r>
            <w:r w:rsidRPr="00B871B0">
              <w:rPr>
                <w:rFonts w:hint="cs"/>
                <w:rtl/>
              </w:rPr>
              <w:t>.</w:t>
            </w:r>
          </w:p>
        </w:tc>
        <w:tc>
          <w:tcPr>
            <w:tcW w:w="1478" w:type="dxa"/>
            <w:shd w:val="clear" w:color="auto" w:fill="auto"/>
            <w:vAlign w:val="center"/>
          </w:tcPr>
          <w:p w:rsidR="009407A7" w:rsidRPr="006A3C42" w:rsidRDefault="009407A7" w:rsidP="009407A7">
            <w:pPr>
              <w:keepLines/>
              <w:overflowPunct/>
              <w:autoSpaceDE/>
              <w:autoSpaceDN/>
              <w:adjustRightInd/>
              <w:spacing w:before="120"/>
              <w:jc w:val="center"/>
              <w:textAlignment w:val="auto"/>
              <w:rPr>
                <w:rFonts w:ascii="Calibri" w:eastAsia="Calibri" w:hAnsi="Calibri"/>
                <w:sz w:val="22"/>
                <w:szCs w:val="22"/>
                <w:rtl/>
                <w:lang w:eastAsia="en-US"/>
              </w:rPr>
            </w:pPr>
            <w:r w:rsidRPr="006A3C42">
              <w:rPr>
                <w:rFonts w:ascii="MS Gothic" w:eastAsia="MS Gothic" w:hAnsi="MS Gothic" w:cs="MS Gothic" w:hint="eastAsia"/>
                <w:sz w:val="22"/>
                <w:szCs w:val="22"/>
                <w:rtl/>
                <w:lang w:eastAsia="en-US"/>
              </w:rPr>
              <w:t>☐</w:t>
            </w:r>
          </w:p>
        </w:tc>
      </w:tr>
      <w:tr w:rsidR="009407A7" w:rsidRPr="006A3C42" w:rsidTr="006A3C42">
        <w:trPr>
          <w:trHeight w:val="642"/>
        </w:trPr>
        <w:tc>
          <w:tcPr>
            <w:tcW w:w="958" w:type="dxa"/>
            <w:shd w:val="clear" w:color="auto" w:fill="auto"/>
            <w:vAlign w:val="center"/>
          </w:tcPr>
          <w:p w:rsidR="009407A7" w:rsidRPr="006A3C42" w:rsidRDefault="009407A7" w:rsidP="003E1BD1">
            <w:pPr>
              <w:keepNext/>
              <w:numPr>
                <w:ilvl w:val="2"/>
                <w:numId w:val="49"/>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shd w:val="clear" w:color="auto" w:fill="auto"/>
            <w:vAlign w:val="center"/>
          </w:tcPr>
          <w:p w:rsidR="009407A7" w:rsidRPr="009407A7" w:rsidRDefault="009407A7" w:rsidP="009407A7">
            <w:pPr>
              <w:pStyle w:val="2a"/>
              <w:spacing w:before="0" w:after="0" w:line="276" w:lineRule="auto"/>
              <w:ind w:left="0" w:firstLine="0"/>
              <w:rPr>
                <w:rtl/>
              </w:rPr>
            </w:pPr>
            <w:r w:rsidRPr="00894530">
              <w:rPr>
                <w:rFonts w:hint="eastAsia"/>
                <w:rtl/>
              </w:rPr>
              <w:t>ההזדהות</w:t>
            </w:r>
            <w:r w:rsidRPr="00894530">
              <w:rPr>
                <w:rtl/>
              </w:rPr>
              <w:t xml:space="preserve"> </w:t>
            </w:r>
            <w:r w:rsidRPr="00894530">
              <w:rPr>
                <w:rFonts w:hint="eastAsia"/>
                <w:rtl/>
              </w:rPr>
              <w:t>למערכת</w:t>
            </w:r>
            <w:r w:rsidRPr="00894530">
              <w:rPr>
                <w:rtl/>
              </w:rPr>
              <w:t xml:space="preserve"> </w:t>
            </w:r>
            <w:r w:rsidRPr="00894530">
              <w:rPr>
                <w:rFonts w:hint="eastAsia"/>
                <w:rtl/>
              </w:rPr>
              <w:t>תהיה</w:t>
            </w:r>
            <w:r w:rsidRPr="00894530">
              <w:rPr>
                <w:rtl/>
              </w:rPr>
              <w:t xml:space="preserve"> </w:t>
            </w:r>
            <w:r w:rsidRPr="00894530">
              <w:rPr>
                <w:rFonts w:hint="eastAsia"/>
                <w:rtl/>
              </w:rPr>
              <w:t>בעלת</w:t>
            </w:r>
            <w:r w:rsidRPr="00894530">
              <w:rPr>
                <w:rtl/>
              </w:rPr>
              <w:t xml:space="preserve"> </w:t>
            </w:r>
            <w:r w:rsidRPr="00894530">
              <w:rPr>
                <w:rFonts w:hint="eastAsia"/>
                <w:rtl/>
              </w:rPr>
              <w:t>יכולת</w:t>
            </w:r>
            <w:r w:rsidRPr="00894530">
              <w:rPr>
                <w:rtl/>
              </w:rPr>
              <w:t xml:space="preserve"> </w:t>
            </w:r>
            <w:r w:rsidRPr="00894530">
              <w:rPr>
                <w:rFonts w:hint="eastAsia"/>
                <w:rtl/>
              </w:rPr>
              <w:t>התממשקות</w:t>
            </w:r>
            <w:r w:rsidRPr="00894530">
              <w:rPr>
                <w:rtl/>
              </w:rPr>
              <w:t xml:space="preserve"> </w:t>
            </w:r>
            <w:r w:rsidRPr="00894530">
              <w:rPr>
                <w:rFonts w:hint="eastAsia"/>
                <w:rtl/>
              </w:rPr>
              <w:t>ל</w:t>
            </w:r>
            <w:r>
              <w:rPr>
                <w:rFonts w:hint="cs"/>
                <w:rtl/>
              </w:rPr>
              <w:t>אחד מ</w:t>
            </w:r>
            <w:r>
              <w:rPr>
                <w:rFonts w:hint="eastAsia"/>
                <w:rtl/>
              </w:rPr>
              <w:t>מנגנו</w:t>
            </w:r>
            <w:r>
              <w:rPr>
                <w:rFonts w:hint="cs"/>
                <w:rtl/>
              </w:rPr>
              <w:t>ני</w:t>
            </w:r>
            <w:r w:rsidRPr="00894530">
              <w:rPr>
                <w:rtl/>
              </w:rPr>
              <w:t xml:space="preserve"> ההזדהות של משרד החינוך ו</w:t>
            </w:r>
            <w:r w:rsidRPr="00894530">
              <w:t>/</w:t>
            </w:r>
            <w:r w:rsidRPr="00894530">
              <w:rPr>
                <w:rFonts w:hint="eastAsia"/>
                <w:rtl/>
              </w:rPr>
              <w:t>או</w:t>
            </w:r>
            <w:r w:rsidRPr="00894530">
              <w:rPr>
                <w:rtl/>
              </w:rPr>
              <w:t xml:space="preserve"> תתמוך בכל מנגנון</w:t>
            </w:r>
            <w:r>
              <w:rPr>
                <w:rFonts w:hint="cs"/>
                <w:rtl/>
              </w:rPr>
              <w:t xml:space="preserve"> אימות רב גורמי</w:t>
            </w:r>
            <w:r w:rsidRPr="00894530">
              <w:rPr>
                <w:rtl/>
              </w:rPr>
              <w:t xml:space="preserve"> </w:t>
            </w:r>
            <w:r w:rsidRPr="00894530">
              <w:t>MFA</w:t>
            </w:r>
            <w:r w:rsidRPr="00894530">
              <w:rPr>
                <w:rtl/>
              </w:rPr>
              <w:t xml:space="preserve"> (</w:t>
            </w:r>
            <w:r w:rsidRPr="00894530">
              <w:t>Multi Factor Authentication</w:t>
            </w:r>
            <w:r w:rsidRPr="00894530">
              <w:rPr>
                <w:rtl/>
              </w:rPr>
              <w:t xml:space="preserve">) </w:t>
            </w:r>
            <w:r w:rsidRPr="00894530">
              <w:rPr>
                <w:rFonts w:hint="eastAsia"/>
                <w:rtl/>
              </w:rPr>
              <w:t>חלופי</w:t>
            </w:r>
            <w:r>
              <w:rPr>
                <w:rFonts w:hint="cs"/>
                <w:rtl/>
              </w:rPr>
              <w:t xml:space="preserve"> באישור המשרד</w:t>
            </w:r>
            <w:r w:rsidRPr="00894530">
              <w:rPr>
                <w:rtl/>
              </w:rPr>
              <w:t>.</w:t>
            </w:r>
          </w:p>
        </w:tc>
        <w:tc>
          <w:tcPr>
            <w:tcW w:w="1478" w:type="dxa"/>
            <w:shd w:val="clear" w:color="auto" w:fill="auto"/>
            <w:vAlign w:val="center"/>
          </w:tcPr>
          <w:p w:rsidR="009407A7" w:rsidRPr="006A3C42" w:rsidRDefault="009407A7" w:rsidP="009407A7">
            <w:pPr>
              <w:keepLines/>
              <w:overflowPunct/>
              <w:autoSpaceDE/>
              <w:autoSpaceDN/>
              <w:adjustRightInd/>
              <w:spacing w:before="120"/>
              <w:jc w:val="center"/>
              <w:textAlignment w:val="auto"/>
              <w:rPr>
                <w:rFonts w:ascii="Calibri" w:eastAsia="Calibri" w:hAnsi="Calibri"/>
                <w:sz w:val="22"/>
                <w:lang w:eastAsia="en-US"/>
              </w:rPr>
            </w:pPr>
            <w:r w:rsidRPr="006A3C42">
              <w:rPr>
                <w:rFonts w:ascii="MS Gothic" w:eastAsia="MS Gothic" w:hAnsi="MS Gothic" w:cs="MS Gothic" w:hint="eastAsia"/>
                <w:sz w:val="22"/>
                <w:szCs w:val="22"/>
                <w:rtl/>
                <w:lang w:eastAsia="en-US"/>
              </w:rPr>
              <w:t>☐</w:t>
            </w:r>
          </w:p>
        </w:tc>
      </w:tr>
      <w:tr w:rsidR="009407A7" w:rsidRPr="006A3C42" w:rsidTr="006A3C42">
        <w:trPr>
          <w:trHeight w:val="642"/>
        </w:trPr>
        <w:tc>
          <w:tcPr>
            <w:tcW w:w="958" w:type="dxa"/>
            <w:shd w:val="clear" w:color="auto" w:fill="auto"/>
            <w:vAlign w:val="center"/>
          </w:tcPr>
          <w:p w:rsidR="009407A7" w:rsidRPr="006A3C42" w:rsidRDefault="009407A7" w:rsidP="003E1BD1">
            <w:pPr>
              <w:keepNext/>
              <w:numPr>
                <w:ilvl w:val="2"/>
                <w:numId w:val="49"/>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shd w:val="clear" w:color="auto" w:fill="auto"/>
            <w:vAlign w:val="center"/>
          </w:tcPr>
          <w:p w:rsidR="009407A7" w:rsidRPr="009407A7" w:rsidRDefault="009407A7" w:rsidP="009407A7">
            <w:pPr>
              <w:pStyle w:val="2a"/>
              <w:spacing w:before="0" w:after="0" w:line="276" w:lineRule="auto"/>
              <w:ind w:left="0" w:firstLine="0"/>
              <w:rPr>
                <w:rtl/>
              </w:rPr>
            </w:pPr>
            <w:r>
              <w:rPr>
                <w:rFonts w:hint="cs"/>
                <w:rtl/>
              </w:rPr>
              <w:t xml:space="preserve">המערכת נדרשת לתמוך בהחלת מדיניות סיסמאות למשתמשי המערכת (לרבות משתמשים מקומיים), אשר תכלול הגדרה של פרמטרים כגון: אורך מינימלי, מורכבות, תוקף (משך חיי סיסמה מקסימלי ומינימלי), היסטוריית סיסמאות, אכיפת </w:t>
            </w:r>
            <w:r>
              <w:rPr>
                <w:rFonts w:hint="cs"/>
              </w:rPr>
              <w:t>MFA</w:t>
            </w:r>
            <w:r>
              <w:rPr>
                <w:rFonts w:hint="cs"/>
                <w:rtl/>
              </w:rPr>
              <w:t xml:space="preserve">, הסיסמה תישמר בתצורה מוצפנת, נעילה לאחר מספר ניסיונות שגויים וכדומה. </w:t>
            </w:r>
          </w:p>
        </w:tc>
        <w:tc>
          <w:tcPr>
            <w:tcW w:w="1478" w:type="dxa"/>
            <w:shd w:val="clear" w:color="auto" w:fill="auto"/>
            <w:vAlign w:val="center"/>
          </w:tcPr>
          <w:p w:rsidR="009407A7" w:rsidRPr="006A3C42" w:rsidRDefault="009407A7" w:rsidP="009407A7">
            <w:pPr>
              <w:keepLines/>
              <w:overflowPunct/>
              <w:autoSpaceDE/>
              <w:autoSpaceDN/>
              <w:adjustRightInd/>
              <w:spacing w:before="120"/>
              <w:jc w:val="center"/>
              <w:textAlignment w:val="auto"/>
              <w:rPr>
                <w:rFonts w:ascii="Calibri" w:eastAsia="Calibri" w:hAnsi="Calibri"/>
                <w:sz w:val="22"/>
                <w:lang w:eastAsia="en-US"/>
              </w:rPr>
            </w:pPr>
            <w:r w:rsidRPr="006A3C42">
              <w:rPr>
                <w:rFonts w:ascii="MS Gothic" w:eastAsia="MS Gothic" w:hAnsi="MS Gothic" w:cs="MS Gothic" w:hint="eastAsia"/>
                <w:sz w:val="22"/>
                <w:szCs w:val="22"/>
                <w:rtl/>
                <w:lang w:eastAsia="en-US"/>
              </w:rPr>
              <w:t>☐</w:t>
            </w:r>
          </w:p>
        </w:tc>
      </w:tr>
      <w:tr w:rsidR="009407A7" w:rsidRPr="006A3C42" w:rsidTr="006A3C42">
        <w:trPr>
          <w:trHeight w:val="642"/>
        </w:trPr>
        <w:tc>
          <w:tcPr>
            <w:tcW w:w="958" w:type="dxa"/>
            <w:shd w:val="clear" w:color="auto" w:fill="auto"/>
            <w:vAlign w:val="center"/>
          </w:tcPr>
          <w:p w:rsidR="009407A7" w:rsidRPr="006A3C42" w:rsidRDefault="009407A7" w:rsidP="003E1BD1">
            <w:pPr>
              <w:keepNext/>
              <w:numPr>
                <w:ilvl w:val="2"/>
                <w:numId w:val="49"/>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shd w:val="clear" w:color="auto" w:fill="auto"/>
            <w:vAlign w:val="center"/>
          </w:tcPr>
          <w:p w:rsidR="009407A7" w:rsidRPr="009407A7" w:rsidRDefault="009407A7" w:rsidP="009407A7">
            <w:pPr>
              <w:pStyle w:val="2a"/>
              <w:spacing w:before="0" w:after="0" w:line="276" w:lineRule="auto"/>
              <w:ind w:left="0" w:firstLine="0"/>
              <w:rPr>
                <w:rtl/>
              </w:rPr>
            </w:pPr>
            <w:r>
              <w:rPr>
                <w:rFonts w:hint="cs"/>
                <w:rtl/>
              </w:rPr>
              <w:t xml:space="preserve">המערכת נדרשת לתמוך בהגבלת זמני פעילות </w:t>
            </w:r>
            <w:r w:rsidRPr="004D1157">
              <w:rPr>
                <w:rtl/>
              </w:rPr>
              <w:t>ה</w:t>
            </w:r>
            <w:r>
              <w:rPr>
                <w:rFonts w:hint="cs"/>
                <w:rtl/>
              </w:rPr>
              <w:t>-</w:t>
            </w:r>
            <w:r w:rsidRPr="004D1157">
              <w:rPr>
                <w:rtl/>
              </w:rPr>
              <w:t xml:space="preserve"> </w:t>
            </w:r>
            <w:r w:rsidRPr="004D1157">
              <w:t>Session</w:t>
            </w:r>
            <w:r>
              <w:rPr>
                <w:rFonts w:hint="cs"/>
                <w:rtl/>
              </w:rPr>
              <w:t xml:space="preserve"> כך ש</w:t>
            </w:r>
            <w:r w:rsidRPr="00F9098F">
              <w:rPr>
                <w:rtl/>
              </w:rPr>
              <w:t>משתמש אשר יחרוג</w:t>
            </w:r>
            <w:r>
              <w:rPr>
                <w:rtl/>
              </w:rPr>
              <w:t xml:space="preserve"> מזמן הפעילות ש</w:t>
            </w:r>
            <w:r>
              <w:rPr>
                <w:rFonts w:hint="cs"/>
                <w:rtl/>
              </w:rPr>
              <w:t>י</w:t>
            </w:r>
            <w:r w:rsidRPr="00F9098F">
              <w:rPr>
                <w:rtl/>
              </w:rPr>
              <w:t>וגדר ינותק</w:t>
            </w:r>
            <w:r>
              <w:rPr>
                <w:rFonts w:hint="cs"/>
                <w:rtl/>
              </w:rPr>
              <w:t xml:space="preserve"> (</w:t>
            </w:r>
            <w:r w:rsidRPr="00C012DC">
              <w:t>Session expired</w:t>
            </w:r>
            <w:r>
              <w:rPr>
                <w:rFonts w:hint="cs"/>
                <w:rtl/>
              </w:rPr>
              <w:t>)</w:t>
            </w:r>
            <w:r w:rsidRPr="00F9098F">
              <w:t>.</w:t>
            </w:r>
            <w:r>
              <w:rPr>
                <w:rFonts w:hint="cs"/>
                <w:rtl/>
              </w:rPr>
              <w:t xml:space="preserve"> </w:t>
            </w:r>
          </w:p>
        </w:tc>
        <w:tc>
          <w:tcPr>
            <w:tcW w:w="1478" w:type="dxa"/>
            <w:shd w:val="clear" w:color="auto" w:fill="auto"/>
            <w:vAlign w:val="center"/>
          </w:tcPr>
          <w:p w:rsidR="009407A7" w:rsidRPr="006A3C42" w:rsidRDefault="009407A7" w:rsidP="009407A7">
            <w:pPr>
              <w:keepLines/>
              <w:overflowPunct/>
              <w:autoSpaceDE/>
              <w:autoSpaceDN/>
              <w:adjustRightInd/>
              <w:spacing w:before="120"/>
              <w:jc w:val="center"/>
              <w:textAlignment w:val="auto"/>
              <w:rPr>
                <w:rFonts w:ascii="Calibri" w:eastAsia="Calibri" w:hAnsi="Calibri"/>
                <w:sz w:val="22"/>
                <w:lang w:eastAsia="en-US"/>
              </w:rPr>
            </w:pPr>
            <w:r w:rsidRPr="006A3C42">
              <w:rPr>
                <w:rFonts w:ascii="MS Gothic" w:eastAsia="MS Gothic" w:hAnsi="MS Gothic" w:cs="MS Gothic" w:hint="eastAsia"/>
                <w:sz w:val="22"/>
                <w:szCs w:val="22"/>
                <w:rtl/>
                <w:lang w:eastAsia="en-US"/>
              </w:rPr>
              <w:t>☐</w:t>
            </w:r>
          </w:p>
        </w:tc>
      </w:tr>
      <w:tr w:rsidR="009407A7" w:rsidRPr="006A3C42" w:rsidTr="006A3C42">
        <w:trPr>
          <w:trHeight w:val="642"/>
        </w:trPr>
        <w:tc>
          <w:tcPr>
            <w:tcW w:w="958" w:type="dxa"/>
            <w:shd w:val="clear" w:color="auto" w:fill="auto"/>
            <w:vAlign w:val="center"/>
          </w:tcPr>
          <w:p w:rsidR="009407A7" w:rsidRPr="006A3C42" w:rsidRDefault="009407A7" w:rsidP="003E1BD1">
            <w:pPr>
              <w:keepNext/>
              <w:numPr>
                <w:ilvl w:val="2"/>
                <w:numId w:val="49"/>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shd w:val="clear" w:color="auto" w:fill="auto"/>
            <w:vAlign w:val="center"/>
          </w:tcPr>
          <w:p w:rsidR="009407A7" w:rsidRPr="009407A7" w:rsidRDefault="009407A7" w:rsidP="009407A7">
            <w:pPr>
              <w:pStyle w:val="2a"/>
              <w:spacing w:before="0" w:after="0" w:line="276" w:lineRule="auto"/>
              <w:ind w:left="0" w:firstLine="0"/>
              <w:rPr>
                <w:rtl/>
              </w:rPr>
            </w:pPr>
            <w:r>
              <w:rPr>
                <w:rFonts w:hint="cs"/>
                <w:rtl/>
              </w:rPr>
              <w:t>המערכת נדרשת לתמוך בניתוק אוטומטי של משתמש לאחר חוסר פעילות שיוגדר במערכת (</w:t>
            </w:r>
            <w:r w:rsidRPr="005905BD">
              <w:t>No-activity timeout</w:t>
            </w:r>
            <w:r>
              <w:rPr>
                <w:rFonts w:hint="cs"/>
                <w:rtl/>
              </w:rPr>
              <w:t>).</w:t>
            </w:r>
          </w:p>
        </w:tc>
        <w:tc>
          <w:tcPr>
            <w:tcW w:w="1478" w:type="dxa"/>
            <w:shd w:val="clear" w:color="auto" w:fill="auto"/>
            <w:vAlign w:val="center"/>
          </w:tcPr>
          <w:p w:rsidR="009407A7" w:rsidRPr="006A3C42" w:rsidRDefault="009407A7" w:rsidP="009407A7">
            <w:pPr>
              <w:keepLines/>
              <w:overflowPunct/>
              <w:autoSpaceDE/>
              <w:autoSpaceDN/>
              <w:adjustRightInd/>
              <w:spacing w:before="120"/>
              <w:jc w:val="center"/>
              <w:textAlignment w:val="auto"/>
              <w:rPr>
                <w:rFonts w:ascii="Calibri" w:eastAsia="Calibri" w:hAnsi="Calibri"/>
                <w:sz w:val="22"/>
                <w:szCs w:val="22"/>
                <w:rtl/>
                <w:lang w:eastAsia="en-US"/>
              </w:rPr>
            </w:pPr>
            <w:r w:rsidRPr="006A3C42">
              <w:rPr>
                <w:rFonts w:ascii="MS Gothic" w:eastAsia="MS Gothic" w:hAnsi="MS Gothic" w:cs="MS Gothic" w:hint="eastAsia"/>
                <w:sz w:val="22"/>
                <w:szCs w:val="22"/>
                <w:rtl/>
                <w:lang w:eastAsia="en-US"/>
              </w:rPr>
              <w:t>☐</w:t>
            </w:r>
          </w:p>
        </w:tc>
      </w:tr>
      <w:tr w:rsidR="009407A7" w:rsidRPr="006A3C42" w:rsidTr="006A3C42">
        <w:trPr>
          <w:trHeight w:val="642"/>
        </w:trPr>
        <w:tc>
          <w:tcPr>
            <w:tcW w:w="958" w:type="dxa"/>
            <w:shd w:val="clear" w:color="auto" w:fill="auto"/>
            <w:vAlign w:val="center"/>
          </w:tcPr>
          <w:p w:rsidR="009407A7" w:rsidRPr="006A3C42" w:rsidRDefault="009407A7" w:rsidP="003E1BD1">
            <w:pPr>
              <w:keepNext/>
              <w:numPr>
                <w:ilvl w:val="2"/>
                <w:numId w:val="49"/>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shd w:val="clear" w:color="auto" w:fill="auto"/>
            <w:vAlign w:val="center"/>
          </w:tcPr>
          <w:p w:rsidR="009407A7" w:rsidRPr="009407A7" w:rsidRDefault="009407A7" w:rsidP="009407A7">
            <w:pPr>
              <w:pStyle w:val="2a"/>
              <w:spacing w:before="0" w:after="0" w:line="276" w:lineRule="auto"/>
              <w:ind w:left="0" w:firstLine="0"/>
              <w:rPr>
                <w:rtl/>
              </w:rPr>
            </w:pPr>
            <w:r>
              <w:rPr>
                <w:rFonts w:hint="cs"/>
                <w:rtl/>
              </w:rPr>
              <w:t xml:space="preserve">על המערכת לכלול באופן מובנה מנגנוני ניהול הרשאות ובקרת גישה מבוססת תפקידים כגון </w:t>
            </w:r>
            <w:r>
              <w:t>RBAC/ABAC</w:t>
            </w:r>
            <w:r>
              <w:rPr>
                <w:rFonts w:hint="cs"/>
                <w:rtl/>
              </w:rPr>
              <w:t>.</w:t>
            </w:r>
          </w:p>
        </w:tc>
        <w:tc>
          <w:tcPr>
            <w:tcW w:w="1478" w:type="dxa"/>
            <w:shd w:val="clear" w:color="auto" w:fill="auto"/>
            <w:vAlign w:val="center"/>
          </w:tcPr>
          <w:p w:rsidR="009407A7" w:rsidRPr="006A3C42" w:rsidRDefault="009407A7" w:rsidP="009407A7">
            <w:pPr>
              <w:keepLines/>
              <w:overflowPunct/>
              <w:autoSpaceDE/>
              <w:autoSpaceDN/>
              <w:adjustRightInd/>
              <w:spacing w:before="120"/>
              <w:jc w:val="center"/>
              <w:textAlignment w:val="auto"/>
              <w:rPr>
                <w:rFonts w:ascii="Calibri" w:eastAsia="Calibri" w:hAnsi="Calibri"/>
                <w:sz w:val="22"/>
                <w:lang w:eastAsia="en-US"/>
              </w:rPr>
            </w:pPr>
            <w:r w:rsidRPr="006A3C42">
              <w:rPr>
                <w:rFonts w:ascii="MS Gothic" w:eastAsia="MS Gothic" w:hAnsi="MS Gothic" w:cs="MS Gothic" w:hint="eastAsia"/>
                <w:sz w:val="22"/>
                <w:szCs w:val="22"/>
                <w:rtl/>
                <w:lang w:eastAsia="en-US"/>
              </w:rPr>
              <w:t>☐</w:t>
            </w:r>
          </w:p>
        </w:tc>
      </w:tr>
      <w:tr w:rsidR="009407A7" w:rsidRPr="006A3C42" w:rsidTr="006A3C42">
        <w:trPr>
          <w:trHeight w:val="642"/>
        </w:trPr>
        <w:tc>
          <w:tcPr>
            <w:tcW w:w="958" w:type="dxa"/>
            <w:shd w:val="clear" w:color="auto" w:fill="auto"/>
            <w:vAlign w:val="center"/>
          </w:tcPr>
          <w:p w:rsidR="009407A7" w:rsidRPr="006A3C42" w:rsidRDefault="009407A7" w:rsidP="003E1BD1">
            <w:pPr>
              <w:keepNext/>
              <w:numPr>
                <w:ilvl w:val="2"/>
                <w:numId w:val="49"/>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shd w:val="clear" w:color="auto" w:fill="auto"/>
            <w:vAlign w:val="center"/>
          </w:tcPr>
          <w:p w:rsidR="009407A7" w:rsidRPr="009407A7" w:rsidRDefault="009407A7" w:rsidP="009407A7">
            <w:pPr>
              <w:pStyle w:val="2a"/>
              <w:spacing w:before="0" w:after="0" w:line="276" w:lineRule="auto"/>
              <w:ind w:left="0" w:firstLine="0"/>
              <w:rPr>
                <w:rtl/>
              </w:rPr>
            </w:pPr>
            <w:r>
              <w:rPr>
                <w:rFonts w:hint="cs"/>
                <w:rtl/>
              </w:rPr>
              <w:t xml:space="preserve">על כל ממשק בין המערכת המוצעת למערכות המשרד </w:t>
            </w:r>
            <w:r w:rsidRPr="00E26EEE">
              <w:rPr>
                <w:rtl/>
              </w:rPr>
              <w:t>להשתמש בפרוטוקול מאובטח</w:t>
            </w:r>
            <w:r>
              <w:rPr>
                <w:rFonts w:hint="cs"/>
                <w:rtl/>
              </w:rPr>
              <w:t xml:space="preserve"> התומך בפרוטוקול</w:t>
            </w:r>
            <w:r>
              <w:rPr>
                <w:rFonts w:hint="cs"/>
              </w:rPr>
              <w:t>TLS1.</w:t>
            </w:r>
            <w:r>
              <w:t xml:space="preserve">3 </w:t>
            </w:r>
            <w:r>
              <w:rPr>
                <w:rFonts w:hint="cs"/>
                <w:rtl/>
              </w:rPr>
              <w:t xml:space="preserve"> או</w:t>
            </w:r>
            <w:r w:rsidRPr="00E26EEE">
              <w:rPr>
                <w:rtl/>
              </w:rPr>
              <w:t xml:space="preserve"> </w:t>
            </w:r>
            <w:r w:rsidRPr="00E26EEE">
              <w:t>TLS1.</w:t>
            </w:r>
            <w:r>
              <w:t>2</w:t>
            </w:r>
            <w:r w:rsidRPr="00E26EEE">
              <w:rPr>
                <w:rtl/>
              </w:rPr>
              <w:t xml:space="preserve"> </w:t>
            </w:r>
            <w:r>
              <w:rPr>
                <w:rFonts w:hint="cs"/>
                <w:rtl/>
              </w:rPr>
              <w:t xml:space="preserve">בלבד. </w:t>
            </w:r>
            <w:r w:rsidRPr="00E26EEE">
              <w:rPr>
                <w:rtl/>
              </w:rPr>
              <w:t>תוך כדי שימוש בתעודות עם מפתח ציבורי ופרטי אשר מונפקות על ידי</w:t>
            </w:r>
            <w:r w:rsidRPr="00E26EEE">
              <w:t xml:space="preserve">CA </w:t>
            </w:r>
            <w:r w:rsidRPr="00E26EEE">
              <w:rPr>
                <w:rtl/>
              </w:rPr>
              <w:t xml:space="preserve"> מאושר</w:t>
            </w:r>
            <w:r>
              <w:rPr>
                <w:rFonts w:hint="cs"/>
                <w:rtl/>
              </w:rPr>
              <w:t>.</w:t>
            </w:r>
          </w:p>
        </w:tc>
        <w:tc>
          <w:tcPr>
            <w:tcW w:w="1478" w:type="dxa"/>
            <w:shd w:val="clear" w:color="auto" w:fill="auto"/>
            <w:vAlign w:val="center"/>
          </w:tcPr>
          <w:p w:rsidR="009407A7" w:rsidRPr="006A3C42" w:rsidRDefault="009407A7" w:rsidP="009407A7">
            <w:pPr>
              <w:keepLines/>
              <w:overflowPunct/>
              <w:autoSpaceDE/>
              <w:autoSpaceDN/>
              <w:adjustRightInd/>
              <w:spacing w:before="120"/>
              <w:jc w:val="center"/>
              <w:textAlignment w:val="auto"/>
              <w:rPr>
                <w:rFonts w:ascii="Calibri" w:eastAsia="Calibri" w:hAnsi="Calibri"/>
                <w:sz w:val="22"/>
                <w:szCs w:val="22"/>
                <w:rtl/>
                <w:lang w:eastAsia="en-US"/>
              </w:rPr>
            </w:pPr>
            <w:r w:rsidRPr="006A3C42">
              <w:rPr>
                <w:rFonts w:ascii="MS Gothic" w:eastAsia="MS Gothic" w:hAnsi="MS Gothic" w:cs="MS Gothic" w:hint="eastAsia"/>
                <w:sz w:val="22"/>
                <w:szCs w:val="22"/>
                <w:rtl/>
                <w:lang w:eastAsia="en-US"/>
              </w:rPr>
              <w:t>☐</w:t>
            </w:r>
          </w:p>
        </w:tc>
      </w:tr>
      <w:tr w:rsidR="009407A7" w:rsidRPr="006A3C42" w:rsidTr="006A3C42">
        <w:trPr>
          <w:trHeight w:val="642"/>
        </w:trPr>
        <w:tc>
          <w:tcPr>
            <w:tcW w:w="958" w:type="dxa"/>
            <w:shd w:val="clear" w:color="auto" w:fill="auto"/>
            <w:vAlign w:val="center"/>
          </w:tcPr>
          <w:p w:rsidR="009407A7" w:rsidRPr="006A3C42" w:rsidRDefault="009407A7" w:rsidP="003E1BD1">
            <w:pPr>
              <w:keepNext/>
              <w:numPr>
                <w:ilvl w:val="2"/>
                <w:numId w:val="49"/>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shd w:val="clear" w:color="auto" w:fill="auto"/>
            <w:vAlign w:val="center"/>
          </w:tcPr>
          <w:p w:rsidR="009407A7" w:rsidRPr="009407A7" w:rsidRDefault="009407A7" w:rsidP="009407A7">
            <w:pPr>
              <w:pStyle w:val="2a"/>
              <w:spacing w:before="0" w:after="0" w:line="276" w:lineRule="auto"/>
              <w:ind w:left="0" w:firstLine="0"/>
              <w:rPr>
                <w:rtl/>
              </w:rPr>
            </w:pPr>
            <w:r>
              <w:rPr>
                <w:rFonts w:hint="cs"/>
                <w:rtl/>
              </w:rPr>
              <w:t xml:space="preserve">המציע </w:t>
            </w:r>
            <w:r w:rsidRPr="00D85E3D">
              <w:rPr>
                <w:rtl/>
              </w:rPr>
              <w:t>מתחייב לנהל רישום מעודכן של בעלי התפקידים ושל הגישה המוגדרת לכל תפקיד.</w:t>
            </w:r>
          </w:p>
        </w:tc>
        <w:tc>
          <w:tcPr>
            <w:tcW w:w="1478" w:type="dxa"/>
            <w:shd w:val="clear" w:color="auto" w:fill="auto"/>
            <w:vAlign w:val="center"/>
          </w:tcPr>
          <w:p w:rsidR="009407A7" w:rsidRPr="006A3C42" w:rsidRDefault="009407A7" w:rsidP="009407A7">
            <w:pPr>
              <w:keepLines/>
              <w:overflowPunct/>
              <w:autoSpaceDE/>
              <w:autoSpaceDN/>
              <w:adjustRightInd/>
              <w:spacing w:before="120"/>
              <w:jc w:val="center"/>
              <w:textAlignment w:val="auto"/>
              <w:rPr>
                <w:rFonts w:ascii="Calibri" w:eastAsia="Calibri" w:hAnsi="Calibri"/>
                <w:sz w:val="22"/>
                <w:szCs w:val="22"/>
                <w:rtl/>
                <w:lang w:eastAsia="en-US"/>
              </w:rPr>
            </w:pPr>
            <w:r w:rsidRPr="006A3C42">
              <w:rPr>
                <w:rFonts w:ascii="MS Gothic" w:eastAsia="MS Gothic" w:hAnsi="MS Gothic" w:cs="MS Gothic" w:hint="eastAsia"/>
                <w:sz w:val="22"/>
                <w:szCs w:val="22"/>
                <w:rtl/>
                <w:lang w:eastAsia="en-US"/>
              </w:rPr>
              <w:t>☐</w:t>
            </w:r>
          </w:p>
        </w:tc>
      </w:tr>
    </w:tbl>
    <w:p w:rsidR="006A3C42" w:rsidRPr="006A3C42" w:rsidRDefault="006A3C42" w:rsidP="006A3C42"/>
    <w:tbl>
      <w:tblPr>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7655"/>
        <w:gridCol w:w="1478"/>
      </w:tblGrid>
      <w:tr w:rsidR="006A3C42" w:rsidRPr="006A3C42" w:rsidTr="006A3C42">
        <w:trPr>
          <w:trHeight w:val="642"/>
        </w:trPr>
        <w:tc>
          <w:tcPr>
            <w:tcW w:w="10091" w:type="dxa"/>
            <w:gridSpan w:val="3"/>
            <w:shd w:val="clear" w:color="auto" w:fill="DBE5F1"/>
            <w:vAlign w:val="center"/>
          </w:tcPr>
          <w:p w:rsidR="006A3C42" w:rsidRPr="006A3C42" w:rsidRDefault="006A3C42" w:rsidP="003E1BD1">
            <w:pPr>
              <w:keepNext/>
              <w:numPr>
                <w:ilvl w:val="1"/>
                <w:numId w:val="49"/>
              </w:numPr>
              <w:overflowPunct/>
              <w:autoSpaceDE/>
              <w:autoSpaceDN/>
              <w:adjustRightInd/>
              <w:spacing w:line="240" w:lineRule="auto"/>
              <w:jc w:val="left"/>
              <w:textAlignment w:val="auto"/>
              <w:outlineLvl w:val="0"/>
              <w:rPr>
                <w:rFonts w:ascii="David" w:eastAsia="Calibri" w:hAnsi="David"/>
                <w:b/>
                <w:bCs/>
              </w:rPr>
            </w:pPr>
            <w:r w:rsidRPr="006A3C42">
              <w:rPr>
                <w:rFonts w:ascii="David" w:eastAsia="Calibri" w:hAnsi="David" w:hint="cs"/>
                <w:b/>
                <w:bCs/>
                <w:rtl/>
              </w:rPr>
              <w:lastRenderedPageBreak/>
              <w:t>הגנה על המידע</w:t>
            </w:r>
          </w:p>
        </w:tc>
      </w:tr>
      <w:tr w:rsidR="009407A7" w:rsidRPr="006A3C42" w:rsidTr="006A3C42">
        <w:trPr>
          <w:trHeight w:val="642"/>
        </w:trPr>
        <w:tc>
          <w:tcPr>
            <w:tcW w:w="958" w:type="dxa"/>
            <w:shd w:val="clear" w:color="auto" w:fill="auto"/>
            <w:vAlign w:val="center"/>
          </w:tcPr>
          <w:p w:rsidR="009407A7" w:rsidRPr="006A3C42" w:rsidRDefault="009407A7" w:rsidP="003E1BD1">
            <w:pPr>
              <w:keepNext/>
              <w:numPr>
                <w:ilvl w:val="2"/>
                <w:numId w:val="49"/>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bottom"/>
          </w:tcPr>
          <w:p w:rsidR="009407A7" w:rsidRPr="009407A7" w:rsidRDefault="009407A7" w:rsidP="009407A7">
            <w:pPr>
              <w:pStyle w:val="2a"/>
              <w:spacing w:before="0" w:after="0" w:line="276" w:lineRule="auto"/>
              <w:ind w:left="0" w:firstLine="0"/>
              <w:rPr>
                <w:rtl/>
              </w:rPr>
            </w:pPr>
            <w:r>
              <w:rPr>
                <w:rFonts w:hint="cs"/>
                <w:rtl/>
              </w:rPr>
              <w:t>המערכת</w:t>
            </w:r>
            <w:r w:rsidRPr="00425C94">
              <w:rPr>
                <w:rFonts w:hint="cs"/>
                <w:rtl/>
              </w:rPr>
              <w:t xml:space="preserve"> המוצע</w:t>
            </w:r>
            <w:r>
              <w:rPr>
                <w:rFonts w:hint="cs"/>
                <w:rtl/>
              </w:rPr>
              <w:t>ת</w:t>
            </w:r>
            <w:r w:rsidRPr="00425C94">
              <w:rPr>
                <w:rFonts w:hint="cs"/>
                <w:rtl/>
              </w:rPr>
              <w:t xml:space="preserve"> נדרש</w:t>
            </w:r>
            <w:r>
              <w:rPr>
                <w:rFonts w:hint="cs"/>
                <w:rtl/>
              </w:rPr>
              <w:t>ת לתמוך</w:t>
            </w:r>
            <w:r w:rsidRPr="00425C94">
              <w:rPr>
                <w:rFonts w:hint="cs"/>
                <w:rtl/>
              </w:rPr>
              <w:t xml:space="preserve"> כברירת מחדל</w:t>
            </w:r>
            <w:r>
              <w:rPr>
                <w:rFonts w:hint="cs"/>
                <w:rtl/>
              </w:rPr>
              <w:t xml:space="preserve"> בהצפנה</w:t>
            </w:r>
            <w:r w:rsidRPr="00425C94">
              <w:rPr>
                <w:rFonts w:hint="cs"/>
                <w:rtl/>
              </w:rPr>
              <w:t xml:space="preserve"> במנוחה (</w:t>
            </w:r>
            <w:r w:rsidRPr="00425C94">
              <w:t>at rest</w:t>
            </w:r>
            <w:r w:rsidRPr="00425C94">
              <w:rPr>
                <w:rFonts w:hint="cs"/>
                <w:rtl/>
              </w:rPr>
              <w:t xml:space="preserve">) </w:t>
            </w:r>
            <w:r>
              <w:rPr>
                <w:rFonts w:hint="cs"/>
                <w:rtl/>
              </w:rPr>
              <w:t xml:space="preserve">לכל </w:t>
            </w:r>
            <w:r w:rsidRPr="00425C94">
              <w:rPr>
                <w:rFonts w:hint="cs"/>
                <w:rtl/>
              </w:rPr>
              <w:t xml:space="preserve">נתוני התוכן </w:t>
            </w:r>
            <w:r>
              <w:rPr>
                <w:rFonts w:hint="cs"/>
                <w:rtl/>
              </w:rPr>
              <w:t>הנשמרים במערכת בעלי היבטי פרטיות</w:t>
            </w:r>
            <w:r w:rsidRPr="00425C94">
              <w:rPr>
                <w:rFonts w:hint="cs"/>
                <w:rtl/>
              </w:rPr>
              <w:t>.</w:t>
            </w:r>
          </w:p>
        </w:tc>
        <w:tc>
          <w:tcPr>
            <w:tcW w:w="1478" w:type="dxa"/>
            <w:shd w:val="clear" w:color="auto" w:fill="auto"/>
            <w:vAlign w:val="center"/>
          </w:tcPr>
          <w:p w:rsidR="009407A7" w:rsidRPr="006A3C42" w:rsidRDefault="009407A7" w:rsidP="009407A7">
            <w:pPr>
              <w:keepLines/>
              <w:overflowPunct/>
              <w:autoSpaceDE/>
              <w:autoSpaceDN/>
              <w:adjustRightInd/>
              <w:spacing w:before="120"/>
              <w:jc w:val="center"/>
              <w:textAlignment w:val="auto"/>
              <w:rPr>
                <w:rFonts w:ascii="Calibri" w:eastAsia="Calibri" w:hAnsi="Calibri"/>
                <w:sz w:val="22"/>
                <w:lang w:eastAsia="en-US"/>
              </w:rPr>
            </w:pPr>
            <w:r w:rsidRPr="006A3C42">
              <w:rPr>
                <w:rFonts w:ascii="MS Gothic" w:eastAsia="MS Gothic" w:hAnsi="MS Gothic" w:cs="MS Gothic" w:hint="eastAsia"/>
                <w:sz w:val="22"/>
                <w:szCs w:val="22"/>
                <w:rtl/>
                <w:lang w:eastAsia="en-US"/>
              </w:rPr>
              <w:t>☐</w:t>
            </w:r>
          </w:p>
        </w:tc>
      </w:tr>
      <w:tr w:rsidR="009407A7" w:rsidRPr="006A3C42" w:rsidTr="006A3C42">
        <w:trPr>
          <w:trHeight w:val="642"/>
        </w:trPr>
        <w:tc>
          <w:tcPr>
            <w:tcW w:w="958" w:type="dxa"/>
            <w:shd w:val="clear" w:color="auto" w:fill="auto"/>
            <w:vAlign w:val="center"/>
          </w:tcPr>
          <w:p w:rsidR="009407A7" w:rsidRPr="006A3C42" w:rsidRDefault="009407A7" w:rsidP="003E1BD1">
            <w:pPr>
              <w:keepNext/>
              <w:numPr>
                <w:ilvl w:val="2"/>
                <w:numId w:val="49"/>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9407A7" w:rsidRPr="009407A7" w:rsidRDefault="009407A7" w:rsidP="009407A7">
            <w:pPr>
              <w:pStyle w:val="2a"/>
              <w:spacing w:before="0" w:after="0" w:line="276" w:lineRule="auto"/>
              <w:ind w:left="0" w:firstLine="0"/>
              <w:rPr>
                <w:rtl/>
              </w:rPr>
            </w:pPr>
            <w:r>
              <w:rPr>
                <w:rFonts w:hint="cs"/>
                <w:rtl/>
              </w:rPr>
              <w:t>המערכת המוצעת נדרשת לתמוך בתקשורת מוצפנת בתווך (</w:t>
            </w:r>
            <w:r>
              <w:t>in transit</w:t>
            </w:r>
            <w:r>
              <w:rPr>
                <w:rFonts w:hint="cs"/>
                <w:rtl/>
              </w:rPr>
              <w:t>) אל מול כל רכיבי המערכת הפנימיים והחיצוניים.</w:t>
            </w:r>
          </w:p>
        </w:tc>
        <w:tc>
          <w:tcPr>
            <w:tcW w:w="1478" w:type="dxa"/>
            <w:shd w:val="clear" w:color="auto" w:fill="auto"/>
            <w:vAlign w:val="center"/>
          </w:tcPr>
          <w:p w:rsidR="009407A7" w:rsidRPr="006A3C42" w:rsidRDefault="009407A7" w:rsidP="009407A7">
            <w:pPr>
              <w:keepLines/>
              <w:overflowPunct/>
              <w:autoSpaceDE/>
              <w:autoSpaceDN/>
              <w:adjustRightInd/>
              <w:spacing w:before="120"/>
              <w:jc w:val="center"/>
              <w:textAlignment w:val="auto"/>
              <w:rPr>
                <w:rFonts w:ascii="Calibri" w:eastAsia="Calibri" w:hAnsi="Calibri"/>
                <w:sz w:val="22"/>
                <w:lang w:eastAsia="en-US"/>
              </w:rPr>
            </w:pPr>
            <w:r w:rsidRPr="006A3C42">
              <w:rPr>
                <w:rFonts w:ascii="MS Gothic" w:eastAsia="MS Gothic" w:hAnsi="MS Gothic" w:cs="MS Gothic" w:hint="eastAsia"/>
                <w:sz w:val="22"/>
                <w:szCs w:val="22"/>
                <w:rtl/>
                <w:lang w:eastAsia="en-US"/>
              </w:rPr>
              <w:t>☐</w:t>
            </w:r>
          </w:p>
        </w:tc>
      </w:tr>
      <w:tr w:rsidR="009407A7" w:rsidRPr="006A3C42" w:rsidTr="006A3C42">
        <w:trPr>
          <w:trHeight w:val="642"/>
        </w:trPr>
        <w:tc>
          <w:tcPr>
            <w:tcW w:w="958" w:type="dxa"/>
            <w:shd w:val="clear" w:color="auto" w:fill="auto"/>
            <w:vAlign w:val="center"/>
          </w:tcPr>
          <w:p w:rsidR="009407A7" w:rsidRPr="006A3C42" w:rsidRDefault="009407A7" w:rsidP="003E1BD1">
            <w:pPr>
              <w:keepNext/>
              <w:numPr>
                <w:ilvl w:val="2"/>
                <w:numId w:val="49"/>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9407A7" w:rsidRPr="009407A7" w:rsidRDefault="009407A7" w:rsidP="009407A7">
            <w:pPr>
              <w:pStyle w:val="2a"/>
              <w:spacing w:before="0" w:after="0" w:line="276" w:lineRule="auto"/>
              <w:ind w:left="0" w:firstLine="0"/>
              <w:rPr>
                <w:rtl/>
              </w:rPr>
            </w:pPr>
            <w:r>
              <w:rPr>
                <w:rFonts w:hint="cs"/>
                <w:rtl/>
              </w:rPr>
              <w:t>המציע נדרש</w:t>
            </w:r>
            <w:r w:rsidRPr="00E77D6A">
              <w:rPr>
                <w:rtl/>
              </w:rPr>
              <w:t xml:space="preserve"> </w:t>
            </w:r>
            <w:r>
              <w:rPr>
                <w:rFonts w:hint="cs"/>
                <w:rtl/>
              </w:rPr>
              <w:t xml:space="preserve">להגביל </w:t>
            </w:r>
            <w:r w:rsidRPr="00E77D6A">
              <w:rPr>
                <w:rtl/>
              </w:rPr>
              <w:t>את הרשאות הגישה לממשקי הניהול ולתשתיות המערכת</w:t>
            </w:r>
            <w:r>
              <w:rPr>
                <w:rFonts w:hint="cs"/>
                <w:rtl/>
              </w:rPr>
              <w:t xml:space="preserve"> </w:t>
            </w:r>
            <w:r w:rsidRPr="00E77D6A">
              <w:rPr>
                <w:rtl/>
              </w:rPr>
              <w:t xml:space="preserve"> למינימום הנדרש</w:t>
            </w:r>
            <w:r>
              <w:rPr>
                <w:rFonts w:hint="cs"/>
                <w:rtl/>
              </w:rPr>
              <w:t xml:space="preserve"> (</w:t>
            </w:r>
            <w:r>
              <w:t>Least Privilege</w:t>
            </w:r>
            <w:r>
              <w:rPr>
                <w:rFonts w:hint="cs"/>
                <w:rtl/>
              </w:rPr>
              <w:t>)</w:t>
            </w:r>
            <w:r>
              <w:t xml:space="preserve"> </w:t>
            </w:r>
            <w:r>
              <w:rPr>
                <w:rFonts w:hint="cs"/>
                <w:rtl/>
              </w:rPr>
              <w:t>ולמשתמשים מורשים בלבד.</w:t>
            </w:r>
          </w:p>
        </w:tc>
        <w:tc>
          <w:tcPr>
            <w:tcW w:w="1478" w:type="dxa"/>
            <w:shd w:val="clear" w:color="auto" w:fill="auto"/>
            <w:vAlign w:val="center"/>
          </w:tcPr>
          <w:p w:rsidR="009407A7" w:rsidRPr="006A3C42" w:rsidRDefault="009407A7" w:rsidP="009407A7">
            <w:pPr>
              <w:keepLines/>
              <w:overflowPunct/>
              <w:autoSpaceDE/>
              <w:autoSpaceDN/>
              <w:adjustRightInd/>
              <w:spacing w:before="120"/>
              <w:jc w:val="center"/>
              <w:textAlignment w:val="auto"/>
              <w:rPr>
                <w:rFonts w:ascii="Calibri" w:eastAsia="Calibri" w:hAnsi="Calibri"/>
                <w:sz w:val="22"/>
                <w:szCs w:val="22"/>
                <w:rtl/>
                <w:lang w:eastAsia="en-US"/>
              </w:rPr>
            </w:pPr>
            <w:r w:rsidRPr="006A3C42">
              <w:rPr>
                <w:rFonts w:ascii="MS Gothic" w:eastAsia="MS Gothic" w:hAnsi="MS Gothic" w:cs="MS Gothic" w:hint="eastAsia"/>
                <w:sz w:val="22"/>
                <w:szCs w:val="22"/>
                <w:rtl/>
                <w:lang w:eastAsia="en-US"/>
              </w:rPr>
              <w:t>☐</w:t>
            </w:r>
          </w:p>
        </w:tc>
      </w:tr>
      <w:tr w:rsidR="009407A7" w:rsidRPr="006A3C42" w:rsidTr="006A3C42">
        <w:trPr>
          <w:trHeight w:val="642"/>
        </w:trPr>
        <w:tc>
          <w:tcPr>
            <w:tcW w:w="958" w:type="dxa"/>
            <w:shd w:val="clear" w:color="auto" w:fill="auto"/>
            <w:vAlign w:val="center"/>
          </w:tcPr>
          <w:p w:rsidR="009407A7" w:rsidRPr="006A3C42" w:rsidRDefault="009407A7" w:rsidP="003E1BD1">
            <w:pPr>
              <w:keepNext/>
              <w:numPr>
                <w:ilvl w:val="2"/>
                <w:numId w:val="49"/>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9407A7" w:rsidRPr="009407A7" w:rsidRDefault="009407A7" w:rsidP="009407A7">
            <w:pPr>
              <w:pStyle w:val="2a"/>
              <w:spacing w:before="0" w:after="0" w:line="276" w:lineRule="auto"/>
              <w:ind w:left="0" w:firstLine="0"/>
              <w:rPr>
                <w:rtl/>
              </w:rPr>
            </w:pPr>
            <w:r w:rsidRPr="00E77D6A">
              <w:rPr>
                <w:rtl/>
              </w:rPr>
              <w:t>אין להעביר בסיסי נתונים מסביבת הייצור לסביבת הפיתוח ללא התממה</w:t>
            </w:r>
            <w:r>
              <w:rPr>
                <w:rFonts w:hint="cs"/>
                <w:rtl/>
              </w:rPr>
              <w:t xml:space="preserve"> או מיסוך נתונים רגישים.</w:t>
            </w:r>
          </w:p>
        </w:tc>
        <w:tc>
          <w:tcPr>
            <w:tcW w:w="1478" w:type="dxa"/>
            <w:shd w:val="clear" w:color="auto" w:fill="auto"/>
            <w:vAlign w:val="center"/>
          </w:tcPr>
          <w:p w:rsidR="009407A7" w:rsidRPr="006A3C42" w:rsidRDefault="009407A7" w:rsidP="009407A7">
            <w:pPr>
              <w:keepLines/>
              <w:overflowPunct/>
              <w:autoSpaceDE/>
              <w:autoSpaceDN/>
              <w:adjustRightInd/>
              <w:spacing w:before="120"/>
              <w:jc w:val="center"/>
              <w:textAlignment w:val="auto"/>
              <w:rPr>
                <w:rFonts w:ascii="Calibri" w:eastAsia="Calibri" w:hAnsi="Calibri"/>
                <w:sz w:val="22"/>
                <w:szCs w:val="22"/>
                <w:rtl/>
                <w:lang w:eastAsia="en-US"/>
              </w:rPr>
            </w:pPr>
            <w:r w:rsidRPr="006A3C42">
              <w:rPr>
                <w:rFonts w:ascii="MS Gothic" w:eastAsia="MS Gothic" w:hAnsi="MS Gothic" w:cs="MS Gothic" w:hint="eastAsia"/>
                <w:sz w:val="22"/>
                <w:szCs w:val="22"/>
                <w:rtl/>
                <w:lang w:eastAsia="en-US"/>
              </w:rPr>
              <w:t>☐</w:t>
            </w:r>
          </w:p>
        </w:tc>
      </w:tr>
      <w:tr w:rsidR="009407A7" w:rsidRPr="006A3C42" w:rsidTr="006A3C42">
        <w:trPr>
          <w:trHeight w:val="642"/>
        </w:trPr>
        <w:tc>
          <w:tcPr>
            <w:tcW w:w="958" w:type="dxa"/>
            <w:shd w:val="clear" w:color="auto" w:fill="auto"/>
            <w:vAlign w:val="center"/>
          </w:tcPr>
          <w:p w:rsidR="009407A7" w:rsidRPr="006A3C42" w:rsidRDefault="009407A7" w:rsidP="003E1BD1">
            <w:pPr>
              <w:keepNext/>
              <w:numPr>
                <w:ilvl w:val="2"/>
                <w:numId w:val="49"/>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9407A7" w:rsidRPr="009407A7" w:rsidRDefault="009407A7" w:rsidP="009407A7">
            <w:pPr>
              <w:pStyle w:val="2a"/>
              <w:spacing w:before="0" w:after="0" w:line="276" w:lineRule="auto"/>
              <w:ind w:left="0" w:firstLine="0"/>
              <w:rPr>
                <w:rtl/>
              </w:rPr>
            </w:pPr>
            <w:r w:rsidRPr="00B65603">
              <w:rPr>
                <w:rFonts w:hint="cs"/>
                <w:rtl/>
              </w:rPr>
              <w:t>אין לא</w:t>
            </w:r>
            <w:r w:rsidRPr="00B65603">
              <w:rPr>
                <w:rtl/>
              </w:rPr>
              <w:t>חסון מפתחות הצפנה בקוד</w:t>
            </w:r>
            <w:r w:rsidRPr="00B65603">
              <w:t xml:space="preserve"> </w:t>
            </w:r>
            <w:r>
              <w:t>(</w:t>
            </w:r>
            <w:r w:rsidRPr="00B65603">
              <w:t>Hardcoded)</w:t>
            </w:r>
            <w:r>
              <w:t xml:space="preserve"> </w:t>
            </w:r>
            <w:r w:rsidRPr="00B65603">
              <w:rPr>
                <w:rtl/>
              </w:rPr>
              <w:t>על המפתחות להיות מאוחסנים</w:t>
            </w:r>
            <w:r>
              <w:rPr>
                <w:rFonts w:hint="cs"/>
                <w:rtl/>
              </w:rPr>
              <w:t xml:space="preserve"> במיקום חיצוני למערכת.</w:t>
            </w:r>
          </w:p>
        </w:tc>
        <w:tc>
          <w:tcPr>
            <w:tcW w:w="1478" w:type="dxa"/>
            <w:shd w:val="clear" w:color="auto" w:fill="auto"/>
            <w:vAlign w:val="center"/>
          </w:tcPr>
          <w:p w:rsidR="009407A7" w:rsidRPr="006A3C42" w:rsidRDefault="009407A7" w:rsidP="009407A7">
            <w:pPr>
              <w:keepLines/>
              <w:overflowPunct/>
              <w:autoSpaceDE/>
              <w:autoSpaceDN/>
              <w:adjustRightInd/>
              <w:spacing w:before="120"/>
              <w:jc w:val="center"/>
              <w:textAlignment w:val="auto"/>
              <w:rPr>
                <w:rFonts w:ascii="Calibri" w:eastAsia="Calibri" w:hAnsi="Calibri"/>
                <w:sz w:val="22"/>
                <w:szCs w:val="22"/>
                <w:rtl/>
                <w:lang w:eastAsia="en-US"/>
              </w:rPr>
            </w:pPr>
            <w:r w:rsidRPr="006A3C42">
              <w:rPr>
                <w:rFonts w:ascii="MS Gothic" w:eastAsia="MS Gothic" w:hAnsi="MS Gothic" w:cs="MS Gothic" w:hint="eastAsia"/>
                <w:sz w:val="22"/>
                <w:szCs w:val="22"/>
                <w:rtl/>
                <w:lang w:eastAsia="en-US"/>
              </w:rPr>
              <w:t>☐</w:t>
            </w:r>
          </w:p>
        </w:tc>
      </w:tr>
      <w:tr w:rsidR="009407A7" w:rsidRPr="006A3C42" w:rsidTr="006A3C42">
        <w:trPr>
          <w:trHeight w:val="642"/>
        </w:trPr>
        <w:tc>
          <w:tcPr>
            <w:tcW w:w="958" w:type="dxa"/>
            <w:shd w:val="clear" w:color="auto" w:fill="auto"/>
            <w:vAlign w:val="center"/>
          </w:tcPr>
          <w:p w:rsidR="009407A7" w:rsidRPr="006A3C42" w:rsidRDefault="009407A7" w:rsidP="003E1BD1">
            <w:pPr>
              <w:keepNext/>
              <w:numPr>
                <w:ilvl w:val="2"/>
                <w:numId w:val="49"/>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9407A7" w:rsidRPr="009407A7" w:rsidRDefault="009407A7" w:rsidP="009407A7">
            <w:pPr>
              <w:pStyle w:val="2a"/>
              <w:spacing w:before="0" w:after="0" w:line="276" w:lineRule="auto"/>
              <w:ind w:left="0" w:firstLine="0"/>
              <w:rPr>
                <w:rtl/>
              </w:rPr>
            </w:pPr>
            <w:r w:rsidRPr="00462B5C">
              <w:rPr>
                <w:rtl/>
              </w:rPr>
              <w:t xml:space="preserve">העלאת הקבצים </w:t>
            </w:r>
            <w:r>
              <w:rPr>
                <w:rFonts w:hint="cs"/>
                <w:rtl/>
              </w:rPr>
              <w:t>למערכת</w:t>
            </w:r>
            <w:r w:rsidRPr="00462B5C">
              <w:rPr>
                <w:rtl/>
              </w:rPr>
              <w:t xml:space="preserve"> תתבצע תוך כדי בדיקת הקבצים מפני וירוסים ונוזקות והלבנתם</w:t>
            </w:r>
            <w:r>
              <w:rPr>
                <w:rFonts w:hint="cs"/>
                <w:rtl/>
              </w:rPr>
              <w:t xml:space="preserve"> </w:t>
            </w:r>
            <w:r w:rsidRPr="00730C90">
              <w:rPr>
                <w:rtl/>
              </w:rPr>
              <w:t xml:space="preserve">(באמצעות מערכת </w:t>
            </w:r>
            <w:r w:rsidRPr="00730C90">
              <w:t>ICAP</w:t>
            </w:r>
            <w:r w:rsidRPr="00730C90">
              <w:rPr>
                <w:rtl/>
              </w:rPr>
              <w:t xml:space="preserve"> או פתרון אחר ש</w:t>
            </w:r>
            <w:r>
              <w:rPr>
                <w:rFonts w:hint="cs"/>
                <w:rtl/>
              </w:rPr>
              <w:t>י</w:t>
            </w:r>
            <w:r w:rsidRPr="00730C90">
              <w:rPr>
                <w:rtl/>
              </w:rPr>
              <w:t xml:space="preserve">אושר בכתב ע"י </w:t>
            </w:r>
            <w:r>
              <w:rPr>
                <w:rFonts w:hint="cs"/>
                <w:rtl/>
              </w:rPr>
              <w:t>המשרד</w:t>
            </w:r>
            <w:r w:rsidRPr="00730C90">
              <w:rPr>
                <w:rtl/>
              </w:rPr>
              <w:t>)</w:t>
            </w:r>
            <w:r>
              <w:rPr>
                <w:rFonts w:hint="cs"/>
                <w:rtl/>
              </w:rPr>
              <w:t>.</w:t>
            </w:r>
          </w:p>
        </w:tc>
        <w:tc>
          <w:tcPr>
            <w:tcW w:w="1478" w:type="dxa"/>
            <w:shd w:val="clear" w:color="auto" w:fill="auto"/>
            <w:vAlign w:val="center"/>
          </w:tcPr>
          <w:p w:rsidR="009407A7" w:rsidRPr="006A3C42" w:rsidRDefault="009407A7" w:rsidP="009407A7">
            <w:pPr>
              <w:keepLines/>
              <w:overflowPunct/>
              <w:autoSpaceDE/>
              <w:autoSpaceDN/>
              <w:adjustRightInd/>
              <w:spacing w:before="120"/>
              <w:jc w:val="center"/>
              <w:textAlignment w:val="auto"/>
              <w:rPr>
                <w:rFonts w:ascii="Calibri" w:eastAsia="Calibri" w:hAnsi="Calibri"/>
                <w:sz w:val="22"/>
                <w:szCs w:val="22"/>
                <w:rtl/>
                <w:lang w:eastAsia="en-US"/>
              </w:rPr>
            </w:pPr>
            <w:r w:rsidRPr="006A3C42">
              <w:rPr>
                <w:rFonts w:ascii="MS Gothic" w:eastAsia="MS Gothic" w:hAnsi="MS Gothic" w:cs="MS Gothic" w:hint="eastAsia"/>
                <w:sz w:val="22"/>
                <w:szCs w:val="22"/>
                <w:rtl/>
                <w:lang w:eastAsia="en-US"/>
              </w:rPr>
              <w:t>☐</w:t>
            </w:r>
          </w:p>
        </w:tc>
      </w:tr>
      <w:tr w:rsidR="006A3C42" w:rsidRPr="006A3C42" w:rsidTr="006A3C42">
        <w:trPr>
          <w:trHeight w:val="642"/>
        </w:trPr>
        <w:tc>
          <w:tcPr>
            <w:tcW w:w="10091" w:type="dxa"/>
            <w:gridSpan w:val="3"/>
            <w:shd w:val="clear" w:color="auto" w:fill="DBE5F1"/>
            <w:vAlign w:val="center"/>
          </w:tcPr>
          <w:p w:rsidR="006A3C42" w:rsidRPr="006A3C42" w:rsidRDefault="006A3C42" w:rsidP="003E1BD1">
            <w:pPr>
              <w:keepNext/>
              <w:numPr>
                <w:ilvl w:val="1"/>
                <w:numId w:val="49"/>
              </w:numPr>
              <w:overflowPunct/>
              <w:autoSpaceDE/>
              <w:autoSpaceDN/>
              <w:adjustRightInd/>
              <w:spacing w:line="240" w:lineRule="auto"/>
              <w:jc w:val="left"/>
              <w:textAlignment w:val="auto"/>
              <w:outlineLvl w:val="0"/>
              <w:rPr>
                <w:rFonts w:ascii="David" w:eastAsia="Calibri" w:hAnsi="David"/>
                <w:b/>
                <w:bCs/>
              </w:rPr>
            </w:pPr>
            <w:r w:rsidRPr="006A3C42">
              <w:rPr>
                <w:rFonts w:ascii="David" w:eastAsia="Calibri" w:hAnsi="David" w:hint="cs"/>
                <w:b/>
                <w:bCs/>
                <w:rtl/>
              </w:rPr>
              <w:t>גישת תמיכה</w:t>
            </w:r>
          </w:p>
        </w:tc>
      </w:tr>
      <w:tr w:rsidR="009407A7" w:rsidRPr="006A3C42" w:rsidTr="006A3C42">
        <w:trPr>
          <w:trHeight w:val="642"/>
        </w:trPr>
        <w:tc>
          <w:tcPr>
            <w:tcW w:w="958" w:type="dxa"/>
            <w:shd w:val="clear" w:color="auto" w:fill="auto"/>
            <w:vAlign w:val="center"/>
          </w:tcPr>
          <w:p w:rsidR="009407A7" w:rsidRPr="006A3C42" w:rsidRDefault="009407A7" w:rsidP="003E1BD1">
            <w:pPr>
              <w:keepNext/>
              <w:numPr>
                <w:ilvl w:val="2"/>
                <w:numId w:val="49"/>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9407A7" w:rsidRPr="009407A7" w:rsidRDefault="009407A7" w:rsidP="009407A7">
            <w:pPr>
              <w:pStyle w:val="2a"/>
              <w:spacing w:before="0" w:after="0" w:line="276" w:lineRule="auto"/>
              <w:ind w:left="0" w:firstLine="0"/>
              <w:rPr>
                <w:rtl/>
              </w:rPr>
            </w:pPr>
            <w:r w:rsidRPr="003A2CAC">
              <w:rPr>
                <w:rFonts w:hint="cs"/>
                <w:rtl/>
              </w:rPr>
              <w:t xml:space="preserve">המציע יספק תמיכה, ליווי, הטמעה ומענה לתקלות עבור המערכת המוצעת, באופן טלפוני או באופן מקוון או בהתאם לצורך באופן פיזי באתר המשרד. </w:t>
            </w:r>
          </w:p>
        </w:tc>
        <w:tc>
          <w:tcPr>
            <w:tcW w:w="1478" w:type="dxa"/>
            <w:shd w:val="clear" w:color="auto" w:fill="auto"/>
            <w:vAlign w:val="center"/>
          </w:tcPr>
          <w:p w:rsidR="009407A7" w:rsidRPr="006A3C42" w:rsidRDefault="009407A7" w:rsidP="009407A7">
            <w:pPr>
              <w:keepLines/>
              <w:overflowPunct/>
              <w:autoSpaceDE/>
              <w:autoSpaceDN/>
              <w:adjustRightInd/>
              <w:spacing w:before="120"/>
              <w:jc w:val="center"/>
              <w:textAlignment w:val="auto"/>
              <w:rPr>
                <w:rFonts w:ascii="Calibri" w:eastAsia="Calibri" w:hAnsi="Calibri"/>
                <w:sz w:val="22"/>
                <w:szCs w:val="22"/>
                <w:rtl/>
                <w:lang w:eastAsia="en-US"/>
              </w:rPr>
            </w:pPr>
            <w:r w:rsidRPr="006A3C42">
              <w:rPr>
                <w:rFonts w:ascii="MS Gothic" w:eastAsia="MS Gothic" w:hAnsi="MS Gothic" w:cs="MS Gothic" w:hint="eastAsia"/>
                <w:sz w:val="22"/>
                <w:szCs w:val="22"/>
                <w:rtl/>
                <w:lang w:eastAsia="en-US"/>
              </w:rPr>
              <w:t>☐</w:t>
            </w:r>
          </w:p>
        </w:tc>
      </w:tr>
      <w:tr w:rsidR="009407A7" w:rsidRPr="006A3C42" w:rsidTr="006A3C42">
        <w:trPr>
          <w:trHeight w:val="642"/>
        </w:trPr>
        <w:tc>
          <w:tcPr>
            <w:tcW w:w="958" w:type="dxa"/>
            <w:shd w:val="clear" w:color="auto" w:fill="auto"/>
            <w:vAlign w:val="center"/>
          </w:tcPr>
          <w:p w:rsidR="009407A7" w:rsidRPr="006A3C42" w:rsidRDefault="009407A7" w:rsidP="003E1BD1">
            <w:pPr>
              <w:keepNext/>
              <w:numPr>
                <w:ilvl w:val="2"/>
                <w:numId w:val="49"/>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9407A7" w:rsidRPr="00261050" w:rsidRDefault="009407A7" w:rsidP="009407A7">
            <w:pPr>
              <w:pStyle w:val="2a"/>
              <w:spacing w:before="0" w:after="0" w:line="276" w:lineRule="auto"/>
              <w:ind w:left="0" w:firstLine="0"/>
              <w:rPr>
                <w:rtl/>
              </w:rPr>
            </w:pPr>
            <w:r w:rsidRPr="00261050">
              <w:rPr>
                <w:rtl/>
              </w:rPr>
              <w:t xml:space="preserve">תמיכה מרחוק </w:t>
            </w:r>
            <w:r w:rsidRPr="00261050">
              <w:rPr>
                <w:rFonts w:hint="cs"/>
                <w:rtl/>
              </w:rPr>
              <w:t xml:space="preserve">למערכות המשרד </w:t>
            </w:r>
            <w:r w:rsidRPr="00261050">
              <w:rPr>
                <w:rtl/>
              </w:rPr>
              <w:t>תתבצע מסביב</w:t>
            </w:r>
            <w:r w:rsidRPr="00261050">
              <w:rPr>
                <w:rFonts w:hint="cs"/>
                <w:rtl/>
              </w:rPr>
              <w:t>ה</w:t>
            </w:r>
            <w:r w:rsidRPr="00261050">
              <w:rPr>
                <w:rtl/>
              </w:rPr>
              <w:t xml:space="preserve"> </w:t>
            </w:r>
            <w:r w:rsidRPr="00261050">
              <w:rPr>
                <w:rFonts w:hint="cs"/>
                <w:rtl/>
              </w:rPr>
              <w:t>ייעודית שיגדיר</w:t>
            </w:r>
            <w:r w:rsidRPr="00261050">
              <w:rPr>
                <w:rtl/>
              </w:rPr>
              <w:t xml:space="preserve"> המשרד או על ידי שימוש בתוכנת שליטה מאובטחת באישור והסכמה מפורשת ובכתב של המשרד.</w:t>
            </w:r>
          </w:p>
        </w:tc>
        <w:tc>
          <w:tcPr>
            <w:tcW w:w="1478" w:type="dxa"/>
            <w:shd w:val="clear" w:color="auto" w:fill="auto"/>
            <w:vAlign w:val="center"/>
          </w:tcPr>
          <w:p w:rsidR="009407A7" w:rsidRPr="006A3C42" w:rsidRDefault="009407A7" w:rsidP="009407A7">
            <w:pPr>
              <w:keepLines/>
              <w:overflowPunct/>
              <w:autoSpaceDE/>
              <w:autoSpaceDN/>
              <w:adjustRightInd/>
              <w:spacing w:before="120"/>
              <w:jc w:val="center"/>
              <w:textAlignment w:val="auto"/>
              <w:rPr>
                <w:rFonts w:ascii="Calibri" w:eastAsia="Calibri" w:hAnsi="Calibri"/>
                <w:sz w:val="22"/>
                <w:lang w:eastAsia="en-US"/>
              </w:rPr>
            </w:pPr>
            <w:r w:rsidRPr="006A3C42">
              <w:rPr>
                <w:rFonts w:ascii="MS Gothic" w:eastAsia="MS Gothic" w:hAnsi="MS Gothic" w:cs="MS Gothic" w:hint="eastAsia"/>
                <w:sz w:val="22"/>
                <w:szCs w:val="22"/>
                <w:rtl/>
                <w:lang w:eastAsia="en-US"/>
              </w:rPr>
              <w:t>☐</w:t>
            </w:r>
          </w:p>
        </w:tc>
      </w:tr>
      <w:tr w:rsidR="009407A7" w:rsidRPr="006A3C42" w:rsidTr="006A3C42">
        <w:trPr>
          <w:trHeight w:val="642"/>
        </w:trPr>
        <w:tc>
          <w:tcPr>
            <w:tcW w:w="958" w:type="dxa"/>
            <w:shd w:val="clear" w:color="auto" w:fill="auto"/>
            <w:vAlign w:val="center"/>
          </w:tcPr>
          <w:p w:rsidR="009407A7" w:rsidRPr="006A3C42" w:rsidRDefault="009407A7" w:rsidP="003E1BD1">
            <w:pPr>
              <w:keepNext/>
              <w:numPr>
                <w:ilvl w:val="2"/>
                <w:numId w:val="49"/>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9407A7" w:rsidRPr="009407A7" w:rsidRDefault="009407A7" w:rsidP="009407A7">
            <w:pPr>
              <w:pStyle w:val="2a"/>
              <w:spacing w:before="0" w:after="0" w:line="276" w:lineRule="auto"/>
              <w:ind w:left="0" w:firstLine="0"/>
              <w:rPr>
                <w:rtl/>
              </w:rPr>
            </w:pPr>
            <w:r w:rsidRPr="00466054">
              <w:rPr>
                <w:rtl/>
              </w:rPr>
              <w:t xml:space="preserve">במסגרת הטיפול </w:t>
            </w:r>
            <w:r>
              <w:rPr>
                <w:rFonts w:hint="cs"/>
                <w:rtl/>
              </w:rPr>
              <w:t xml:space="preserve">המציע יספק תמיכה </w:t>
            </w:r>
            <w:r w:rsidRPr="00466054">
              <w:rPr>
                <w:rtl/>
              </w:rPr>
              <w:t>ליישומים ונתונים הנדרשים לטיפול בלבד. אין</w:t>
            </w:r>
            <w:r>
              <w:rPr>
                <w:rtl/>
              </w:rPr>
              <w:t xml:space="preserve"> לגשת למערכות שאינן באחריות </w:t>
            </w:r>
            <w:r>
              <w:rPr>
                <w:rFonts w:hint="cs"/>
                <w:rtl/>
              </w:rPr>
              <w:t>המציע</w:t>
            </w:r>
            <w:r w:rsidRPr="00466054">
              <w:rPr>
                <w:rtl/>
              </w:rPr>
              <w:t xml:space="preserve">, אין להעתיק/לשלוח קבצים שאינם נדרשים לטיפול בתקלה וללא אישור </w:t>
            </w:r>
            <w:r>
              <w:rPr>
                <w:rFonts w:hint="cs"/>
                <w:rtl/>
              </w:rPr>
              <w:t>המשרד</w:t>
            </w:r>
            <w:r w:rsidRPr="00466054">
              <w:rPr>
                <w:rtl/>
              </w:rPr>
              <w:t>.</w:t>
            </w:r>
          </w:p>
        </w:tc>
        <w:tc>
          <w:tcPr>
            <w:tcW w:w="1478" w:type="dxa"/>
            <w:shd w:val="clear" w:color="auto" w:fill="auto"/>
            <w:vAlign w:val="center"/>
          </w:tcPr>
          <w:p w:rsidR="009407A7" w:rsidRPr="006A3C42" w:rsidRDefault="009407A7" w:rsidP="009407A7">
            <w:pPr>
              <w:keepLines/>
              <w:overflowPunct/>
              <w:autoSpaceDE/>
              <w:autoSpaceDN/>
              <w:adjustRightInd/>
              <w:spacing w:before="120"/>
              <w:jc w:val="center"/>
              <w:textAlignment w:val="auto"/>
              <w:rPr>
                <w:rFonts w:ascii="Calibri" w:eastAsia="Calibri" w:hAnsi="Calibri"/>
                <w:sz w:val="22"/>
                <w:szCs w:val="22"/>
                <w:rtl/>
                <w:lang w:eastAsia="en-US"/>
              </w:rPr>
            </w:pPr>
            <w:r w:rsidRPr="006A3C42">
              <w:rPr>
                <w:rFonts w:ascii="MS Gothic" w:eastAsia="MS Gothic" w:hAnsi="MS Gothic" w:cs="MS Gothic" w:hint="eastAsia"/>
                <w:sz w:val="22"/>
                <w:szCs w:val="22"/>
                <w:rtl/>
                <w:lang w:eastAsia="en-US"/>
              </w:rPr>
              <w:t>☐</w:t>
            </w:r>
          </w:p>
        </w:tc>
      </w:tr>
      <w:tr w:rsidR="009407A7" w:rsidRPr="006A3C42" w:rsidTr="006A3C42">
        <w:trPr>
          <w:trHeight w:val="642"/>
        </w:trPr>
        <w:tc>
          <w:tcPr>
            <w:tcW w:w="958" w:type="dxa"/>
            <w:shd w:val="clear" w:color="auto" w:fill="auto"/>
            <w:vAlign w:val="center"/>
          </w:tcPr>
          <w:p w:rsidR="009407A7" w:rsidRPr="006A3C42" w:rsidRDefault="009407A7" w:rsidP="003E1BD1">
            <w:pPr>
              <w:keepNext/>
              <w:numPr>
                <w:ilvl w:val="2"/>
                <w:numId w:val="49"/>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9407A7" w:rsidRPr="009407A7" w:rsidRDefault="009407A7" w:rsidP="009407A7">
            <w:pPr>
              <w:pStyle w:val="2a"/>
              <w:spacing w:before="0" w:after="0" w:line="276" w:lineRule="auto"/>
              <w:ind w:left="0" w:firstLine="0"/>
              <w:rPr>
                <w:rtl/>
              </w:rPr>
            </w:pPr>
            <w:r>
              <w:rPr>
                <w:rFonts w:hint="cs"/>
                <w:rtl/>
              </w:rPr>
              <w:t>המציע יבצע את פעולת התמיכה אך ורק בליווי עובד המשרד מצוות היישום אשר יהיה</w:t>
            </w:r>
            <w:r w:rsidRPr="00466054">
              <w:rPr>
                <w:rtl/>
              </w:rPr>
              <w:t xml:space="preserve"> נוכח לאורך כל זמן ההשתלטות ליד המחשב.</w:t>
            </w:r>
            <w:r>
              <w:rPr>
                <w:rFonts w:hint="cs"/>
                <w:rtl/>
              </w:rPr>
              <w:t xml:space="preserve"> המציע מחויב לוודא </w:t>
            </w:r>
            <w:r w:rsidRPr="00466054">
              <w:rPr>
                <w:rtl/>
              </w:rPr>
              <w:t>שה-</w:t>
            </w:r>
            <w:r w:rsidRPr="00466054">
              <w:t>Session</w:t>
            </w:r>
            <w:r w:rsidRPr="00466054">
              <w:rPr>
                <w:rtl/>
              </w:rPr>
              <w:t xml:space="preserve"> נסגר בסיום הטיפול.</w:t>
            </w:r>
          </w:p>
        </w:tc>
        <w:tc>
          <w:tcPr>
            <w:tcW w:w="1478" w:type="dxa"/>
            <w:shd w:val="clear" w:color="auto" w:fill="auto"/>
            <w:vAlign w:val="center"/>
          </w:tcPr>
          <w:p w:rsidR="009407A7" w:rsidRPr="006A3C42" w:rsidRDefault="009407A7" w:rsidP="009407A7">
            <w:pPr>
              <w:keepLines/>
              <w:overflowPunct/>
              <w:autoSpaceDE/>
              <w:autoSpaceDN/>
              <w:adjustRightInd/>
              <w:spacing w:before="120"/>
              <w:jc w:val="center"/>
              <w:textAlignment w:val="auto"/>
              <w:rPr>
                <w:rFonts w:ascii="Calibri" w:eastAsia="Calibri" w:hAnsi="Calibri"/>
                <w:sz w:val="22"/>
                <w:szCs w:val="22"/>
                <w:rtl/>
                <w:lang w:eastAsia="en-US"/>
              </w:rPr>
            </w:pPr>
            <w:r w:rsidRPr="006A3C42">
              <w:rPr>
                <w:rFonts w:ascii="MS Gothic" w:eastAsia="MS Gothic" w:hAnsi="MS Gothic" w:cs="MS Gothic" w:hint="eastAsia"/>
                <w:sz w:val="22"/>
                <w:szCs w:val="22"/>
                <w:rtl/>
                <w:lang w:eastAsia="en-US"/>
              </w:rPr>
              <w:t>☐</w:t>
            </w:r>
          </w:p>
        </w:tc>
      </w:tr>
      <w:tr w:rsidR="006A3C42" w:rsidRPr="006A3C42" w:rsidTr="006A3C42">
        <w:trPr>
          <w:trHeight w:val="642"/>
        </w:trPr>
        <w:tc>
          <w:tcPr>
            <w:tcW w:w="10091" w:type="dxa"/>
            <w:gridSpan w:val="3"/>
            <w:shd w:val="clear" w:color="auto" w:fill="DBE5F1"/>
            <w:vAlign w:val="center"/>
          </w:tcPr>
          <w:p w:rsidR="006A3C42" w:rsidRPr="006A3C42" w:rsidRDefault="006A3C42" w:rsidP="003E1BD1">
            <w:pPr>
              <w:keepNext/>
              <w:numPr>
                <w:ilvl w:val="1"/>
                <w:numId w:val="49"/>
              </w:numPr>
              <w:overflowPunct/>
              <w:autoSpaceDE/>
              <w:autoSpaceDN/>
              <w:adjustRightInd/>
              <w:spacing w:line="240" w:lineRule="auto"/>
              <w:jc w:val="left"/>
              <w:textAlignment w:val="auto"/>
              <w:outlineLvl w:val="0"/>
              <w:rPr>
                <w:rFonts w:ascii="David" w:eastAsia="Calibri" w:hAnsi="David"/>
                <w:b/>
                <w:bCs/>
              </w:rPr>
            </w:pPr>
            <w:r w:rsidRPr="006A3C42">
              <w:rPr>
                <w:rFonts w:ascii="David" w:eastAsia="Calibri" w:hAnsi="David" w:hint="cs"/>
                <w:b/>
                <w:bCs/>
                <w:rtl/>
              </w:rPr>
              <w:t>פיתוח קוד וניהול תצורה</w:t>
            </w:r>
          </w:p>
        </w:tc>
      </w:tr>
      <w:tr w:rsidR="009407A7" w:rsidRPr="006A3C42" w:rsidTr="006A3C42">
        <w:trPr>
          <w:trHeight w:val="642"/>
        </w:trPr>
        <w:tc>
          <w:tcPr>
            <w:tcW w:w="958" w:type="dxa"/>
            <w:shd w:val="clear" w:color="auto" w:fill="auto"/>
            <w:vAlign w:val="center"/>
          </w:tcPr>
          <w:p w:rsidR="009407A7" w:rsidRPr="006A3C42" w:rsidRDefault="009407A7" w:rsidP="003E1BD1">
            <w:pPr>
              <w:keepNext/>
              <w:numPr>
                <w:ilvl w:val="2"/>
                <w:numId w:val="49"/>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9407A7" w:rsidRPr="009407A7" w:rsidRDefault="009407A7" w:rsidP="009407A7">
            <w:pPr>
              <w:pStyle w:val="2a"/>
              <w:spacing w:before="0" w:after="0" w:line="276" w:lineRule="auto"/>
              <w:ind w:left="0" w:firstLine="0"/>
              <w:rPr>
                <w:rtl/>
              </w:rPr>
            </w:pPr>
            <w:r>
              <w:rPr>
                <w:rFonts w:hint="cs"/>
                <w:rtl/>
              </w:rPr>
              <w:t>המערכת המוצעת תתבסס על שפת קוד (סגור/פתוח) מודרני ומהימן, בגרסה עדכנית, מתוחזקת ונתמכת באופן פעיל.</w:t>
            </w:r>
          </w:p>
        </w:tc>
        <w:tc>
          <w:tcPr>
            <w:tcW w:w="1478" w:type="dxa"/>
            <w:shd w:val="clear" w:color="auto" w:fill="auto"/>
            <w:vAlign w:val="center"/>
          </w:tcPr>
          <w:p w:rsidR="009407A7" w:rsidRPr="006A3C42" w:rsidRDefault="009407A7" w:rsidP="009407A7">
            <w:pPr>
              <w:keepLines/>
              <w:overflowPunct/>
              <w:autoSpaceDE/>
              <w:autoSpaceDN/>
              <w:adjustRightInd/>
              <w:spacing w:before="120"/>
              <w:jc w:val="center"/>
              <w:textAlignment w:val="auto"/>
              <w:rPr>
                <w:rFonts w:ascii="Calibri" w:eastAsia="Calibri" w:hAnsi="Calibri"/>
                <w:sz w:val="22"/>
                <w:lang w:eastAsia="en-US"/>
              </w:rPr>
            </w:pPr>
            <w:r w:rsidRPr="006A3C42">
              <w:rPr>
                <w:rFonts w:ascii="MS Gothic" w:eastAsia="MS Gothic" w:hAnsi="MS Gothic" w:cs="MS Gothic" w:hint="eastAsia"/>
                <w:sz w:val="22"/>
                <w:szCs w:val="22"/>
                <w:rtl/>
                <w:lang w:eastAsia="en-US"/>
              </w:rPr>
              <w:t>☐</w:t>
            </w:r>
          </w:p>
        </w:tc>
      </w:tr>
      <w:tr w:rsidR="009407A7" w:rsidRPr="006A3C42" w:rsidTr="006A3C42">
        <w:trPr>
          <w:trHeight w:val="642"/>
        </w:trPr>
        <w:tc>
          <w:tcPr>
            <w:tcW w:w="958" w:type="dxa"/>
            <w:shd w:val="clear" w:color="auto" w:fill="auto"/>
            <w:vAlign w:val="center"/>
          </w:tcPr>
          <w:p w:rsidR="009407A7" w:rsidRPr="006A3C42" w:rsidRDefault="009407A7" w:rsidP="003E1BD1">
            <w:pPr>
              <w:keepNext/>
              <w:numPr>
                <w:ilvl w:val="2"/>
                <w:numId w:val="49"/>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9407A7" w:rsidRPr="009407A7" w:rsidRDefault="009407A7" w:rsidP="009407A7">
            <w:pPr>
              <w:pStyle w:val="2a"/>
              <w:spacing w:before="0" w:after="0" w:line="276" w:lineRule="auto"/>
              <w:ind w:left="0" w:firstLine="0"/>
              <w:rPr>
                <w:rtl/>
              </w:rPr>
            </w:pPr>
            <w:r>
              <w:rPr>
                <w:rFonts w:hint="cs"/>
                <w:rtl/>
              </w:rPr>
              <w:t xml:space="preserve">כל רכיבי המערכת המוצעת לרבות שרתים, מערכות הפעלה, בסיסי נתונים, אפליקציה, רכיב ענן ועוד יוקשחו לפי המלצות יצרן או תקן </w:t>
            </w:r>
            <w:r>
              <w:t>NIST</w:t>
            </w:r>
            <w:r>
              <w:rPr>
                <w:rFonts w:hint="cs"/>
                <w:rtl/>
              </w:rPr>
              <w:t>.</w:t>
            </w:r>
          </w:p>
        </w:tc>
        <w:tc>
          <w:tcPr>
            <w:tcW w:w="1478" w:type="dxa"/>
            <w:shd w:val="clear" w:color="auto" w:fill="auto"/>
            <w:vAlign w:val="center"/>
          </w:tcPr>
          <w:p w:rsidR="009407A7" w:rsidRPr="006A3C42" w:rsidRDefault="009407A7" w:rsidP="009407A7">
            <w:pPr>
              <w:keepLines/>
              <w:overflowPunct/>
              <w:autoSpaceDE/>
              <w:autoSpaceDN/>
              <w:adjustRightInd/>
              <w:spacing w:before="120"/>
              <w:jc w:val="center"/>
              <w:textAlignment w:val="auto"/>
              <w:rPr>
                <w:rFonts w:ascii="Calibri" w:eastAsia="Calibri" w:hAnsi="Calibri"/>
                <w:sz w:val="22"/>
                <w:szCs w:val="22"/>
                <w:rtl/>
                <w:lang w:eastAsia="en-US"/>
              </w:rPr>
            </w:pPr>
            <w:r w:rsidRPr="006A3C42">
              <w:rPr>
                <w:rFonts w:ascii="MS Gothic" w:eastAsia="MS Gothic" w:hAnsi="MS Gothic" w:cs="MS Gothic" w:hint="eastAsia"/>
                <w:sz w:val="22"/>
                <w:szCs w:val="22"/>
                <w:rtl/>
                <w:lang w:eastAsia="en-US"/>
              </w:rPr>
              <w:t>☐</w:t>
            </w:r>
          </w:p>
        </w:tc>
      </w:tr>
      <w:tr w:rsidR="009407A7" w:rsidRPr="006A3C42" w:rsidTr="006A3C42">
        <w:trPr>
          <w:trHeight w:val="642"/>
        </w:trPr>
        <w:tc>
          <w:tcPr>
            <w:tcW w:w="958" w:type="dxa"/>
            <w:shd w:val="clear" w:color="auto" w:fill="auto"/>
            <w:vAlign w:val="center"/>
          </w:tcPr>
          <w:p w:rsidR="009407A7" w:rsidRPr="006A3C42" w:rsidRDefault="009407A7" w:rsidP="003E1BD1">
            <w:pPr>
              <w:keepNext/>
              <w:numPr>
                <w:ilvl w:val="2"/>
                <w:numId w:val="49"/>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9407A7" w:rsidRPr="009407A7" w:rsidRDefault="009407A7" w:rsidP="009407A7">
            <w:pPr>
              <w:pStyle w:val="2a"/>
              <w:spacing w:before="0" w:after="0" w:line="276" w:lineRule="auto"/>
              <w:ind w:left="0" w:firstLine="0"/>
              <w:rPr>
                <w:rtl/>
              </w:rPr>
            </w:pPr>
            <w:r>
              <w:rPr>
                <w:rFonts w:hint="cs"/>
                <w:rtl/>
              </w:rPr>
              <w:t xml:space="preserve">המציע נדרש לבצע בקרה על הכנסת תוכנה ממקור חיצוני (כגון חבילות קוד פתוח, ספריות קוד, או מוצרי צד שלישי) לרבות סריקת חולשות/פגיעויות אבטחה מוכרות. </w:t>
            </w:r>
          </w:p>
        </w:tc>
        <w:tc>
          <w:tcPr>
            <w:tcW w:w="1478" w:type="dxa"/>
            <w:shd w:val="clear" w:color="auto" w:fill="auto"/>
            <w:vAlign w:val="center"/>
          </w:tcPr>
          <w:p w:rsidR="009407A7" w:rsidRPr="006A3C42" w:rsidRDefault="009407A7" w:rsidP="009407A7">
            <w:pPr>
              <w:keepLines/>
              <w:overflowPunct/>
              <w:autoSpaceDE/>
              <w:autoSpaceDN/>
              <w:adjustRightInd/>
              <w:spacing w:before="120"/>
              <w:jc w:val="center"/>
              <w:textAlignment w:val="auto"/>
              <w:rPr>
                <w:rFonts w:ascii="Calibri" w:eastAsia="Calibri" w:hAnsi="Calibri"/>
                <w:sz w:val="22"/>
                <w:lang w:eastAsia="en-US"/>
              </w:rPr>
            </w:pPr>
            <w:r w:rsidRPr="006A3C42">
              <w:rPr>
                <w:rFonts w:ascii="MS Gothic" w:eastAsia="MS Gothic" w:hAnsi="MS Gothic" w:cs="MS Gothic" w:hint="eastAsia"/>
                <w:sz w:val="22"/>
                <w:szCs w:val="22"/>
                <w:rtl/>
                <w:lang w:eastAsia="en-US"/>
              </w:rPr>
              <w:t>☐</w:t>
            </w:r>
          </w:p>
        </w:tc>
      </w:tr>
      <w:tr w:rsidR="009407A7" w:rsidRPr="006A3C42" w:rsidTr="006A3C42">
        <w:trPr>
          <w:trHeight w:val="642"/>
        </w:trPr>
        <w:tc>
          <w:tcPr>
            <w:tcW w:w="958" w:type="dxa"/>
            <w:shd w:val="clear" w:color="auto" w:fill="auto"/>
            <w:vAlign w:val="center"/>
          </w:tcPr>
          <w:p w:rsidR="009407A7" w:rsidRPr="006A3C42" w:rsidRDefault="009407A7" w:rsidP="003E1BD1">
            <w:pPr>
              <w:keepNext/>
              <w:numPr>
                <w:ilvl w:val="2"/>
                <w:numId w:val="49"/>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9407A7" w:rsidRPr="009407A7" w:rsidRDefault="009407A7" w:rsidP="009407A7">
            <w:pPr>
              <w:pStyle w:val="2a"/>
              <w:spacing w:before="0" w:after="0" w:line="276" w:lineRule="auto"/>
              <w:ind w:left="0" w:firstLine="0"/>
              <w:rPr>
                <w:rtl/>
              </w:rPr>
            </w:pPr>
            <w:r>
              <w:rPr>
                <w:rFonts w:hint="cs"/>
                <w:rtl/>
              </w:rPr>
              <w:t xml:space="preserve">הקוד ייסרק באמצעי </w:t>
            </w:r>
            <w:r>
              <w:rPr>
                <w:rFonts w:hint="cs"/>
              </w:rPr>
              <w:t>SAST</w:t>
            </w:r>
            <w:r>
              <w:rPr>
                <w:rFonts w:hint="cs"/>
                <w:rtl/>
              </w:rPr>
              <w:t xml:space="preserve"> (</w:t>
            </w:r>
            <w:r>
              <w:t>Static Application Security Testing</w:t>
            </w:r>
            <w:r>
              <w:rPr>
                <w:rFonts w:hint="cs"/>
                <w:rtl/>
              </w:rPr>
              <w:t>) ו-</w:t>
            </w:r>
            <w:r>
              <w:rPr>
                <w:rFonts w:hint="cs"/>
              </w:rPr>
              <w:t>DAST</w:t>
            </w:r>
            <w:r>
              <w:rPr>
                <w:rFonts w:hint="cs"/>
                <w:rtl/>
              </w:rPr>
              <w:t xml:space="preserve"> (</w:t>
            </w:r>
            <w:r>
              <w:rPr>
                <w:rFonts w:hint="cs"/>
              </w:rPr>
              <w:t>D</w:t>
            </w:r>
            <w:r>
              <w:t>ynamic Application Security Testing</w:t>
            </w:r>
            <w:r>
              <w:rPr>
                <w:rFonts w:hint="cs"/>
                <w:rtl/>
              </w:rPr>
              <w:t xml:space="preserve">). </w:t>
            </w:r>
            <w:r w:rsidRPr="002C0E73">
              <w:rPr>
                <w:rtl/>
              </w:rPr>
              <w:t xml:space="preserve">ליקויי </w:t>
            </w:r>
            <w:r>
              <w:rPr>
                <w:rFonts w:hint="cs"/>
                <w:rtl/>
              </w:rPr>
              <w:t>תוכנה ו</w:t>
            </w:r>
            <w:r w:rsidRPr="002C0E73">
              <w:rPr>
                <w:rtl/>
              </w:rPr>
              <w:t>אבטחה אשר יופיעו בדוח הסריקה יתוקנו בטרם העלאתם לסביבת הייצור</w:t>
            </w:r>
            <w:r w:rsidRPr="002C0E73">
              <w:t>.</w:t>
            </w:r>
          </w:p>
        </w:tc>
        <w:tc>
          <w:tcPr>
            <w:tcW w:w="1478" w:type="dxa"/>
            <w:shd w:val="clear" w:color="auto" w:fill="auto"/>
            <w:vAlign w:val="center"/>
          </w:tcPr>
          <w:p w:rsidR="009407A7" w:rsidRPr="006A3C42" w:rsidRDefault="009407A7" w:rsidP="009407A7">
            <w:pPr>
              <w:keepLines/>
              <w:overflowPunct/>
              <w:autoSpaceDE/>
              <w:autoSpaceDN/>
              <w:adjustRightInd/>
              <w:spacing w:before="120"/>
              <w:jc w:val="center"/>
              <w:textAlignment w:val="auto"/>
              <w:rPr>
                <w:rFonts w:ascii="Calibri" w:eastAsia="Calibri" w:hAnsi="Calibri"/>
                <w:sz w:val="22"/>
                <w:szCs w:val="22"/>
                <w:rtl/>
                <w:lang w:eastAsia="en-US"/>
              </w:rPr>
            </w:pPr>
            <w:r w:rsidRPr="006A3C42">
              <w:rPr>
                <w:rFonts w:ascii="MS Gothic" w:eastAsia="MS Gothic" w:hAnsi="MS Gothic" w:cs="MS Gothic" w:hint="eastAsia"/>
                <w:sz w:val="22"/>
                <w:szCs w:val="22"/>
                <w:rtl/>
                <w:lang w:eastAsia="en-US"/>
              </w:rPr>
              <w:t>☐</w:t>
            </w:r>
          </w:p>
        </w:tc>
      </w:tr>
      <w:tr w:rsidR="009407A7" w:rsidRPr="006A3C42" w:rsidTr="006A3C42">
        <w:trPr>
          <w:trHeight w:val="642"/>
        </w:trPr>
        <w:tc>
          <w:tcPr>
            <w:tcW w:w="958" w:type="dxa"/>
            <w:shd w:val="clear" w:color="auto" w:fill="auto"/>
            <w:vAlign w:val="center"/>
          </w:tcPr>
          <w:p w:rsidR="009407A7" w:rsidRPr="006A3C42" w:rsidRDefault="009407A7" w:rsidP="003E1BD1">
            <w:pPr>
              <w:keepNext/>
              <w:numPr>
                <w:ilvl w:val="2"/>
                <w:numId w:val="49"/>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9407A7" w:rsidRPr="009407A7" w:rsidRDefault="009407A7" w:rsidP="009407A7">
            <w:pPr>
              <w:pStyle w:val="2a"/>
              <w:spacing w:before="0" w:after="0" w:line="276" w:lineRule="auto"/>
              <w:ind w:left="0" w:firstLine="0"/>
              <w:rPr>
                <w:rtl/>
              </w:rPr>
            </w:pPr>
            <w:r w:rsidRPr="00B26EEF">
              <w:rPr>
                <w:rFonts w:hint="cs"/>
                <w:rtl/>
              </w:rPr>
              <w:t>המציע נדרש ליישם תהליכי פיתוח מאובטח (</w:t>
            </w:r>
            <w:r w:rsidRPr="00B26EEF">
              <w:rPr>
                <w:rFonts w:hint="cs"/>
              </w:rPr>
              <w:t>SSDLC</w:t>
            </w:r>
            <w:r w:rsidRPr="00B26EEF">
              <w:rPr>
                <w:rFonts w:hint="cs"/>
                <w:rtl/>
              </w:rPr>
              <w:t>) עבור המערכת המוצעת</w:t>
            </w:r>
            <w:r>
              <w:rPr>
                <w:rFonts w:hint="cs"/>
                <w:rtl/>
              </w:rPr>
              <w:t xml:space="preserve"> לאורך כל מחזור החיים של המערכת.</w:t>
            </w:r>
          </w:p>
        </w:tc>
        <w:tc>
          <w:tcPr>
            <w:tcW w:w="1478" w:type="dxa"/>
            <w:shd w:val="clear" w:color="auto" w:fill="auto"/>
            <w:vAlign w:val="center"/>
          </w:tcPr>
          <w:p w:rsidR="009407A7" w:rsidRPr="006A3C42" w:rsidRDefault="009407A7" w:rsidP="009407A7">
            <w:pPr>
              <w:keepLines/>
              <w:overflowPunct/>
              <w:autoSpaceDE/>
              <w:autoSpaceDN/>
              <w:adjustRightInd/>
              <w:spacing w:before="120"/>
              <w:jc w:val="center"/>
              <w:textAlignment w:val="auto"/>
              <w:rPr>
                <w:rFonts w:ascii="Calibri" w:eastAsia="Calibri" w:hAnsi="Calibri"/>
                <w:sz w:val="22"/>
                <w:lang w:eastAsia="en-US"/>
              </w:rPr>
            </w:pPr>
            <w:r w:rsidRPr="006A3C42">
              <w:rPr>
                <w:rFonts w:ascii="MS Gothic" w:eastAsia="MS Gothic" w:hAnsi="MS Gothic" w:cs="MS Gothic" w:hint="eastAsia"/>
                <w:sz w:val="22"/>
                <w:szCs w:val="22"/>
                <w:rtl/>
                <w:lang w:eastAsia="en-US"/>
              </w:rPr>
              <w:t>☐</w:t>
            </w:r>
          </w:p>
        </w:tc>
      </w:tr>
      <w:tr w:rsidR="009407A7" w:rsidRPr="006A3C42" w:rsidTr="006A3C42">
        <w:trPr>
          <w:trHeight w:val="642"/>
        </w:trPr>
        <w:tc>
          <w:tcPr>
            <w:tcW w:w="958" w:type="dxa"/>
            <w:shd w:val="clear" w:color="auto" w:fill="auto"/>
            <w:vAlign w:val="center"/>
          </w:tcPr>
          <w:p w:rsidR="009407A7" w:rsidRPr="006A3C42" w:rsidRDefault="009407A7" w:rsidP="003E1BD1">
            <w:pPr>
              <w:keepNext/>
              <w:numPr>
                <w:ilvl w:val="2"/>
                <w:numId w:val="49"/>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9407A7" w:rsidRPr="009407A7" w:rsidRDefault="009407A7" w:rsidP="009407A7">
            <w:pPr>
              <w:pStyle w:val="2a"/>
              <w:spacing w:before="0" w:after="0" w:line="276" w:lineRule="auto"/>
              <w:ind w:left="0" w:firstLine="0"/>
              <w:rPr>
                <w:rtl/>
              </w:rPr>
            </w:pPr>
            <w:r>
              <w:rPr>
                <w:rFonts w:hint="cs"/>
                <w:rtl/>
              </w:rPr>
              <w:t>המ</w:t>
            </w:r>
            <w:r w:rsidRPr="00347A88">
              <w:rPr>
                <w:rFonts w:hint="cs"/>
                <w:rtl/>
              </w:rPr>
              <w:t>ערכת המוצעת נדרשת לעמוד</w:t>
            </w:r>
            <w:r>
              <w:rPr>
                <w:rFonts w:hint="cs"/>
                <w:rtl/>
              </w:rPr>
              <w:t xml:space="preserve"> </w:t>
            </w:r>
            <w:r w:rsidRPr="00347A88">
              <w:rPr>
                <w:rFonts w:hint="cs"/>
                <w:rtl/>
              </w:rPr>
              <w:t xml:space="preserve">בדרישות </w:t>
            </w:r>
            <w:r>
              <w:t>OWASP Top 10 - Application Security Risks</w:t>
            </w:r>
            <w:r>
              <w:rPr>
                <w:rFonts w:hint="cs"/>
                <w:rtl/>
              </w:rPr>
              <w:t>.</w:t>
            </w:r>
          </w:p>
        </w:tc>
        <w:tc>
          <w:tcPr>
            <w:tcW w:w="1478" w:type="dxa"/>
            <w:shd w:val="clear" w:color="auto" w:fill="auto"/>
            <w:vAlign w:val="center"/>
          </w:tcPr>
          <w:p w:rsidR="009407A7" w:rsidRPr="006A3C42" w:rsidRDefault="009407A7" w:rsidP="009407A7">
            <w:pPr>
              <w:keepLines/>
              <w:overflowPunct/>
              <w:autoSpaceDE/>
              <w:autoSpaceDN/>
              <w:adjustRightInd/>
              <w:spacing w:before="120"/>
              <w:jc w:val="center"/>
              <w:textAlignment w:val="auto"/>
              <w:rPr>
                <w:rFonts w:ascii="Calibri" w:eastAsia="Calibri" w:hAnsi="Calibri"/>
                <w:sz w:val="22"/>
                <w:szCs w:val="22"/>
                <w:rtl/>
                <w:lang w:eastAsia="en-US"/>
              </w:rPr>
            </w:pPr>
            <w:r w:rsidRPr="006A3C42">
              <w:rPr>
                <w:rFonts w:ascii="MS Gothic" w:eastAsia="MS Gothic" w:hAnsi="MS Gothic" w:cs="MS Gothic" w:hint="eastAsia"/>
                <w:sz w:val="22"/>
                <w:szCs w:val="22"/>
                <w:rtl/>
                <w:lang w:eastAsia="en-US"/>
              </w:rPr>
              <w:t>☐</w:t>
            </w:r>
          </w:p>
        </w:tc>
      </w:tr>
      <w:tr w:rsidR="009407A7" w:rsidRPr="006A3C42" w:rsidTr="006A3C42">
        <w:trPr>
          <w:trHeight w:val="642"/>
        </w:trPr>
        <w:tc>
          <w:tcPr>
            <w:tcW w:w="958" w:type="dxa"/>
            <w:shd w:val="clear" w:color="auto" w:fill="auto"/>
            <w:vAlign w:val="center"/>
          </w:tcPr>
          <w:p w:rsidR="009407A7" w:rsidRPr="006A3C42" w:rsidRDefault="009407A7" w:rsidP="003E1BD1">
            <w:pPr>
              <w:keepNext/>
              <w:numPr>
                <w:ilvl w:val="2"/>
                <w:numId w:val="49"/>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9407A7" w:rsidRPr="009407A7" w:rsidRDefault="009407A7" w:rsidP="009407A7">
            <w:pPr>
              <w:pStyle w:val="2a"/>
              <w:spacing w:before="0" w:after="0" w:line="276" w:lineRule="auto"/>
              <w:ind w:left="0" w:firstLine="0"/>
              <w:rPr>
                <w:rtl/>
              </w:rPr>
            </w:pPr>
            <w:r>
              <w:rPr>
                <w:rFonts w:hint="cs"/>
                <w:rtl/>
              </w:rPr>
              <w:t>המ</w:t>
            </w:r>
            <w:r w:rsidRPr="00347A88">
              <w:rPr>
                <w:rFonts w:hint="cs"/>
                <w:rtl/>
              </w:rPr>
              <w:t>ערכת המוצעת נדרשת לעמוד</w:t>
            </w:r>
            <w:r>
              <w:rPr>
                <w:rFonts w:hint="cs"/>
                <w:rtl/>
              </w:rPr>
              <w:t xml:space="preserve"> </w:t>
            </w:r>
            <w:r w:rsidRPr="00347A88">
              <w:rPr>
                <w:rFonts w:hint="cs"/>
                <w:rtl/>
              </w:rPr>
              <w:t xml:space="preserve">בדרישות </w:t>
            </w:r>
            <w:r w:rsidRPr="00347A88">
              <w:rPr>
                <w:rFonts w:hint="cs"/>
              </w:rPr>
              <w:t xml:space="preserve">OWASP </w:t>
            </w:r>
            <w:r w:rsidRPr="00347A88">
              <w:t>Top 10</w:t>
            </w:r>
            <w:r>
              <w:t xml:space="preserve"> -</w:t>
            </w:r>
            <w:r w:rsidRPr="00347A88">
              <w:t xml:space="preserve"> CI/CD Security Risks</w:t>
            </w:r>
            <w:r w:rsidRPr="00347A88">
              <w:rPr>
                <w:rFonts w:hint="cs"/>
                <w:rtl/>
              </w:rPr>
              <w:t>.</w:t>
            </w:r>
          </w:p>
        </w:tc>
        <w:tc>
          <w:tcPr>
            <w:tcW w:w="1478" w:type="dxa"/>
            <w:shd w:val="clear" w:color="auto" w:fill="auto"/>
            <w:vAlign w:val="center"/>
          </w:tcPr>
          <w:p w:rsidR="009407A7" w:rsidRPr="006A3C42" w:rsidRDefault="009407A7" w:rsidP="009407A7">
            <w:pPr>
              <w:keepLines/>
              <w:overflowPunct/>
              <w:autoSpaceDE/>
              <w:autoSpaceDN/>
              <w:adjustRightInd/>
              <w:spacing w:before="120"/>
              <w:jc w:val="center"/>
              <w:textAlignment w:val="auto"/>
              <w:rPr>
                <w:rFonts w:ascii="Calibri" w:eastAsia="Calibri" w:hAnsi="Calibri"/>
                <w:sz w:val="22"/>
                <w:lang w:eastAsia="en-US"/>
              </w:rPr>
            </w:pPr>
            <w:r w:rsidRPr="006A3C42">
              <w:rPr>
                <w:rFonts w:ascii="MS Gothic" w:eastAsia="MS Gothic" w:hAnsi="MS Gothic" w:cs="MS Gothic" w:hint="eastAsia"/>
                <w:sz w:val="22"/>
                <w:szCs w:val="22"/>
                <w:rtl/>
                <w:lang w:eastAsia="en-US"/>
              </w:rPr>
              <w:t>☐</w:t>
            </w:r>
          </w:p>
        </w:tc>
      </w:tr>
      <w:tr w:rsidR="009407A7" w:rsidRPr="006A3C42" w:rsidTr="006A3C42">
        <w:trPr>
          <w:trHeight w:val="642"/>
        </w:trPr>
        <w:tc>
          <w:tcPr>
            <w:tcW w:w="958" w:type="dxa"/>
            <w:shd w:val="clear" w:color="auto" w:fill="auto"/>
            <w:vAlign w:val="center"/>
          </w:tcPr>
          <w:p w:rsidR="009407A7" w:rsidRPr="006A3C42" w:rsidRDefault="009407A7" w:rsidP="003E1BD1">
            <w:pPr>
              <w:keepNext/>
              <w:numPr>
                <w:ilvl w:val="2"/>
                <w:numId w:val="49"/>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9407A7" w:rsidRPr="009407A7" w:rsidRDefault="009407A7" w:rsidP="009407A7">
            <w:pPr>
              <w:pStyle w:val="2a"/>
              <w:spacing w:before="0" w:after="0" w:line="276" w:lineRule="auto"/>
              <w:ind w:left="0" w:firstLine="0"/>
              <w:rPr>
                <w:rtl/>
              </w:rPr>
            </w:pPr>
            <w:r>
              <w:rPr>
                <w:rtl/>
              </w:rPr>
              <w:t>הספק נדרש לבצע מבדקי חדירה</w:t>
            </w:r>
            <w:r w:rsidRPr="00D604E7">
              <w:t xml:space="preserve">(PT) </w:t>
            </w:r>
            <w:r>
              <w:rPr>
                <w:rFonts w:hint="cs"/>
                <w:rtl/>
              </w:rPr>
              <w:t xml:space="preserve"> </w:t>
            </w:r>
            <w:r w:rsidRPr="00D604E7">
              <w:rPr>
                <w:rFonts w:hint="cs"/>
                <w:rtl/>
              </w:rPr>
              <w:t>אפליקטיביים וסקרי קוד</w:t>
            </w:r>
            <w:r>
              <w:rPr>
                <w:rFonts w:hint="cs"/>
                <w:rtl/>
              </w:rPr>
              <w:t xml:space="preserve"> (</w:t>
            </w:r>
            <w:r>
              <w:t>Code Review</w:t>
            </w:r>
            <w:r>
              <w:rPr>
                <w:rFonts w:hint="cs"/>
                <w:rtl/>
              </w:rPr>
              <w:t>)</w:t>
            </w:r>
            <w:r w:rsidRPr="00D604E7">
              <w:rPr>
                <w:rtl/>
              </w:rPr>
              <w:t xml:space="preserve"> </w:t>
            </w:r>
            <w:r w:rsidRPr="00D604E7">
              <w:rPr>
                <w:rFonts w:hint="cs"/>
                <w:rtl/>
              </w:rPr>
              <w:t>תקופתיים אחת לשנה לכל רכיבי המערכת המוצעת וזאת באמצעות חברה המוסמכת לנושא.</w:t>
            </w:r>
          </w:p>
        </w:tc>
        <w:tc>
          <w:tcPr>
            <w:tcW w:w="1478" w:type="dxa"/>
            <w:shd w:val="clear" w:color="auto" w:fill="auto"/>
            <w:vAlign w:val="center"/>
          </w:tcPr>
          <w:p w:rsidR="009407A7" w:rsidRPr="006A3C42" w:rsidRDefault="009407A7" w:rsidP="009407A7">
            <w:pPr>
              <w:keepLines/>
              <w:overflowPunct/>
              <w:autoSpaceDE/>
              <w:autoSpaceDN/>
              <w:adjustRightInd/>
              <w:spacing w:before="120"/>
              <w:jc w:val="center"/>
              <w:textAlignment w:val="auto"/>
              <w:rPr>
                <w:rFonts w:ascii="Calibri" w:eastAsia="Calibri" w:hAnsi="Calibri"/>
                <w:sz w:val="22"/>
                <w:lang w:eastAsia="en-US"/>
              </w:rPr>
            </w:pPr>
            <w:r w:rsidRPr="006A3C42">
              <w:rPr>
                <w:rFonts w:ascii="MS Gothic" w:eastAsia="MS Gothic" w:hAnsi="MS Gothic" w:cs="MS Gothic" w:hint="eastAsia"/>
                <w:sz w:val="22"/>
                <w:szCs w:val="22"/>
                <w:rtl/>
                <w:lang w:eastAsia="en-US"/>
              </w:rPr>
              <w:t>☐</w:t>
            </w:r>
          </w:p>
        </w:tc>
      </w:tr>
      <w:tr w:rsidR="009407A7" w:rsidRPr="006A3C42" w:rsidTr="006A3C42">
        <w:trPr>
          <w:trHeight w:val="642"/>
        </w:trPr>
        <w:tc>
          <w:tcPr>
            <w:tcW w:w="958" w:type="dxa"/>
            <w:shd w:val="clear" w:color="auto" w:fill="auto"/>
            <w:vAlign w:val="center"/>
          </w:tcPr>
          <w:p w:rsidR="009407A7" w:rsidRPr="006A3C42" w:rsidRDefault="009407A7" w:rsidP="003E1BD1">
            <w:pPr>
              <w:keepNext/>
              <w:numPr>
                <w:ilvl w:val="2"/>
                <w:numId w:val="49"/>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9407A7" w:rsidRPr="009407A7" w:rsidRDefault="009407A7" w:rsidP="009407A7">
            <w:pPr>
              <w:pStyle w:val="2a"/>
              <w:spacing w:before="0" w:after="0" w:line="276" w:lineRule="auto"/>
              <w:ind w:left="0" w:firstLine="0"/>
              <w:rPr>
                <w:rtl/>
              </w:rPr>
            </w:pPr>
            <w:r>
              <w:rPr>
                <w:rFonts w:hint="cs"/>
                <w:rtl/>
              </w:rPr>
              <w:t>המציע מתחייב לטפל בכל הממצאים/ליקויים ובהתאם להנחיות שיועברו לו על ידי המשרד ולתקן כל הנדרש לצמצום הסיכון ופערי האבטחה.</w:t>
            </w:r>
            <w:r w:rsidRPr="00767520">
              <w:rPr>
                <w:rFonts w:hint="cs"/>
              </w:rPr>
              <w:t xml:space="preserve"> </w:t>
            </w:r>
            <w:r w:rsidRPr="00767520">
              <w:rPr>
                <w:rtl/>
              </w:rPr>
              <w:t>לאחר תיקון הממצאים יש לערוך בדיקת אבטחת מידע חוזרת</w:t>
            </w:r>
            <w:r w:rsidRPr="00767520">
              <w:t>.</w:t>
            </w:r>
          </w:p>
        </w:tc>
        <w:tc>
          <w:tcPr>
            <w:tcW w:w="1478" w:type="dxa"/>
            <w:shd w:val="clear" w:color="auto" w:fill="auto"/>
            <w:vAlign w:val="center"/>
          </w:tcPr>
          <w:p w:rsidR="009407A7" w:rsidRPr="006A3C42" w:rsidRDefault="009407A7" w:rsidP="009407A7">
            <w:pPr>
              <w:keepLines/>
              <w:overflowPunct/>
              <w:autoSpaceDE/>
              <w:autoSpaceDN/>
              <w:adjustRightInd/>
              <w:spacing w:before="120"/>
              <w:jc w:val="center"/>
              <w:textAlignment w:val="auto"/>
              <w:rPr>
                <w:rFonts w:ascii="Calibri" w:eastAsia="Calibri" w:hAnsi="Calibri"/>
                <w:sz w:val="22"/>
                <w:lang w:eastAsia="en-US"/>
              </w:rPr>
            </w:pPr>
            <w:r w:rsidRPr="006A3C42">
              <w:rPr>
                <w:rFonts w:ascii="MS Gothic" w:eastAsia="MS Gothic" w:hAnsi="MS Gothic" w:cs="MS Gothic" w:hint="eastAsia"/>
                <w:sz w:val="22"/>
                <w:szCs w:val="22"/>
                <w:rtl/>
                <w:lang w:eastAsia="en-US"/>
              </w:rPr>
              <w:t>☐</w:t>
            </w:r>
          </w:p>
        </w:tc>
      </w:tr>
      <w:tr w:rsidR="006A3C42" w:rsidRPr="006A3C42" w:rsidTr="006A3C42">
        <w:trPr>
          <w:trHeight w:val="642"/>
        </w:trPr>
        <w:tc>
          <w:tcPr>
            <w:tcW w:w="10091" w:type="dxa"/>
            <w:gridSpan w:val="3"/>
            <w:shd w:val="clear" w:color="auto" w:fill="DBE5F1"/>
            <w:vAlign w:val="center"/>
          </w:tcPr>
          <w:p w:rsidR="006A3C42" w:rsidRPr="006A3C42" w:rsidRDefault="006A3C42" w:rsidP="003E1BD1">
            <w:pPr>
              <w:keepNext/>
              <w:numPr>
                <w:ilvl w:val="1"/>
                <w:numId w:val="49"/>
              </w:numPr>
              <w:overflowPunct/>
              <w:autoSpaceDE/>
              <w:autoSpaceDN/>
              <w:adjustRightInd/>
              <w:spacing w:line="240" w:lineRule="auto"/>
              <w:jc w:val="left"/>
              <w:textAlignment w:val="auto"/>
              <w:outlineLvl w:val="0"/>
              <w:rPr>
                <w:rFonts w:ascii="David" w:eastAsia="Calibri" w:hAnsi="David"/>
                <w:b/>
                <w:bCs/>
                <w:rtl/>
              </w:rPr>
            </w:pPr>
            <w:r w:rsidRPr="006A3C42">
              <w:rPr>
                <w:rFonts w:ascii="David" w:eastAsia="Calibri" w:hAnsi="David" w:hint="cs"/>
                <w:b/>
                <w:bCs/>
                <w:rtl/>
              </w:rPr>
              <w:t>דרישות לאפליקציית בתצורת מובייל</w:t>
            </w:r>
          </w:p>
        </w:tc>
      </w:tr>
      <w:tr w:rsidR="00D46B3E" w:rsidRPr="006A3C42" w:rsidTr="006A3C42">
        <w:trPr>
          <w:trHeight w:val="642"/>
        </w:trPr>
        <w:tc>
          <w:tcPr>
            <w:tcW w:w="958" w:type="dxa"/>
            <w:shd w:val="clear" w:color="auto" w:fill="auto"/>
            <w:vAlign w:val="center"/>
          </w:tcPr>
          <w:p w:rsidR="00D46B3E" w:rsidRPr="006A3C42" w:rsidRDefault="00D46B3E" w:rsidP="003E1BD1">
            <w:pPr>
              <w:keepNext/>
              <w:numPr>
                <w:ilvl w:val="2"/>
                <w:numId w:val="49"/>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46B3E" w:rsidRPr="00D46B3E" w:rsidRDefault="00D46B3E" w:rsidP="00D46B3E">
            <w:pPr>
              <w:pStyle w:val="2a"/>
              <w:spacing w:before="0" w:after="0" w:line="276" w:lineRule="auto"/>
              <w:ind w:left="0" w:firstLine="0"/>
              <w:rPr>
                <w:rtl/>
              </w:rPr>
            </w:pPr>
            <w:r w:rsidRPr="00B42513">
              <w:rPr>
                <w:rFonts w:hint="cs"/>
                <w:rtl/>
              </w:rPr>
              <w:t xml:space="preserve">הנגשת המערכת בתצורת אפליקציית מובייל תתבצע על ידי מפיצים רשמיים כגון </w:t>
            </w:r>
            <w:r w:rsidRPr="00B42513">
              <w:t>Google Play</w:t>
            </w:r>
            <w:r w:rsidRPr="00B42513">
              <w:rPr>
                <w:rFonts w:hint="cs"/>
                <w:rtl/>
              </w:rPr>
              <w:t xml:space="preserve"> ו-</w:t>
            </w:r>
            <w:r w:rsidRPr="00B42513">
              <w:t>Apple App Store</w:t>
            </w:r>
            <w:r w:rsidRPr="00B42513">
              <w:rPr>
                <w:rFonts w:hint="cs"/>
                <w:rtl/>
              </w:rPr>
              <w:t>, או בהתאם להנחיות אבטחת מידע של המפיצים הרשמיים ובכפוף לאישור המשרד.</w:t>
            </w:r>
          </w:p>
        </w:tc>
        <w:tc>
          <w:tcPr>
            <w:tcW w:w="1478" w:type="dxa"/>
            <w:shd w:val="clear" w:color="auto" w:fill="auto"/>
            <w:vAlign w:val="center"/>
          </w:tcPr>
          <w:p w:rsidR="00D46B3E" w:rsidRPr="006A3C42" w:rsidRDefault="00D46B3E" w:rsidP="00D46B3E">
            <w:pPr>
              <w:keepLines/>
              <w:overflowPunct/>
              <w:autoSpaceDE/>
              <w:autoSpaceDN/>
              <w:adjustRightInd/>
              <w:spacing w:before="120"/>
              <w:jc w:val="center"/>
              <w:textAlignment w:val="auto"/>
              <w:rPr>
                <w:rFonts w:ascii="Calibri" w:eastAsia="Calibri" w:hAnsi="Calibri"/>
                <w:sz w:val="22"/>
                <w:szCs w:val="22"/>
                <w:rtl/>
                <w:lang w:eastAsia="en-US"/>
              </w:rPr>
            </w:pPr>
            <w:r w:rsidRPr="006A3C42">
              <w:rPr>
                <w:rFonts w:ascii="MS Gothic" w:eastAsia="MS Gothic" w:hAnsi="MS Gothic" w:cs="MS Gothic" w:hint="eastAsia"/>
                <w:sz w:val="22"/>
                <w:szCs w:val="22"/>
                <w:rtl/>
                <w:lang w:eastAsia="en-US"/>
              </w:rPr>
              <w:t>☐</w:t>
            </w:r>
          </w:p>
        </w:tc>
      </w:tr>
      <w:tr w:rsidR="00D46B3E" w:rsidRPr="006A3C42" w:rsidTr="006A3C42">
        <w:trPr>
          <w:trHeight w:val="642"/>
        </w:trPr>
        <w:tc>
          <w:tcPr>
            <w:tcW w:w="958" w:type="dxa"/>
            <w:shd w:val="clear" w:color="auto" w:fill="auto"/>
            <w:vAlign w:val="center"/>
          </w:tcPr>
          <w:p w:rsidR="00D46B3E" w:rsidRPr="006A3C42" w:rsidRDefault="00D46B3E" w:rsidP="003E1BD1">
            <w:pPr>
              <w:keepNext/>
              <w:numPr>
                <w:ilvl w:val="2"/>
                <w:numId w:val="49"/>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46B3E" w:rsidRPr="00D46B3E" w:rsidRDefault="00D46B3E" w:rsidP="00D46B3E">
            <w:pPr>
              <w:pStyle w:val="2a"/>
              <w:spacing w:before="0" w:after="0" w:line="276" w:lineRule="auto"/>
              <w:ind w:left="0" w:firstLine="0"/>
              <w:rPr>
                <w:rtl/>
              </w:rPr>
            </w:pPr>
            <w:r w:rsidRPr="00E877EC">
              <w:rPr>
                <w:rtl/>
              </w:rPr>
              <w:t>האפליקציה לא תשמור מידע מוגן או חסוי במכשיר ללא הצפנת הנתונים</w:t>
            </w:r>
            <w:r w:rsidRPr="00E877EC">
              <w:t>.</w:t>
            </w:r>
          </w:p>
        </w:tc>
        <w:tc>
          <w:tcPr>
            <w:tcW w:w="1478" w:type="dxa"/>
            <w:shd w:val="clear" w:color="auto" w:fill="auto"/>
            <w:vAlign w:val="center"/>
          </w:tcPr>
          <w:p w:rsidR="00D46B3E" w:rsidRPr="006A3C42" w:rsidRDefault="00D46B3E" w:rsidP="00D46B3E">
            <w:pPr>
              <w:keepLines/>
              <w:overflowPunct/>
              <w:autoSpaceDE/>
              <w:autoSpaceDN/>
              <w:adjustRightInd/>
              <w:spacing w:before="120"/>
              <w:jc w:val="center"/>
              <w:textAlignment w:val="auto"/>
              <w:rPr>
                <w:rFonts w:ascii="Calibri" w:eastAsia="Calibri" w:hAnsi="Calibri"/>
                <w:sz w:val="22"/>
                <w:szCs w:val="22"/>
                <w:rtl/>
                <w:lang w:eastAsia="en-US"/>
              </w:rPr>
            </w:pPr>
            <w:r w:rsidRPr="006A3C42">
              <w:rPr>
                <w:rFonts w:ascii="MS Gothic" w:eastAsia="MS Gothic" w:hAnsi="MS Gothic" w:cs="MS Gothic" w:hint="eastAsia"/>
                <w:sz w:val="22"/>
                <w:szCs w:val="22"/>
                <w:rtl/>
                <w:lang w:eastAsia="en-US"/>
              </w:rPr>
              <w:t>☐</w:t>
            </w:r>
          </w:p>
        </w:tc>
      </w:tr>
      <w:tr w:rsidR="00D46B3E" w:rsidRPr="006A3C42" w:rsidTr="006A3C42">
        <w:trPr>
          <w:trHeight w:val="642"/>
        </w:trPr>
        <w:tc>
          <w:tcPr>
            <w:tcW w:w="958" w:type="dxa"/>
            <w:shd w:val="clear" w:color="auto" w:fill="auto"/>
            <w:vAlign w:val="center"/>
          </w:tcPr>
          <w:p w:rsidR="00D46B3E" w:rsidRPr="006A3C42" w:rsidRDefault="00D46B3E" w:rsidP="003E1BD1">
            <w:pPr>
              <w:keepNext/>
              <w:numPr>
                <w:ilvl w:val="2"/>
                <w:numId w:val="49"/>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46B3E" w:rsidRPr="00D46B3E" w:rsidRDefault="00D46B3E" w:rsidP="00D46B3E">
            <w:pPr>
              <w:pStyle w:val="2a"/>
              <w:spacing w:before="0" w:after="0" w:line="276" w:lineRule="auto"/>
              <w:ind w:left="0" w:firstLine="0"/>
              <w:rPr>
                <w:rtl/>
              </w:rPr>
            </w:pPr>
            <w:r w:rsidRPr="00E877EC">
              <w:rPr>
                <w:rtl/>
              </w:rPr>
              <w:t>האפליקציה תאפשר למשתמשים למחוק את כל הנתונים הקשורים אליה באופן פשוט וברור</w:t>
            </w:r>
            <w:r w:rsidRPr="00E877EC">
              <w:t>.</w:t>
            </w:r>
          </w:p>
        </w:tc>
        <w:tc>
          <w:tcPr>
            <w:tcW w:w="1478" w:type="dxa"/>
            <w:shd w:val="clear" w:color="auto" w:fill="auto"/>
            <w:vAlign w:val="center"/>
          </w:tcPr>
          <w:p w:rsidR="00D46B3E" w:rsidRPr="006A3C42" w:rsidRDefault="00D46B3E" w:rsidP="00D46B3E">
            <w:pPr>
              <w:keepLines/>
              <w:overflowPunct/>
              <w:autoSpaceDE/>
              <w:autoSpaceDN/>
              <w:adjustRightInd/>
              <w:spacing w:before="120"/>
              <w:jc w:val="center"/>
              <w:textAlignment w:val="auto"/>
              <w:rPr>
                <w:rFonts w:ascii="Calibri" w:eastAsia="Calibri" w:hAnsi="Calibri"/>
                <w:sz w:val="22"/>
                <w:szCs w:val="22"/>
                <w:rtl/>
                <w:lang w:eastAsia="en-US"/>
              </w:rPr>
            </w:pPr>
            <w:r w:rsidRPr="006A3C42">
              <w:rPr>
                <w:rFonts w:ascii="MS Gothic" w:eastAsia="MS Gothic" w:hAnsi="MS Gothic" w:cs="MS Gothic" w:hint="eastAsia"/>
                <w:sz w:val="22"/>
                <w:szCs w:val="22"/>
                <w:rtl/>
                <w:lang w:eastAsia="en-US"/>
              </w:rPr>
              <w:t>☐</w:t>
            </w:r>
          </w:p>
        </w:tc>
      </w:tr>
      <w:tr w:rsidR="00D46B3E" w:rsidRPr="006A3C42" w:rsidTr="006A3C42">
        <w:trPr>
          <w:trHeight w:val="642"/>
        </w:trPr>
        <w:tc>
          <w:tcPr>
            <w:tcW w:w="958" w:type="dxa"/>
            <w:shd w:val="clear" w:color="auto" w:fill="auto"/>
            <w:vAlign w:val="center"/>
          </w:tcPr>
          <w:p w:rsidR="00D46B3E" w:rsidRPr="006A3C42" w:rsidRDefault="00D46B3E" w:rsidP="003E1BD1">
            <w:pPr>
              <w:keepNext/>
              <w:numPr>
                <w:ilvl w:val="2"/>
                <w:numId w:val="49"/>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46B3E" w:rsidRPr="00D46B3E" w:rsidRDefault="00D46B3E" w:rsidP="00D46B3E">
            <w:pPr>
              <w:pStyle w:val="2a"/>
              <w:spacing w:before="0" w:after="0" w:line="276" w:lineRule="auto"/>
              <w:ind w:left="0" w:firstLine="0"/>
              <w:rPr>
                <w:rtl/>
              </w:rPr>
            </w:pPr>
            <w:r w:rsidRPr="00E877EC">
              <w:rPr>
                <w:rtl/>
              </w:rPr>
              <w:t>האפליקציה יכולה להשתמש בזיכרון המכשיר לשמירת מידע כל עוד הוא אינו מאפשר לאפליקציות אחרות גישה למידע, ובתנאי שהמידע מוצפן, לרבות נתוני הזדהות</w:t>
            </w:r>
            <w:r w:rsidRPr="00E877EC">
              <w:t>.</w:t>
            </w:r>
          </w:p>
        </w:tc>
        <w:tc>
          <w:tcPr>
            <w:tcW w:w="1478" w:type="dxa"/>
            <w:shd w:val="clear" w:color="auto" w:fill="auto"/>
            <w:vAlign w:val="center"/>
          </w:tcPr>
          <w:p w:rsidR="00D46B3E" w:rsidRPr="006A3C42" w:rsidRDefault="00D46B3E" w:rsidP="00D46B3E">
            <w:pPr>
              <w:keepLines/>
              <w:overflowPunct/>
              <w:autoSpaceDE/>
              <w:autoSpaceDN/>
              <w:adjustRightInd/>
              <w:spacing w:before="120"/>
              <w:jc w:val="center"/>
              <w:textAlignment w:val="auto"/>
              <w:rPr>
                <w:rFonts w:ascii="Calibri" w:eastAsia="Calibri" w:hAnsi="Calibri"/>
                <w:sz w:val="22"/>
                <w:szCs w:val="22"/>
                <w:rtl/>
                <w:lang w:eastAsia="en-US"/>
              </w:rPr>
            </w:pPr>
            <w:r w:rsidRPr="006A3C42">
              <w:rPr>
                <w:rFonts w:ascii="MS Gothic" w:eastAsia="MS Gothic" w:hAnsi="MS Gothic" w:cs="MS Gothic" w:hint="eastAsia"/>
                <w:sz w:val="22"/>
                <w:szCs w:val="22"/>
                <w:rtl/>
                <w:lang w:eastAsia="en-US"/>
              </w:rPr>
              <w:t>☐</w:t>
            </w:r>
          </w:p>
        </w:tc>
      </w:tr>
      <w:tr w:rsidR="00D46B3E" w:rsidRPr="006A3C42" w:rsidTr="006A3C42">
        <w:trPr>
          <w:trHeight w:val="642"/>
        </w:trPr>
        <w:tc>
          <w:tcPr>
            <w:tcW w:w="958" w:type="dxa"/>
            <w:shd w:val="clear" w:color="auto" w:fill="auto"/>
            <w:vAlign w:val="center"/>
          </w:tcPr>
          <w:p w:rsidR="00D46B3E" w:rsidRPr="006A3C42" w:rsidRDefault="00D46B3E" w:rsidP="003E1BD1">
            <w:pPr>
              <w:keepNext/>
              <w:numPr>
                <w:ilvl w:val="2"/>
                <w:numId w:val="49"/>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46B3E" w:rsidRPr="00D46B3E" w:rsidRDefault="00D46B3E" w:rsidP="00D46B3E">
            <w:pPr>
              <w:pStyle w:val="2a"/>
              <w:spacing w:before="0" w:after="0" w:line="276" w:lineRule="auto"/>
              <w:ind w:left="0" w:firstLine="0"/>
              <w:rPr>
                <w:rtl/>
              </w:rPr>
            </w:pPr>
            <w:r w:rsidRPr="00E877EC">
              <w:rPr>
                <w:rtl/>
              </w:rPr>
              <w:t>התקשורת בין האפליקציה לשרת ההזדהות צריכה להיות מוצפנת ומאובטחת</w:t>
            </w:r>
            <w:r w:rsidRPr="00E877EC">
              <w:t>.</w:t>
            </w:r>
          </w:p>
        </w:tc>
        <w:tc>
          <w:tcPr>
            <w:tcW w:w="1478" w:type="dxa"/>
            <w:shd w:val="clear" w:color="auto" w:fill="auto"/>
            <w:vAlign w:val="center"/>
          </w:tcPr>
          <w:p w:rsidR="00D46B3E" w:rsidRPr="006A3C42" w:rsidRDefault="00D46B3E" w:rsidP="00D46B3E">
            <w:pPr>
              <w:keepLines/>
              <w:overflowPunct/>
              <w:autoSpaceDE/>
              <w:autoSpaceDN/>
              <w:adjustRightInd/>
              <w:spacing w:before="120"/>
              <w:jc w:val="center"/>
              <w:textAlignment w:val="auto"/>
              <w:rPr>
                <w:rFonts w:ascii="Calibri" w:eastAsia="Calibri" w:hAnsi="Calibri"/>
                <w:sz w:val="22"/>
                <w:szCs w:val="22"/>
                <w:rtl/>
                <w:lang w:eastAsia="en-US"/>
              </w:rPr>
            </w:pPr>
            <w:r w:rsidRPr="006A3C42">
              <w:rPr>
                <w:rFonts w:ascii="MS Gothic" w:eastAsia="MS Gothic" w:hAnsi="MS Gothic" w:cs="MS Gothic" w:hint="eastAsia"/>
                <w:sz w:val="22"/>
                <w:szCs w:val="22"/>
                <w:rtl/>
                <w:lang w:eastAsia="en-US"/>
              </w:rPr>
              <w:t>☐</w:t>
            </w:r>
          </w:p>
        </w:tc>
      </w:tr>
      <w:tr w:rsidR="00D46B3E" w:rsidRPr="006A3C42" w:rsidTr="006A3C42">
        <w:trPr>
          <w:trHeight w:val="642"/>
        </w:trPr>
        <w:tc>
          <w:tcPr>
            <w:tcW w:w="958" w:type="dxa"/>
            <w:shd w:val="clear" w:color="auto" w:fill="auto"/>
            <w:vAlign w:val="center"/>
          </w:tcPr>
          <w:p w:rsidR="00D46B3E" w:rsidRPr="006A3C42" w:rsidRDefault="00D46B3E" w:rsidP="003E1BD1">
            <w:pPr>
              <w:keepNext/>
              <w:numPr>
                <w:ilvl w:val="2"/>
                <w:numId w:val="49"/>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46B3E" w:rsidRPr="00D46B3E" w:rsidRDefault="00D46B3E" w:rsidP="00D46B3E">
            <w:pPr>
              <w:pStyle w:val="2a"/>
              <w:spacing w:before="0" w:after="0" w:line="276" w:lineRule="auto"/>
              <w:ind w:left="0" w:firstLine="0"/>
              <w:rPr>
                <w:rtl/>
              </w:rPr>
            </w:pPr>
            <w:r w:rsidRPr="00E877EC">
              <w:rPr>
                <w:rtl/>
              </w:rPr>
              <w:t xml:space="preserve">הגישה לאפליקציה המכילה מידע מוגן מחייבת הזדהות </w:t>
            </w:r>
            <w:r w:rsidRPr="00B42513">
              <w:rPr>
                <w:rFonts w:hint="cs"/>
                <w:rtl/>
              </w:rPr>
              <w:t xml:space="preserve">חזקה כגון אימות רב-גורמי </w:t>
            </w:r>
            <w:r w:rsidRPr="00B42513">
              <w:rPr>
                <w:rFonts w:hint="cs"/>
              </w:rPr>
              <w:t>MFA</w:t>
            </w:r>
            <w:r w:rsidRPr="00B42513">
              <w:t>)</w:t>
            </w:r>
            <w:r w:rsidRPr="00B42513">
              <w:rPr>
                <w:rFonts w:hint="cs"/>
                <w:rtl/>
              </w:rPr>
              <w:t>), הזדהות ביומטרית וכדומה.</w:t>
            </w:r>
          </w:p>
        </w:tc>
        <w:tc>
          <w:tcPr>
            <w:tcW w:w="1478" w:type="dxa"/>
            <w:shd w:val="clear" w:color="auto" w:fill="auto"/>
            <w:vAlign w:val="center"/>
          </w:tcPr>
          <w:p w:rsidR="00D46B3E" w:rsidRPr="006A3C42" w:rsidRDefault="00D46B3E" w:rsidP="00D46B3E">
            <w:pPr>
              <w:keepLines/>
              <w:overflowPunct/>
              <w:autoSpaceDE/>
              <w:autoSpaceDN/>
              <w:adjustRightInd/>
              <w:spacing w:before="120"/>
              <w:jc w:val="center"/>
              <w:textAlignment w:val="auto"/>
              <w:rPr>
                <w:rFonts w:ascii="Calibri" w:eastAsia="Calibri" w:hAnsi="Calibri"/>
                <w:sz w:val="22"/>
                <w:szCs w:val="22"/>
                <w:rtl/>
                <w:lang w:eastAsia="en-US"/>
              </w:rPr>
            </w:pPr>
            <w:r w:rsidRPr="006A3C42">
              <w:rPr>
                <w:rFonts w:ascii="MS Gothic" w:eastAsia="MS Gothic" w:hAnsi="MS Gothic" w:cs="MS Gothic" w:hint="eastAsia"/>
                <w:sz w:val="22"/>
                <w:szCs w:val="22"/>
                <w:rtl/>
                <w:lang w:eastAsia="en-US"/>
              </w:rPr>
              <w:t>☐</w:t>
            </w:r>
          </w:p>
        </w:tc>
      </w:tr>
      <w:tr w:rsidR="00D46B3E" w:rsidRPr="006A3C42" w:rsidTr="006A3C42">
        <w:trPr>
          <w:trHeight w:val="642"/>
        </w:trPr>
        <w:tc>
          <w:tcPr>
            <w:tcW w:w="958" w:type="dxa"/>
            <w:shd w:val="clear" w:color="auto" w:fill="auto"/>
            <w:vAlign w:val="center"/>
          </w:tcPr>
          <w:p w:rsidR="00D46B3E" w:rsidRPr="006A3C42" w:rsidRDefault="00D46B3E" w:rsidP="003E1BD1">
            <w:pPr>
              <w:keepNext/>
              <w:numPr>
                <w:ilvl w:val="2"/>
                <w:numId w:val="49"/>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46B3E" w:rsidRPr="00D46B3E" w:rsidRDefault="00D46B3E" w:rsidP="00D46B3E">
            <w:pPr>
              <w:pStyle w:val="2a"/>
              <w:spacing w:before="0" w:after="0" w:line="276" w:lineRule="auto"/>
              <w:ind w:left="0" w:firstLine="0"/>
            </w:pPr>
            <w:r>
              <w:rPr>
                <w:rFonts w:hint="cs"/>
                <w:rtl/>
              </w:rPr>
              <w:t>גישת</w:t>
            </w:r>
            <w:r w:rsidRPr="00E877EC">
              <w:rPr>
                <w:rtl/>
              </w:rPr>
              <w:t xml:space="preserve"> האפליקציה לנתונים השמורים במכשיר, כגון אנשי קשר, תמונות ופרטים אישיים של המשתמש, ייעשה רק לאחר הצהרת </w:t>
            </w:r>
            <w:r w:rsidRPr="00B42513">
              <w:rPr>
                <w:rFonts w:hint="cs"/>
                <w:rtl/>
              </w:rPr>
              <w:t>המציע</w:t>
            </w:r>
            <w:r w:rsidRPr="00E877EC">
              <w:rPr>
                <w:rtl/>
              </w:rPr>
              <w:t xml:space="preserve"> במעמד הבדיקה באילו נתונים הוא רוצה להשתמש ומה השימוש שייעשה בהם ו</w:t>
            </w:r>
            <w:r>
              <w:rPr>
                <w:rFonts w:hint="cs"/>
                <w:rtl/>
              </w:rPr>
              <w:t>בכפוף ל</w:t>
            </w:r>
            <w:r w:rsidRPr="00E877EC">
              <w:rPr>
                <w:rtl/>
              </w:rPr>
              <w:t xml:space="preserve">קבלת אישור </w:t>
            </w:r>
            <w:r>
              <w:rPr>
                <w:rFonts w:hint="cs"/>
                <w:rtl/>
              </w:rPr>
              <w:t>מ</w:t>
            </w:r>
            <w:r w:rsidRPr="00E877EC">
              <w:rPr>
                <w:rtl/>
              </w:rPr>
              <w:t xml:space="preserve">המשרד. </w:t>
            </w:r>
          </w:p>
        </w:tc>
        <w:tc>
          <w:tcPr>
            <w:tcW w:w="1478" w:type="dxa"/>
            <w:shd w:val="clear" w:color="auto" w:fill="auto"/>
            <w:vAlign w:val="center"/>
          </w:tcPr>
          <w:p w:rsidR="00D46B3E" w:rsidRPr="006A3C42" w:rsidRDefault="00D46B3E" w:rsidP="00D46B3E">
            <w:pPr>
              <w:keepLines/>
              <w:overflowPunct/>
              <w:autoSpaceDE/>
              <w:autoSpaceDN/>
              <w:adjustRightInd/>
              <w:spacing w:before="120"/>
              <w:jc w:val="center"/>
              <w:textAlignment w:val="auto"/>
              <w:rPr>
                <w:rFonts w:ascii="Calibri" w:eastAsia="Calibri" w:hAnsi="Calibri"/>
                <w:sz w:val="22"/>
                <w:szCs w:val="22"/>
                <w:rtl/>
                <w:lang w:eastAsia="en-US"/>
              </w:rPr>
            </w:pPr>
            <w:r w:rsidRPr="006A3C42">
              <w:rPr>
                <w:rFonts w:ascii="MS Gothic" w:eastAsia="MS Gothic" w:hAnsi="MS Gothic" w:cs="MS Gothic" w:hint="eastAsia"/>
                <w:sz w:val="22"/>
                <w:szCs w:val="22"/>
                <w:rtl/>
                <w:lang w:eastAsia="en-US"/>
              </w:rPr>
              <w:t>☐</w:t>
            </w:r>
          </w:p>
        </w:tc>
      </w:tr>
      <w:tr w:rsidR="006A3C42" w:rsidRPr="006A3C42" w:rsidTr="006A3C42">
        <w:trPr>
          <w:trHeight w:val="642"/>
        </w:trPr>
        <w:tc>
          <w:tcPr>
            <w:tcW w:w="10091" w:type="dxa"/>
            <w:gridSpan w:val="3"/>
            <w:shd w:val="clear" w:color="auto" w:fill="DBE5F1"/>
            <w:vAlign w:val="center"/>
          </w:tcPr>
          <w:p w:rsidR="006A3C42" w:rsidRPr="006A3C42" w:rsidRDefault="006A3C42" w:rsidP="003E1BD1">
            <w:pPr>
              <w:keepNext/>
              <w:numPr>
                <w:ilvl w:val="1"/>
                <w:numId w:val="49"/>
              </w:numPr>
              <w:overflowPunct/>
              <w:autoSpaceDE/>
              <w:autoSpaceDN/>
              <w:adjustRightInd/>
              <w:spacing w:line="240" w:lineRule="auto"/>
              <w:jc w:val="left"/>
              <w:textAlignment w:val="auto"/>
              <w:outlineLvl w:val="0"/>
              <w:rPr>
                <w:rFonts w:ascii="David" w:eastAsia="Calibri" w:hAnsi="David"/>
                <w:b/>
                <w:bCs/>
              </w:rPr>
            </w:pPr>
            <w:r w:rsidRPr="006A3C42">
              <w:rPr>
                <w:rFonts w:ascii="David" w:eastAsia="Calibri" w:hAnsi="David" w:hint="cs"/>
                <w:b/>
                <w:bCs/>
                <w:rtl/>
              </w:rPr>
              <w:t>תחזוקת סביבת הפיתוח</w:t>
            </w:r>
          </w:p>
        </w:tc>
      </w:tr>
      <w:tr w:rsidR="00D46B3E" w:rsidRPr="006A3C42" w:rsidTr="006A3C42">
        <w:trPr>
          <w:trHeight w:val="642"/>
        </w:trPr>
        <w:tc>
          <w:tcPr>
            <w:tcW w:w="958" w:type="dxa"/>
            <w:shd w:val="clear" w:color="auto" w:fill="auto"/>
            <w:vAlign w:val="center"/>
          </w:tcPr>
          <w:p w:rsidR="00D46B3E" w:rsidRPr="006A3C42" w:rsidRDefault="00D46B3E" w:rsidP="003E1BD1">
            <w:pPr>
              <w:keepNext/>
              <w:numPr>
                <w:ilvl w:val="2"/>
                <w:numId w:val="49"/>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46B3E" w:rsidRPr="00D46B3E" w:rsidRDefault="00D46B3E" w:rsidP="00D46B3E">
            <w:pPr>
              <w:pStyle w:val="2a"/>
              <w:spacing w:before="0" w:after="0" w:line="276" w:lineRule="auto"/>
              <w:ind w:left="0" w:firstLine="0"/>
              <w:rPr>
                <w:rtl/>
              </w:rPr>
            </w:pPr>
            <w:r w:rsidRPr="00E77D6A">
              <w:rPr>
                <w:rtl/>
              </w:rPr>
              <w:t xml:space="preserve">יש </w:t>
            </w:r>
            <w:r>
              <w:rPr>
                <w:rFonts w:hint="cs"/>
                <w:rtl/>
              </w:rPr>
              <w:t>לבצע</w:t>
            </w:r>
            <w:r w:rsidRPr="00E77D6A">
              <w:rPr>
                <w:rtl/>
              </w:rPr>
              <w:t xml:space="preserve"> הפרדה מוחלטת בין סביבת הייצור לסביבת הפיתוח</w:t>
            </w:r>
            <w:r>
              <w:rPr>
                <w:rFonts w:hint="cs"/>
                <w:rtl/>
              </w:rPr>
              <w:t>. כמו כן, יש לבצע הפרדה בין סביבות הפיתוח לסביבות אחרות</w:t>
            </w:r>
            <w:r w:rsidRPr="00E77D6A">
              <w:t>.</w:t>
            </w:r>
          </w:p>
        </w:tc>
        <w:tc>
          <w:tcPr>
            <w:tcW w:w="1478" w:type="dxa"/>
            <w:shd w:val="clear" w:color="auto" w:fill="auto"/>
            <w:vAlign w:val="center"/>
          </w:tcPr>
          <w:p w:rsidR="00D46B3E" w:rsidRPr="006A3C42" w:rsidRDefault="00D46B3E" w:rsidP="00D46B3E">
            <w:pPr>
              <w:keepLines/>
              <w:overflowPunct/>
              <w:autoSpaceDE/>
              <w:autoSpaceDN/>
              <w:adjustRightInd/>
              <w:spacing w:before="120"/>
              <w:jc w:val="center"/>
              <w:textAlignment w:val="auto"/>
              <w:rPr>
                <w:rFonts w:ascii="Calibri" w:eastAsia="Calibri" w:hAnsi="Calibri"/>
                <w:sz w:val="22"/>
                <w:lang w:eastAsia="en-US"/>
              </w:rPr>
            </w:pPr>
            <w:r w:rsidRPr="006A3C42">
              <w:rPr>
                <w:rFonts w:ascii="MS Gothic" w:eastAsia="MS Gothic" w:hAnsi="MS Gothic" w:cs="MS Gothic" w:hint="eastAsia"/>
                <w:sz w:val="22"/>
                <w:szCs w:val="22"/>
                <w:rtl/>
                <w:lang w:eastAsia="en-US"/>
              </w:rPr>
              <w:t>☐</w:t>
            </w:r>
          </w:p>
        </w:tc>
      </w:tr>
      <w:tr w:rsidR="00D46B3E" w:rsidRPr="006A3C42" w:rsidTr="006A3C42">
        <w:trPr>
          <w:trHeight w:val="642"/>
        </w:trPr>
        <w:tc>
          <w:tcPr>
            <w:tcW w:w="958" w:type="dxa"/>
            <w:shd w:val="clear" w:color="auto" w:fill="auto"/>
            <w:vAlign w:val="center"/>
          </w:tcPr>
          <w:p w:rsidR="00D46B3E" w:rsidRPr="006A3C42" w:rsidRDefault="00D46B3E" w:rsidP="003E1BD1">
            <w:pPr>
              <w:keepNext/>
              <w:numPr>
                <w:ilvl w:val="2"/>
                <w:numId w:val="49"/>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46B3E" w:rsidRPr="00D46B3E" w:rsidRDefault="00D46B3E" w:rsidP="00D46B3E">
            <w:pPr>
              <w:pStyle w:val="2a"/>
              <w:spacing w:before="0" w:after="0" w:line="276" w:lineRule="auto"/>
              <w:ind w:left="0" w:firstLine="0"/>
              <w:rPr>
                <w:rtl/>
              </w:rPr>
            </w:pPr>
            <w:r w:rsidRPr="00E77D6A">
              <w:rPr>
                <w:rtl/>
              </w:rPr>
              <w:t>יש לנהל גרסאות פיתוח בשרת מרכזי (</w:t>
            </w:r>
            <w:r w:rsidRPr="00E77D6A">
              <w:t>Control Source</w:t>
            </w:r>
            <w:r w:rsidRPr="00E77D6A">
              <w:rPr>
                <w:rtl/>
              </w:rPr>
              <w:t xml:space="preserve">) לדוגמה: </w:t>
            </w:r>
            <w:r w:rsidRPr="00E77D6A">
              <w:t>TFS</w:t>
            </w:r>
            <w:r w:rsidRPr="00E77D6A">
              <w:rPr>
                <w:rtl/>
              </w:rPr>
              <w:t xml:space="preserve"> או </w:t>
            </w:r>
            <w:r w:rsidRPr="00E77D6A">
              <w:t>SVN</w:t>
            </w:r>
            <w:r w:rsidRPr="00E77D6A">
              <w:rPr>
                <w:rtl/>
              </w:rPr>
              <w:t xml:space="preserve">, או שירות </w:t>
            </w:r>
            <w:r w:rsidRPr="00E77D6A">
              <w:t>GIT</w:t>
            </w:r>
            <w:r w:rsidRPr="00E77D6A">
              <w:rPr>
                <w:rtl/>
              </w:rPr>
              <w:t>.</w:t>
            </w:r>
          </w:p>
        </w:tc>
        <w:tc>
          <w:tcPr>
            <w:tcW w:w="1478" w:type="dxa"/>
            <w:shd w:val="clear" w:color="auto" w:fill="auto"/>
            <w:vAlign w:val="center"/>
          </w:tcPr>
          <w:p w:rsidR="00D46B3E" w:rsidRPr="006A3C42" w:rsidRDefault="00D46B3E" w:rsidP="00D46B3E">
            <w:pPr>
              <w:keepLines/>
              <w:overflowPunct/>
              <w:autoSpaceDE/>
              <w:autoSpaceDN/>
              <w:adjustRightInd/>
              <w:spacing w:before="120"/>
              <w:jc w:val="center"/>
              <w:textAlignment w:val="auto"/>
              <w:rPr>
                <w:rFonts w:ascii="Calibri" w:eastAsia="Calibri" w:hAnsi="Calibri"/>
                <w:sz w:val="22"/>
                <w:lang w:eastAsia="en-US"/>
              </w:rPr>
            </w:pPr>
            <w:r w:rsidRPr="006A3C42">
              <w:rPr>
                <w:rFonts w:ascii="MS Gothic" w:eastAsia="MS Gothic" w:hAnsi="MS Gothic" w:cs="MS Gothic" w:hint="eastAsia"/>
                <w:sz w:val="22"/>
                <w:szCs w:val="22"/>
                <w:rtl/>
                <w:lang w:eastAsia="en-US"/>
              </w:rPr>
              <w:t>☐</w:t>
            </w:r>
          </w:p>
        </w:tc>
      </w:tr>
      <w:tr w:rsidR="00D46B3E" w:rsidRPr="006A3C42" w:rsidTr="006A3C42">
        <w:trPr>
          <w:trHeight w:val="642"/>
        </w:trPr>
        <w:tc>
          <w:tcPr>
            <w:tcW w:w="958" w:type="dxa"/>
            <w:shd w:val="clear" w:color="auto" w:fill="auto"/>
            <w:vAlign w:val="center"/>
          </w:tcPr>
          <w:p w:rsidR="00D46B3E" w:rsidRPr="006A3C42" w:rsidRDefault="00D46B3E" w:rsidP="003E1BD1">
            <w:pPr>
              <w:keepNext/>
              <w:numPr>
                <w:ilvl w:val="2"/>
                <w:numId w:val="49"/>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46B3E" w:rsidRPr="00D46B3E" w:rsidRDefault="00D46B3E" w:rsidP="00D46B3E">
            <w:pPr>
              <w:pStyle w:val="2a"/>
              <w:spacing w:before="0" w:after="0" w:line="276" w:lineRule="auto"/>
              <w:ind w:left="0" w:firstLine="0"/>
              <w:rPr>
                <w:rtl/>
              </w:rPr>
            </w:pPr>
            <w:r w:rsidRPr="00E77D6A">
              <w:rPr>
                <w:rtl/>
              </w:rPr>
              <w:t>אין לאפשר לתכניתנים גישה לבסיסי נתונים בסביבת הייצור</w:t>
            </w:r>
            <w:r w:rsidRPr="00E77D6A">
              <w:t xml:space="preserve"> .</w:t>
            </w:r>
          </w:p>
        </w:tc>
        <w:tc>
          <w:tcPr>
            <w:tcW w:w="1478" w:type="dxa"/>
            <w:shd w:val="clear" w:color="auto" w:fill="auto"/>
            <w:vAlign w:val="center"/>
          </w:tcPr>
          <w:p w:rsidR="00D46B3E" w:rsidRPr="006A3C42" w:rsidRDefault="00D46B3E" w:rsidP="00D46B3E">
            <w:pPr>
              <w:keepLines/>
              <w:overflowPunct/>
              <w:autoSpaceDE/>
              <w:autoSpaceDN/>
              <w:adjustRightInd/>
              <w:spacing w:before="120"/>
              <w:jc w:val="center"/>
              <w:textAlignment w:val="auto"/>
              <w:rPr>
                <w:rFonts w:ascii="Calibri" w:eastAsia="Calibri" w:hAnsi="Calibri"/>
                <w:sz w:val="22"/>
                <w:lang w:eastAsia="en-US"/>
              </w:rPr>
            </w:pPr>
            <w:r w:rsidRPr="006A3C42">
              <w:rPr>
                <w:rFonts w:ascii="MS Gothic" w:eastAsia="MS Gothic" w:hAnsi="MS Gothic" w:cs="MS Gothic" w:hint="eastAsia"/>
                <w:sz w:val="22"/>
                <w:szCs w:val="22"/>
                <w:rtl/>
                <w:lang w:eastAsia="en-US"/>
              </w:rPr>
              <w:t>☐</w:t>
            </w:r>
          </w:p>
        </w:tc>
      </w:tr>
      <w:tr w:rsidR="006A3C42" w:rsidRPr="006A3C42" w:rsidTr="006A3C42">
        <w:trPr>
          <w:trHeight w:val="642"/>
        </w:trPr>
        <w:tc>
          <w:tcPr>
            <w:tcW w:w="10091" w:type="dxa"/>
            <w:gridSpan w:val="3"/>
            <w:shd w:val="clear" w:color="auto" w:fill="DBE5F1"/>
            <w:vAlign w:val="center"/>
          </w:tcPr>
          <w:p w:rsidR="006A3C42" w:rsidRPr="006A3C42" w:rsidRDefault="006A3C42" w:rsidP="003E1BD1">
            <w:pPr>
              <w:keepNext/>
              <w:numPr>
                <w:ilvl w:val="1"/>
                <w:numId w:val="49"/>
              </w:numPr>
              <w:overflowPunct/>
              <w:autoSpaceDE/>
              <w:autoSpaceDN/>
              <w:adjustRightInd/>
              <w:spacing w:line="240" w:lineRule="auto"/>
              <w:jc w:val="left"/>
              <w:textAlignment w:val="auto"/>
              <w:outlineLvl w:val="0"/>
              <w:rPr>
                <w:rFonts w:ascii="David" w:eastAsia="Calibri" w:hAnsi="David"/>
                <w:b/>
                <w:bCs/>
              </w:rPr>
            </w:pPr>
            <w:r w:rsidRPr="006A3C42">
              <w:rPr>
                <w:rFonts w:ascii="David" w:eastAsia="Calibri" w:hAnsi="David" w:hint="cs"/>
                <w:b/>
                <w:bCs/>
                <w:rtl/>
              </w:rPr>
              <w:t>ניטור וחקירה</w:t>
            </w:r>
          </w:p>
        </w:tc>
      </w:tr>
      <w:tr w:rsidR="00D46B3E" w:rsidRPr="006A3C42" w:rsidTr="006A3C42">
        <w:trPr>
          <w:trHeight w:val="642"/>
        </w:trPr>
        <w:tc>
          <w:tcPr>
            <w:tcW w:w="958" w:type="dxa"/>
            <w:shd w:val="clear" w:color="auto" w:fill="auto"/>
            <w:vAlign w:val="center"/>
          </w:tcPr>
          <w:p w:rsidR="00D46B3E" w:rsidRPr="006A3C42" w:rsidRDefault="00D46B3E" w:rsidP="003E1BD1">
            <w:pPr>
              <w:keepNext/>
              <w:numPr>
                <w:ilvl w:val="2"/>
                <w:numId w:val="49"/>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46B3E" w:rsidRPr="00D46B3E" w:rsidRDefault="00D46B3E" w:rsidP="00D46B3E">
            <w:pPr>
              <w:pStyle w:val="2a"/>
              <w:spacing w:before="0" w:after="0" w:line="276" w:lineRule="auto"/>
              <w:ind w:left="0" w:firstLine="0"/>
              <w:rPr>
                <w:rtl/>
              </w:rPr>
            </w:pPr>
            <w:r w:rsidRPr="00B871B0">
              <w:rPr>
                <w:rFonts w:hint="cs"/>
                <w:rtl/>
              </w:rPr>
              <w:t>על המערכת לכלול רישום ותיעוד מסודר ורציף ללוג (</w:t>
            </w:r>
            <w:r w:rsidRPr="00B871B0">
              <w:t>Log</w:t>
            </w:r>
            <w:r w:rsidRPr="00B871B0">
              <w:rPr>
                <w:rFonts w:hint="cs"/>
                <w:rtl/>
              </w:rPr>
              <w:t>) של כל גישה, שינוי הגדרות ופעילות משתמשים וקבצים במערכת.</w:t>
            </w:r>
          </w:p>
        </w:tc>
        <w:tc>
          <w:tcPr>
            <w:tcW w:w="1478" w:type="dxa"/>
            <w:shd w:val="clear" w:color="auto" w:fill="auto"/>
            <w:vAlign w:val="center"/>
          </w:tcPr>
          <w:p w:rsidR="00D46B3E" w:rsidRPr="006A3C42" w:rsidRDefault="00D46B3E" w:rsidP="00D46B3E">
            <w:pPr>
              <w:keepLines/>
              <w:overflowPunct/>
              <w:autoSpaceDE/>
              <w:autoSpaceDN/>
              <w:adjustRightInd/>
              <w:spacing w:before="120"/>
              <w:jc w:val="center"/>
              <w:textAlignment w:val="auto"/>
              <w:rPr>
                <w:rFonts w:ascii="Calibri" w:eastAsia="Calibri" w:hAnsi="Calibri"/>
                <w:sz w:val="22"/>
                <w:lang w:eastAsia="en-US"/>
              </w:rPr>
            </w:pPr>
            <w:r w:rsidRPr="006A3C42">
              <w:rPr>
                <w:rFonts w:ascii="MS Gothic" w:eastAsia="MS Gothic" w:hAnsi="MS Gothic" w:cs="MS Gothic" w:hint="eastAsia"/>
                <w:sz w:val="22"/>
                <w:szCs w:val="22"/>
                <w:rtl/>
                <w:lang w:eastAsia="en-US"/>
              </w:rPr>
              <w:t>☐</w:t>
            </w:r>
          </w:p>
        </w:tc>
      </w:tr>
      <w:tr w:rsidR="00D46B3E" w:rsidRPr="006A3C42" w:rsidTr="006A3C42">
        <w:trPr>
          <w:trHeight w:val="642"/>
        </w:trPr>
        <w:tc>
          <w:tcPr>
            <w:tcW w:w="958" w:type="dxa"/>
            <w:shd w:val="clear" w:color="auto" w:fill="auto"/>
            <w:vAlign w:val="center"/>
          </w:tcPr>
          <w:p w:rsidR="00D46B3E" w:rsidRPr="006A3C42" w:rsidRDefault="00D46B3E" w:rsidP="003E1BD1">
            <w:pPr>
              <w:keepNext/>
              <w:numPr>
                <w:ilvl w:val="2"/>
                <w:numId w:val="49"/>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46B3E" w:rsidRPr="00D46B3E" w:rsidRDefault="00D46B3E" w:rsidP="00D46B3E">
            <w:pPr>
              <w:pStyle w:val="2a"/>
              <w:spacing w:before="0" w:after="0" w:line="276" w:lineRule="auto"/>
              <w:ind w:left="0" w:firstLine="0"/>
              <w:rPr>
                <w:rtl/>
              </w:rPr>
            </w:pPr>
            <w:r>
              <w:rPr>
                <w:rFonts w:hint="cs"/>
                <w:rtl/>
              </w:rPr>
              <w:t>קבצי הלוג במערכת יהיו מוגנים מפני גישה (צפייה, שינוי, מחיקה) של  משתמשי ומנהלי המערכת ו/או גורמים לא מורשים.</w:t>
            </w:r>
          </w:p>
        </w:tc>
        <w:tc>
          <w:tcPr>
            <w:tcW w:w="1478" w:type="dxa"/>
            <w:shd w:val="clear" w:color="auto" w:fill="auto"/>
            <w:vAlign w:val="center"/>
          </w:tcPr>
          <w:p w:rsidR="00D46B3E" w:rsidRPr="006A3C42" w:rsidRDefault="00D46B3E" w:rsidP="00D46B3E">
            <w:pPr>
              <w:keepLines/>
              <w:overflowPunct/>
              <w:autoSpaceDE/>
              <w:autoSpaceDN/>
              <w:adjustRightInd/>
              <w:spacing w:before="120"/>
              <w:jc w:val="center"/>
              <w:textAlignment w:val="auto"/>
              <w:rPr>
                <w:rFonts w:ascii="Calibri" w:eastAsia="Calibri" w:hAnsi="Calibri"/>
                <w:sz w:val="22"/>
                <w:lang w:eastAsia="en-US"/>
              </w:rPr>
            </w:pPr>
            <w:r w:rsidRPr="006A3C42">
              <w:rPr>
                <w:rFonts w:ascii="MS Gothic" w:eastAsia="MS Gothic" w:hAnsi="MS Gothic" w:cs="MS Gothic" w:hint="eastAsia"/>
                <w:sz w:val="22"/>
                <w:szCs w:val="22"/>
                <w:rtl/>
                <w:lang w:eastAsia="en-US"/>
              </w:rPr>
              <w:t>☐</w:t>
            </w:r>
          </w:p>
        </w:tc>
      </w:tr>
      <w:tr w:rsidR="00D46B3E" w:rsidRPr="006A3C42" w:rsidTr="006A3C42">
        <w:trPr>
          <w:trHeight w:val="642"/>
        </w:trPr>
        <w:tc>
          <w:tcPr>
            <w:tcW w:w="958" w:type="dxa"/>
            <w:tcBorders>
              <w:bottom w:val="single" w:sz="4" w:space="0" w:color="auto"/>
            </w:tcBorders>
            <w:shd w:val="clear" w:color="auto" w:fill="auto"/>
            <w:vAlign w:val="center"/>
          </w:tcPr>
          <w:p w:rsidR="00D46B3E" w:rsidRPr="006A3C42" w:rsidRDefault="00D46B3E" w:rsidP="003E1BD1">
            <w:pPr>
              <w:keepNext/>
              <w:numPr>
                <w:ilvl w:val="2"/>
                <w:numId w:val="49"/>
              </w:numPr>
              <w:overflowPunct/>
              <w:autoSpaceDE/>
              <w:autoSpaceDN/>
              <w:adjustRightInd/>
              <w:spacing w:line="240" w:lineRule="auto"/>
              <w:jc w:val="left"/>
              <w:textAlignment w:val="auto"/>
              <w:outlineLvl w:val="0"/>
              <w:rPr>
                <w:rFonts w:ascii="David" w:eastAsia="Calibri" w:hAnsi="David"/>
                <w:rtl/>
              </w:rPr>
            </w:pPr>
          </w:p>
        </w:tc>
        <w:tc>
          <w:tcPr>
            <w:tcW w:w="7655" w:type="dxa"/>
            <w:tcBorders>
              <w:bottom w:val="single" w:sz="4" w:space="0" w:color="auto"/>
            </w:tcBorders>
            <w:shd w:val="clear" w:color="auto" w:fill="auto"/>
            <w:vAlign w:val="center"/>
          </w:tcPr>
          <w:p w:rsidR="00D46B3E" w:rsidRPr="00D46B3E" w:rsidRDefault="00D46B3E" w:rsidP="00D46B3E">
            <w:pPr>
              <w:pStyle w:val="2a"/>
              <w:spacing w:before="0" w:after="0" w:line="276" w:lineRule="auto"/>
              <w:ind w:left="0" w:firstLine="0"/>
              <w:rPr>
                <w:rtl/>
              </w:rPr>
            </w:pPr>
            <w:r>
              <w:rPr>
                <w:rFonts w:hint="cs"/>
                <w:rtl/>
              </w:rPr>
              <w:t xml:space="preserve">על המערכת לכלול תמיכה בהעברה ושידור קבצי לוג ואירועים למערכות ניטור אבטחתי כגון </w:t>
            </w:r>
            <w:r>
              <w:rPr>
                <w:rFonts w:hint="cs"/>
              </w:rPr>
              <w:t>SIEM</w:t>
            </w:r>
            <w:r>
              <w:rPr>
                <w:rFonts w:hint="cs"/>
                <w:rtl/>
              </w:rPr>
              <w:t xml:space="preserve"> ו-</w:t>
            </w:r>
            <w:r>
              <w:rPr>
                <w:rFonts w:hint="cs"/>
              </w:rPr>
              <w:t xml:space="preserve"> </w:t>
            </w:r>
            <w:r>
              <w:rPr>
                <w:rFonts w:hint="cs"/>
                <w:rtl/>
              </w:rPr>
              <w:t xml:space="preserve"> </w:t>
            </w:r>
            <w:r>
              <w:rPr>
                <w:rFonts w:hint="cs"/>
              </w:rPr>
              <w:t>SOAR</w:t>
            </w:r>
            <w:r>
              <w:rPr>
                <w:rFonts w:hint="cs"/>
                <w:rtl/>
              </w:rPr>
              <w:t xml:space="preserve">. בפורמטים מקובלים כגון </w:t>
            </w:r>
            <w:r>
              <w:t>syslog</w:t>
            </w:r>
            <w:r>
              <w:rPr>
                <w:rFonts w:hint="cs"/>
                <w:rtl/>
              </w:rPr>
              <w:t>.</w:t>
            </w:r>
          </w:p>
        </w:tc>
        <w:tc>
          <w:tcPr>
            <w:tcW w:w="1478" w:type="dxa"/>
            <w:tcBorders>
              <w:bottom w:val="single" w:sz="4" w:space="0" w:color="auto"/>
            </w:tcBorders>
            <w:shd w:val="clear" w:color="auto" w:fill="auto"/>
            <w:vAlign w:val="center"/>
          </w:tcPr>
          <w:p w:rsidR="00D46B3E" w:rsidRPr="006A3C42" w:rsidRDefault="00D46B3E" w:rsidP="00D46B3E">
            <w:pPr>
              <w:keepLines/>
              <w:overflowPunct/>
              <w:autoSpaceDE/>
              <w:autoSpaceDN/>
              <w:adjustRightInd/>
              <w:spacing w:before="120"/>
              <w:jc w:val="center"/>
              <w:textAlignment w:val="auto"/>
              <w:rPr>
                <w:rFonts w:ascii="Calibri" w:eastAsia="Calibri" w:hAnsi="Calibri"/>
                <w:sz w:val="22"/>
                <w:lang w:eastAsia="en-US"/>
              </w:rPr>
            </w:pPr>
            <w:r w:rsidRPr="006A3C42">
              <w:rPr>
                <w:rFonts w:ascii="MS Gothic" w:eastAsia="MS Gothic" w:hAnsi="MS Gothic" w:cs="MS Gothic" w:hint="eastAsia"/>
                <w:sz w:val="22"/>
                <w:szCs w:val="22"/>
                <w:rtl/>
                <w:lang w:eastAsia="en-US"/>
              </w:rPr>
              <w:t>☐</w:t>
            </w:r>
          </w:p>
        </w:tc>
      </w:tr>
      <w:tr w:rsidR="006A3C42" w:rsidRPr="006A3C42" w:rsidTr="006A3C42">
        <w:trPr>
          <w:trHeight w:val="642"/>
        </w:trPr>
        <w:tc>
          <w:tcPr>
            <w:tcW w:w="10091" w:type="dxa"/>
            <w:gridSpan w:val="3"/>
            <w:shd w:val="clear" w:color="auto" w:fill="DBE5F1"/>
            <w:vAlign w:val="center"/>
          </w:tcPr>
          <w:p w:rsidR="006A3C42" w:rsidRPr="006A3C42" w:rsidRDefault="006A3C42" w:rsidP="003E1BD1">
            <w:pPr>
              <w:keepNext/>
              <w:numPr>
                <w:ilvl w:val="1"/>
                <w:numId w:val="49"/>
              </w:numPr>
              <w:overflowPunct/>
              <w:autoSpaceDE/>
              <w:autoSpaceDN/>
              <w:adjustRightInd/>
              <w:spacing w:line="240" w:lineRule="auto"/>
              <w:jc w:val="left"/>
              <w:textAlignment w:val="auto"/>
              <w:outlineLvl w:val="0"/>
              <w:rPr>
                <w:rFonts w:ascii="David" w:eastAsia="Calibri" w:hAnsi="David"/>
                <w:b/>
                <w:bCs/>
              </w:rPr>
            </w:pPr>
            <w:r w:rsidRPr="006A3C42">
              <w:rPr>
                <w:rFonts w:ascii="David" w:eastAsia="Calibri" w:hAnsi="David" w:hint="cs"/>
                <w:b/>
                <w:bCs/>
                <w:rtl/>
              </w:rPr>
              <w:t xml:space="preserve">דרישות למערכת המוצעת בתצורת ענן </w:t>
            </w:r>
          </w:p>
        </w:tc>
      </w:tr>
      <w:tr w:rsidR="00D46B3E" w:rsidRPr="006A3C42" w:rsidTr="006A3C42">
        <w:trPr>
          <w:trHeight w:val="642"/>
        </w:trPr>
        <w:tc>
          <w:tcPr>
            <w:tcW w:w="958" w:type="dxa"/>
            <w:shd w:val="clear" w:color="auto" w:fill="auto"/>
            <w:vAlign w:val="center"/>
          </w:tcPr>
          <w:p w:rsidR="00D46B3E" w:rsidRPr="006A3C42" w:rsidRDefault="00D46B3E" w:rsidP="003E1BD1">
            <w:pPr>
              <w:keepNext/>
              <w:numPr>
                <w:ilvl w:val="2"/>
                <w:numId w:val="49"/>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46B3E" w:rsidRPr="00D46B3E" w:rsidRDefault="00D46B3E" w:rsidP="00D46B3E">
            <w:pPr>
              <w:pStyle w:val="2a"/>
              <w:spacing w:before="0" w:after="0" w:line="276" w:lineRule="auto"/>
              <w:ind w:left="0" w:firstLine="0"/>
              <w:rPr>
                <w:rtl/>
              </w:rPr>
            </w:pPr>
            <w:r w:rsidRPr="00FE4F5F">
              <w:rPr>
                <w:rFonts w:hint="cs"/>
                <w:rtl/>
              </w:rPr>
              <w:t>המערכת נדרשת לפעול מאזור ענן ציבורי (</w:t>
            </w:r>
            <w:r w:rsidRPr="00FE4F5F">
              <w:t>Region</w:t>
            </w:r>
            <w:r w:rsidRPr="00FE4F5F">
              <w:rPr>
                <w:rFonts w:hint="cs"/>
                <w:rtl/>
              </w:rPr>
              <w:t>) של אחד מספקי הענן זוכי מכרז נימבוס (</w:t>
            </w:r>
            <w:r w:rsidRPr="00FE4F5F">
              <w:t>Google GCP</w:t>
            </w:r>
            <w:r w:rsidRPr="00FE4F5F">
              <w:rPr>
                <w:rFonts w:hint="cs"/>
                <w:rtl/>
              </w:rPr>
              <w:t xml:space="preserve"> או </w:t>
            </w:r>
            <w:r w:rsidRPr="00FE4F5F">
              <w:t>Amazon Web Services</w:t>
            </w:r>
            <w:r w:rsidRPr="00FE4F5F">
              <w:rPr>
                <w:rFonts w:hint="cs"/>
                <w:rtl/>
              </w:rPr>
              <w:t>) בשטח הטריטוריאלי של מדינת ישראל</w:t>
            </w:r>
            <w:r>
              <w:rPr>
                <w:rFonts w:hint="cs"/>
                <w:rtl/>
              </w:rPr>
              <w:t xml:space="preserve"> (להלן: "</w:t>
            </w:r>
            <w:r w:rsidRPr="00534E01">
              <w:rPr>
                <w:rFonts w:hint="cs"/>
                <w:rtl/>
              </w:rPr>
              <w:t>האזור הישראלי</w:t>
            </w:r>
            <w:r>
              <w:rPr>
                <w:rFonts w:hint="cs"/>
                <w:rtl/>
              </w:rPr>
              <w:t>")</w:t>
            </w:r>
            <w:r w:rsidRPr="00FE4F5F">
              <w:rPr>
                <w:rFonts w:hint="cs"/>
                <w:rtl/>
              </w:rPr>
              <w:t xml:space="preserve">, או לחילופין על בסיס אזור ענן </w:t>
            </w:r>
            <w:r>
              <w:rPr>
                <w:rFonts w:hint="cs"/>
                <w:rtl/>
              </w:rPr>
              <w:t xml:space="preserve">של אחד מספקים אלו </w:t>
            </w:r>
            <w:r w:rsidRPr="00FE4F5F">
              <w:rPr>
                <w:rFonts w:hint="cs"/>
                <w:rtl/>
              </w:rPr>
              <w:t>בתחומי האיחוד האירופי</w:t>
            </w:r>
            <w:r>
              <w:rPr>
                <w:rFonts w:hint="cs"/>
                <w:rtl/>
              </w:rPr>
              <w:t>, בכפוף לאישור המשרד.</w:t>
            </w:r>
          </w:p>
        </w:tc>
        <w:tc>
          <w:tcPr>
            <w:tcW w:w="1478" w:type="dxa"/>
            <w:shd w:val="clear" w:color="auto" w:fill="auto"/>
            <w:vAlign w:val="center"/>
          </w:tcPr>
          <w:p w:rsidR="00D46B3E" w:rsidRPr="006A3C42" w:rsidRDefault="00D46B3E" w:rsidP="00D46B3E">
            <w:pPr>
              <w:keepLines/>
              <w:overflowPunct/>
              <w:autoSpaceDE/>
              <w:autoSpaceDN/>
              <w:adjustRightInd/>
              <w:spacing w:before="120"/>
              <w:jc w:val="center"/>
              <w:textAlignment w:val="auto"/>
              <w:rPr>
                <w:rFonts w:ascii="Calibri" w:eastAsia="Calibri" w:hAnsi="Calibri"/>
                <w:sz w:val="22"/>
                <w:lang w:eastAsia="en-US"/>
              </w:rPr>
            </w:pPr>
            <w:r w:rsidRPr="006A3C42">
              <w:rPr>
                <w:rFonts w:ascii="MS Gothic" w:eastAsia="MS Gothic" w:hAnsi="MS Gothic" w:cs="MS Gothic" w:hint="eastAsia"/>
                <w:sz w:val="22"/>
                <w:szCs w:val="22"/>
                <w:rtl/>
                <w:lang w:eastAsia="en-US"/>
              </w:rPr>
              <w:t>☐</w:t>
            </w:r>
          </w:p>
        </w:tc>
      </w:tr>
      <w:tr w:rsidR="00D46B3E" w:rsidRPr="006A3C42" w:rsidTr="006A3C42">
        <w:trPr>
          <w:trHeight w:val="642"/>
        </w:trPr>
        <w:tc>
          <w:tcPr>
            <w:tcW w:w="958" w:type="dxa"/>
            <w:shd w:val="clear" w:color="auto" w:fill="auto"/>
            <w:vAlign w:val="center"/>
          </w:tcPr>
          <w:p w:rsidR="00D46B3E" w:rsidRPr="006A3C42" w:rsidRDefault="00D46B3E" w:rsidP="003E1BD1">
            <w:pPr>
              <w:keepNext/>
              <w:numPr>
                <w:ilvl w:val="2"/>
                <w:numId w:val="49"/>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46B3E" w:rsidRPr="00D46B3E" w:rsidRDefault="00D46B3E" w:rsidP="00D46B3E">
            <w:pPr>
              <w:pStyle w:val="2a"/>
              <w:spacing w:before="0" w:after="0" w:line="276" w:lineRule="auto"/>
              <w:ind w:left="0" w:firstLine="0"/>
              <w:rPr>
                <w:rtl/>
              </w:rPr>
            </w:pPr>
            <w:r>
              <w:rPr>
                <w:rFonts w:hint="cs"/>
                <w:rtl/>
              </w:rPr>
              <w:t>אחסון המערכת המוצעת</w:t>
            </w:r>
            <w:r w:rsidRPr="00FE4F5F">
              <w:rPr>
                <w:rFonts w:hint="cs"/>
                <w:rtl/>
              </w:rPr>
              <w:t xml:space="preserve"> </w:t>
            </w:r>
            <w:r>
              <w:rPr>
                <w:rFonts w:hint="cs"/>
                <w:rtl/>
              </w:rPr>
              <w:t xml:space="preserve">יבוצע על גבי תשתית ענן פרטי וירטואלי </w:t>
            </w:r>
            <w:r w:rsidRPr="00FE4F5F">
              <w:rPr>
                <w:rFonts w:hint="cs"/>
              </w:rPr>
              <w:t>VPC</w:t>
            </w:r>
            <w:r>
              <w:t>)</w:t>
            </w:r>
            <w:r>
              <w:rPr>
                <w:rFonts w:hint="cs"/>
                <w:rtl/>
              </w:rPr>
              <w:t>)</w:t>
            </w:r>
            <w:r w:rsidRPr="00FE4F5F">
              <w:rPr>
                <w:rFonts w:hint="cs"/>
                <w:rtl/>
              </w:rPr>
              <w:t xml:space="preserve"> </w:t>
            </w:r>
            <w:r>
              <w:rPr>
                <w:rFonts w:hint="cs"/>
                <w:rtl/>
              </w:rPr>
              <w:t xml:space="preserve">ייעודי למשרד ומבודל ברמת </w:t>
            </w:r>
            <w:r>
              <w:t>Tenant</w:t>
            </w:r>
            <w:r>
              <w:rPr>
                <w:rFonts w:hint="cs"/>
                <w:rtl/>
              </w:rPr>
              <w:t>.</w:t>
            </w:r>
          </w:p>
        </w:tc>
        <w:tc>
          <w:tcPr>
            <w:tcW w:w="1478" w:type="dxa"/>
            <w:shd w:val="clear" w:color="auto" w:fill="auto"/>
            <w:vAlign w:val="center"/>
          </w:tcPr>
          <w:p w:rsidR="00D46B3E" w:rsidRPr="006A3C42" w:rsidRDefault="00D46B3E" w:rsidP="00D46B3E">
            <w:pPr>
              <w:keepLines/>
              <w:overflowPunct/>
              <w:autoSpaceDE/>
              <w:autoSpaceDN/>
              <w:adjustRightInd/>
              <w:spacing w:before="120"/>
              <w:jc w:val="center"/>
              <w:textAlignment w:val="auto"/>
              <w:rPr>
                <w:rFonts w:ascii="Calibri" w:eastAsia="Calibri" w:hAnsi="Calibri"/>
                <w:sz w:val="22"/>
                <w:lang w:eastAsia="en-US"/>
              </w:rPr>
            </w:pPr>
            <w:r w:rsidRPr="006A3C42">
              <w:rPr>
                <w:rFonts w:ascii="MS Gothic" w:eastAsia="MS Gothic" w:hAnsi="MS Gothic" w:cs="MS Gothic" w:hint="eastAsia"/>
                <w:sz w:val="22"/>
                <w:szCs w:val="22"/>
                <w:rtl/>
                <w:lang w:eastAsia="en-US"/>
              </w:rPr>
              <w:t>☐</w:t>
            </w:r>
          </w:p>
        </w:tc>
      </w:tr>
      <w:tr w:rsidR="00D46B3E" w:rsidRPr="006A3C42" w:rsidTr="006A3C42">
        <w:trPr>
          <w:trHeight w:val="642"/>
        </w:trPr>
        <w:tc>
          <w:tcPr>
            <w:tcW w:w="958" w:type="dxa"/>
            <w:shd w:val="clear" w:color="auto" w:fill="auto"/>
            <w:vAlign w:val="center"/>
          </w:tcPr>
          <w:p w:rsidR="00D46B3E" w:rsidRPr="006A3C42" w:rsidRDefault="00D46B3E" w:rsidP="003E1BD1">
            <w:pPr>
              <w:keepNext/>
              <w:numPr>
                <w:ilvl w:val="2"/>
                <w:numId w:val="49"/>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46B3E" w:rsidRPr="00D46B3E" w:rsidRDefault="00D46B3E" w:rsidP="00D46B3E">
            <w:pPr>
              <w:pStyle w:val="2a"/>
              <w:spacing w:before="0" w:after="0" w:line="276" w:lineRule="auto"/>
              <w:ind w:left="0" w:firstLine="0"/>
              <w:rPr>
                <w:rtl/>
              </w:rPr>
            </w:pPr>
            <w:r>
              <w:rPr>
                <w:rFonts w:hint="cs"/>
                <w:rtl/>
              </w:rPr>
              <w:t>הגישה למערכת המוצעת בענן תבוצע תחת מנגנוני בקרת גישה לרשת (</w:t>
            </w:r>
            <w:r>
              <w:t>NACLs</w:t>
            </w:r>
            <w:r>
              <w:rPr>
                <w:rFonts w:hint="cs"/>
                <w:rtl/>
              </w:rPr>
              <w:t xml:space="preserve">) ותוגבל </w:t>
            </w:r>
            <w:r w:rsidRPr="00FE4F5F">
              <w:rPr>
                <w:rFonts w:hint="cs"/>
                <w:rtl/>
              </w:rPr>
              <w:t xml:space="preserve">לכתובת </w:t>
            </w:r>
            <w:r w:rsidRPr="00FE4F5F">
              <w:rPr>
                <w:rFonts w:hint="cs"/>
              </w:rPr>
              <w:t>IP</w:t>
            </w:r>
            <w:r w:rsidRPr="00FE4F5F">
              <w:rPr>
                <w:rFonts w:hint="cs"/>
                <w:rtl/>
              </w:rPr>
              <w:t xml:space="preserve"> מאושרת שיגדיר המשרד.</w:t>
            </w:r>
          </w:p>
        </w:tc>
        <w:tc>
          <w:tcPr>
            <w:tcW w:w="1478" w:type="dxa"/>
            <w:shd w:val="clear" w:color="auto" w:fill="auto"/>
            <w:vAlign w:val="center"/>
          </w:tcPr>
          <w:p w:rsidR="00D46B3E" w:rsidRPr="006A3C42" w:rsidRDefault="00D46B3E" w:rsidP="00D46B3E">
            <w:pPr>
              <w:keepLines/>
              <w:overflowPunct/>
              <w:autoSpaceDE/>
              <w:autoSpaceDN/>
              <w:adjustRightInd/>
              <w:spacing w:before="120"/>
              <w:jc w:val="center"/>
              <w:textAlignment w:val="auto"/>
              <w:rPr>
                <w:rFonts w:ascii="Calibri" w:eastAsia="Calibri" w:hAnsi="Calibri"/>
                <w:sz w:val="22"/>
                <w:szCs w:val="22"/>
                <w:rtl/>
                <w:lang w:eastAsia="en-US"/>
              </w:rPr>
            </w:pPr>
            <w:r w:rsidRPr="006A3C42">
              <w:rPr>
                <w:rFonts w:ascii="MS Gothic" w:eastAsia="MS Gothic" w:hAnsi="MS Gothic" w:cs="MS Gothic" w:hint="eastAsia"/>
                <w:sz w:val="22"/>
                <w:szCs w:val="22"/>
                <w:rtl/>
                <w:lang w:eastAsia="en-US"/>
              </w:rPr>
              <w:t>☐</w:t>
            </w:r>
          </w:p>
        </w:tc>
      </w:tr>
      <w:tr w:rsidR="00D46B3E" w:rsidRPr="006A3C42" w:rsidTr="006A3C42">
        <w:trPr>
          <w:trHeight w:val="642"/>
        </w:trPr>
        <w:tc>
          <w:tcPr>
            <w:tcW w:w="958" w:type="dxa"/>
            <w:shd w:val="clear" w:color="auto" w:fill="auto"/>
            <w:vAlign w:val="center"/>
          </w:tcPr>
          <w:p w:rsidR="00D46B3E" w:rsidRPr="006A3C42" w:rsidRDefault="00D46B3E" w:rsidP="003E1BD1">
            <w:pPr>
              <w:keepNext/>
              <w:numPr>
                <w:ilvl w:val="2"/>
                <w:numId w:val="49"/>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46B3E" w:rsidRPr="00D46B3E" w:rsidRDefault="00D46B3E" w:rsidP="00D46B3E">
            <w:pPr>
              <w:pStyle w:val="2a"/>
              <w:spacing w:before="0" w:after="0" w:line="276" w:lineRule="auto"/>
              <w:ind w:left="0" w:firstLine="0"/>
              <w:rPr>
                <w:rtl/>
              </w:rPr>
            </w:pPr>
            <w:r>
              <w:rPr>
                <w:rFonts w:hint="cs"/>
                <w:rtl/>
              </w:rPr>
              <w:t>כל נתוני המשרד הקיימים במערכת המאוחסנת בענן יישמרו אך ורק בתוך אזור הענן (</w:t>
            </w:r>
            <w:r>
              <w:t>Region</w:t>
            </w:r>
            <w:r>
              <w:rPr>
                <w:rFonts w:hint="cs"/>
                <w:rtl/>
              </w:rPr>
              <w:t>) הספציפי שבו מאוחסנת המערכת המוצעת.</w:t>
            </w:r>
          </w:p>
        </w:tc>
        <w:tc>
          <w:tcPr>
            <w:tcW w:w="1478" w:type="dxa"/>
            <w:shd w:val="clear" w:color="auto" w:fill="auto"/>
            <w:vAlign w:val="center"/>
          </w:tcPr>
          <w:p w:rsidR="00D46B3E" w:rsidRPr="006A3C42" w:rsidRDefault="00D46B3E" w:rsidP="00D46B3E">
            <w:pPr>
              <w:keepLines/>
              <w:overflowPunct/>
              <w:autoSpaceDE/>
              <w:autoSpaceDN/>
              <w:adjustRightInd/>
              <w:spacing w:before="120"/>
              <w:jc w:val="center"/>
              <w:textAlignment w:val="auto"/>
              <w:rPr>
                <w:rFonts w:ascii="Calibri" w:eastAsia="Calibri" w:hAnsi="Calibri"/>
                <w:sz w:val="22"/>
                <w:szCs w:val="22"/>
                <w:rtl/>
                <w:lang w:eastAsia="en-US"/>
              </w:rPr>
            </w:pPr>
            <w:r w:rsidRPr="006A3C42">
              <w:rPr>
                <w:rFonts w:ascii="MS Gothic" w:eastAsia="MS Gothic" w:hAnsi="MS Gothic" w:cs="MS Gothic" w:hint="eastAsia"/>
                <w:sz w:val="22"/>
                <w:szCs w:val="22"/>
                <w:rtl/>
                <w:lang w:eastAsia="en-US"/>
              </w:rPr>
              <w:t>☐</w:t>
            </w:r>
          </w:p>
        </w:tc>
      </w:tr>
      <w:tr w:rsidR="00D46B3E" w:rsidRPr="006A3C42" w:rsidTr="006A3C42">
        <w:trPr>
          <w:trHeight w:val="642"/>
        </w:trPr>
        <w:tc>
          <w:tcPr>
            <w:tcW w:w="958" w:type="dxa"/>
            <w:shd w:val="clear" w:color="auto" w:fill="auto"/>
            <w:vAlign w:val="center"/>
          </w:tcPr>
          <w:p w:rsidR="00D46B3E" w:rsidRPr="006A3C42" w:rsidRDefault="00D46B3E" w:rsidP="003E1BD1">
            <w:pPr>
              <w:keepNext/>
              <w:numPr>
                <w:ilvl w:val="2"/>
                <w:numId w:val="49"/>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46B3E" w:rsidRPr="00D46B3E" w:rsidRDefault="00D46B3E" w:rsidP="00D46B3E">
            <w:pPr>
              <w:pStyle w:val="2a"/>
              <w:spacing w:before="0" w:after="0" w:line="276" w:lineRule="auto"/>
              <w:ind w:left="0" w:firstLine="0"/>
              <w:rPr>
                <w:rtl/>
              </w:rPr>
            </w:pPr>
            <w:r w:rsidRPr="00921B7E">
              <w:rPr>
                <w:rFonts w:hint="cs"/>
                <w:rtl/>
              </w:rPr>
              <w:t xml:space="preserve">על סביבת הענן בה מתארחת המערכת המוצעת לכלול </w:t>
            </w:r>
            <w:r>
              <w:rPr>
                <w:rFonts w:hint="cs"/>
                <w:rtl/>
              </w:rPr>
              <w:t>ניטור אבטחתי ו</w:t>
            </w:r>
            <w:r w:rsidRPr="00921B7E">
              <w:rPr>
                <w:rFonts w:hint="cs"/>
                <w:rtl/>
              </w:rPr>
              <w:t xml:space="preserve">הגנות מתקדמות </w:t>
            </w:r>
            <w:r>
              <w:rPr>
                <w:rFonts w:hint="cs"/>
                <w:rtl/>
              </w:rPr>
              <w:t>לרבות</w:t>
            </w:r>
            <w:r>
              <w:t xml:space="preserve">IAM ,WAF, FW, IDS/IPS, DDoS </w:t>
            </w:r>
            <w:r>
              <w:rPr>
                <w:rFonts w:hint="cs"/>
                <w:rtl/>
              </w:rPr>
              <w:t xml:space="preserve"> לסינון והגנה בפני מתקפות על המערכת.</w:t>
            </w:r>
          </w:p>
        </w:tc>
        <w:tc>
          <w:tcPr>
            <w:tcW w:w="1478" w:type="dxa"/>
            <w:shd w:val="clear" w:color="auto" w:fill="auto"/>
            <w:vAlign w:val="center"/>
          </w:tcPr>
          <w:p w:rsidR="00D46B3E" w:rsidRPr="006A3C42" w:rsidRDefault="00D46B3E" w:rsidP="00D46B3E">
            <w:pPr>
              <w:keepLines/>
              <w:overflowPunct/>
              <w:autoSpaceDE/>
              <w:autoSpaceDN/>
              <w:adjustRightInd/>
              <w:spacing w:before="120"/>
              <w:jc w:val="center"/>
              <w:textAlignment w:val="auto"/>
              <w:rPr>
                <w:rFonts w:ascii="Calibri" w:eastAsia="Calibri" w:hAnsi="Calibri"/>
                <w:sz w:val="22"/>
                <w:lang w:eastAsia="en-US"/>
              </w:rPr>
            </w:pPr>
            <w:r w:rsidRPr="006A3C42">
              <w:rPr>
                <w:rFonts w:ascii="MS Gothic" w:eastAsia="MS Gothic" w:hAnsi="MS Gothic" w:cs="MS Gothic" w:hint="eastAsia"/>
                <w:sz w:val="22"/>
                <w:szCs w:val="22"/>
                <w:rtl/>
                <w:lang w:eastAsia="en-US"/>
              </w:rPr>
              <w:t>☐</w:t>
            </w:r>
          </w:p>
        </w:tc>
      </w:tr>
      <w:tr w:rsidR="00D46B3E" w:rsidRPr="006A3C42" w:rsidTr="006A3C42">
        <w:trPr>
          <w:trHeight w:val="642"/>
        </w:trPr>
        <w:tc>
          <w:tcPr>
            <w:tcW w:w="958" w:type="dxa"/>
            <w:shd w:val="clear" w:color="auto" w:fill="auto"/>
            <w:vAlign w:val="center"/>
          </w:tcPr>
          <w:p w:rsidR="00D46B3E" w:rsidRPr="006A3C42" w:rsidRDefault="00D46B3E" w:rsidP="003E1BD1">
            <w:pPr>
              <w:keepNext/>
              <w:numPr>
                <w:ilvl w:val="2"/>
                <w:numId w:val="49"/>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D46B3E" w:rsidRPr="00D46B3E" w:rsidRDefault="00D46B3E" w:rsidP="00D46B3E">
            <w:pPr>
              <w:pStyle w:val="2a"/>
              <w:spacing w:before="0" w:after="0" w:line="276" w:lineRule="auto"/>
              <w:ind w:left="0" w:firstLine="0"/>
              <w:rPr>
                <w:rtl/>
              </w:rPr>
            </w:pPr>
            <w:r w:rsidRPr="0015176E">
              <w:rPr>
                <w:rtl/>
              </w:rPr>
              <w:t xml:space="preserve">על </w:t>
            </w:r>
            <w:r w:rsidRPr="00D46B3E">
              <w:rPr>
                <w:rtl/>
              </w:rPr>
              <w:t xml:space="preserve">המערכת לאפשר המשכיות עבודה בעת תקלה מערכתית או אסון, תוך פריסתה בלפחות שני </w:t>
            </w:r>
            <w:r w:rsidRPr="00D46B3E">
              <w:t>Availability Zones</w:t>
            </w:r>
            <w:r w:rsidRPr="00D46B3E">
              <w:rPr>
                <w:rFonts w:hint="cs"/>
                <w:rtl/>
              </w:rPr>
              <w:t xml:space="preserve"> באותו אזור ענן (</w:t>
            </w:r>
            <w:r w:rsidRPr="00D46B3E">
              <w:t>Region</w:t>
            </w:r>
            <w:r w:rsidRPr="00D46B3E">
              <w:rPr>
                <w:rFonts w:hint="cs"/>
                <w:rtl/>
              </w:rPr>
              <w:t>).</w:t>
            </w:r>
          </w:p>
        </w:tc>
        <w:tc>
          <w:tcPr>
            <w:tcW w:w="1478" w:type="dxa"/>
            <w:shd w:val="clear" w:color="auto" w:fill="auto"/>
            <w:vAlign w:val="center"/>
          </w:tcPr>
          <w:p w:rsidR="00D46B3E" w:rsidRPr="006A3C42" w:rsidRDefault="00D46B3E" w:rsidP="00D46B3E">
            <w:pPr>
              <w:keepLines/>
              <w:overflowPunct/>
              <w:autoSpaceDE/>
              <w:autoSpaceDN/>
              <w:adjustRightInd/>
              <w:spacing w:before="120"/>
              <w:jc w:val="center"/>
              <w:textAlignment w:val="auto"/>
              <w:rPr>
                <w:rFonts w:ascii="Calibri" w:eastAsia="Calibri" w:hAnsi="Calibri"/>
                <w:sz w:val="22"/>
                <w:lang w:eastAsia="en-US"/>
              </w:rPr>
            </w:pPr>
            <w:r w:rsidRPr="006A3C42">
              <w:rPr>
                <w:rFonts w:ascii="MS Gothic" w:eastAsia="MS Gothic" w:hAnsi="MS Gothic" w:cs="MS Gothic" w:hint="eastAsia"/>
                <w:sz w:val="22"/>
                <w:szCs w:val="22"/>
                <w:rtl/>
                <w:lang w:eastAsia="en-US"/>
              </w:rPr>
              <w:t>☐</w:t>
            </w:r>
          </w:p>
        </w:tc>
      </w:tr>
    </w:tbl>
    <w:p w:rsidR="006A3C42" w:rsidRPr="006A3C42" w:rsidRDefault="006A3C42" w:rsidP="006A3C42">
      <w:pPr>
        <w:overflowPunct/>
        <w:autoSpaceDE/>
        <w:autoSpaceDN/>
        <w:adjustRightInd/>
        <w:spacing w:line="240" w:lineRule="auto"/>
        <w:jc w:val="left"/>
        <w:textAlignment w:val="auto"/>
        <w:rPr>
          <w:szCs w:val="28"/>
          <w:rtl/>
        </w:rPr>
      </w:pPr>
    </w:p>
    <w:p w:rsidR="006A3C42" w:rsidRPr="006A3C42" w:rsidRDefault="006A3C42" w:rsidP="006A3C42">
      <w:pPr>
        <w:overflowPunct/>
        <w:autoSpaceDE/>
        <w:autoSpaceDN/>
        <w:adjustRightInd/>
        <w:spacing w:line="240" w:lineRule="auto"/>
        <w:jc w:val="left"/>
        <w:textAlignment w:val="auto"/>
        <w:rPr>
          <w:szCs w:val="28"/>
        </w:rPr>
      </w:pPr>
    </w:p>
    <w:tbl>
      <w:tblPr>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1160"/>
        <w:gridCol w:w="8931"/>
      </w:tblGrid>
      <w:tr w:rsidR="006A3C42" w:rsidRPr="006A3C42" w:rsidTr="006A3C42">
        <w:trPr>
          <w:trHeight w:val="642"/>
        </w:trPr>
        <w:tc>
          <w:tcPr>
            <w:tcW w:w="10091" w:type="dxa"/>
            <w:gridSpan w:val="2"/>
            <w:tcBorders>
              <w:top w:val="single" w:sz="4" w:space="0" w:color="auto"/>
            </w:tcBorders>
            <w:shd w:val="clear" w:color="auto" w:fill="DBE5F1"/>
            <w:vAlign w:val="center"/>
          </w:tcPr>
          <w:p w:rsidR="006A3C42" w:rsidRPr="006A3C42" w:rsidRDefault="006A3C42" w:rsidP="003E1BD1">
            <w:pPr>
              <w:keepNext/>
              <w:numPr>
                <w:ilvl w:val="1"/>
                <w:numId w:val="49"/>
              </w:numPr>
              <w:overflowPunct/>
              <w:autoSpaceDE/>
              <w:autoSpaceDN/>
              <w:adjustRightInd/>
              <w:spacing w:line="240" w:lineRule="auto"/>
              <w:jc w:val="left"/>
              <w:textAlignment w:val="auto"/>
              <w:outlineLvl w:val="0"/>
              <w:rPr>
                <w:rFonts w:ascii="David" w:eastAsia="Calibri" w:hAnsi="David"/>
                <w:b/>
                <w:bCs/>
                <w:sz w:val="22"/>
              </w:rPr>
            </w:pPr>
            <w:r w:rsidRPr="006A3C42">
              <w:rPr>
                <w:rFonts w:ascii="David" w:eastAsia="Calibri" w:hAnsi="David" w:hint="cs"/>
                <w:b/>
                <w:bCs/>
                <w:sz w:val="22"/>
                <w:szCs w:val="22"/>
                <w:rtl/>
              </w:rPr>
              <w:t>מסמכים נדרשים מטעם המציע</w:t>
            </w:r>
          </w:p>
        </w:tc>
      </w:tr>
      <w:tr w:rsidR="006A3C42" w:rsidRPr="006A3C42" w:rsidTr="006A3C42">
        <w:trPr>
          <w:trHeight w:val="642"/>
        </w:trPr>
        <w:tc>
          <w:tcPr>
            <w:tcW w:w="1160" w:type="dxa"/>
            <w:shd w:val="clear" w:color="auto" w:fill="auto"/>
            <w:vAlign w:val="center"/>
          </w:tcPr>
          <w:p w:rsidR="006A3C42" w:rsidRPr="006A3C42" w:rsidRDefault="006A3C42" w:rsidP="003E1BD1">
            <w:pPr>
              <w:keepNext/>
              <w:numPr>
                <w:ilvl w:val="2"/>
                <w:numId w:val="49"/>
              </w:numPr>
              <w:overflowPunct/>
              <w:autoSpaceDE/>
              <w:autoSpaceDN/>
              <w:adjustRightInd/>
              <w:spacing w:line="240" w:lineRule="auto"/>
              <w:jc w:val="left"/>
              <w:textAlignment w:val="auto"/>
              <w:outlineLvl w:val="0"/>
              <w:rPr>
                <w:rFonts w:ascii="David" w:eastAsia="Calibri" w:hAnsi="David"/>
                <w:b/>
                <w:bCs/>
                <w:rtl/>
              </w:rPr>
            </w:pPr>
          </w:p>
        </w:tc>
        <w:tc>
          <w:tcPr>
            <w:tcW w:w="8931" w:type="dxa"/>
            <w:shd w:val="clear" w:color="auto" w:fill="auto"/>
            <w:vAlign w:val="center"/>
          </w:tcPr>
          <w:p w:rsidR="006A3C42" w:rsidRPr="006A3C42" w:rsidRDefault="006A3C42" w:rsidP="006A3C42">
            <w:pPr>
              <w:keepNext/>
              <w:overflowPunct/>
              <w:autoSpaceDE/>
              <w:autoSpaceDN/>
              <w:adjustRightInd/>
              <w:textAlignment w:val="auto"/>
              <w:outlineLvl w:val="0"/>
              <w:rPr>
                <w:rFonts w:ascii="David" w:eastAsia="Calibri" w:hAnsi="David"/>
                <w:b/>
                <w:bCs/>
                <w:u w:val="single"/>
              </w:rPr>
            </w:pPr>
            <w:r w:rsidRPr="006A3C42">
              <w:rPr>
                <w:rFonts w:ascii="David" w:eastAsia="Calibri" w:hAnsi="David" w:hint="cs"/>
                <w:b/>
                <w:bCs/>
                <w:u w:val="single"/>
                <w:rtl/>
              </w:rPr>
              <w:t>על המציע לצרף את כל המסמכים הבאים:</w:t>
            </w:r>
          </w:p>
        </w:tc>
      </w:tr>
      <w:tr w:rsidR="006A3C42" w:rsidRPr="006A3C42" w:rsidTr="006A3C42">
        <w:trPr>
          <w:trHeight w:val="642"/>
        </w:trPr>
        <w:tc>
          <w:tcPr>
            <w:tcW w:w="1160" w:type="dxa"/>
            <w:shd w:val="clear" w:color="auto" w:fill="auto"/>
            <w:vAlign w:val="center"/>
          </w:tcPr>
          <w:p w:rsidR="006A3C42" w:rsidRPr="006A3C42" w:rsidRDefault="006A3C42" w:rsidP="003E1BD1">
            <w:pPr>
              <w:keepNext/>
              <w:numPr>
                <w:ilvl w:val="3"/>
                <w:numId w:val="49"/>
              </w:numPr>
              <w:overflowPunct/>
              <w:autoSpaceDE/>
              <w:autoSpaceDN/>
              <w:adjustRightInd/>
              <w:jc w:val="left"/>
              <w:textAlignment w:val="auto"/>
              <w:outlineLvl w:val="0"/>
              <w:rPr>
                <w:rFonts w:ascii="David" w:hAnsi="David"/>
                <w:b/>
                <w:bCs/>
                <w:kern w:val="28"/>
                <w:sz w:val="28"/>
                <w:rtl/>
                <w:lang w:val="x-none" w:eastAsia="x-none"/>
              </w:rPr>
            </w:pPr>
          </w:p>
        </w:tc>
        <w:tc>
          <w:tcPr>
            <w:tcW w:w="8931" w:type="dxa"/>
            <w:shd w:val="clear" w:color="auto" w:fill="auto"/>
            <w:vAlign w:val="center"/>
          </w:tcPr>
          <w:p w:rsidR="006A3C42" w:rsidRPr="006A3C42" w:rsidRDefault="006A3C42" w:rsidP="006A3C42">
            <w:pPr>
              <w:keepNext/>
              <w:overflowPunct/>
              <w:autoSpaceDE/>
              <w:autoSpaceDN/>
              <w:adjustRightInd/>
              <w:textAlignment w:val="auto"/>
              <w:outlineLvl w:val="0"/>
              <w:rPr>
                <w:rFonts w:ascii="David" w:eastAsia="Calibri" w:hAnsi="David"/>
                <w:rtl/>
              </w:rPr>
            </w:pPr>
            <w:r w:rsidRPr="006A3C42">
              <w:rPr>
                <w:rFonts w:ascii="David" w:eastAsia="Calibri" w:hAnsi="David" w:hint="cs"/>
                <w:rtl/>
              </w:rPr>
              <w:t xml:space="preserve">הסמכת </w:t>
            </w:r>
            <w:r w:rsidRPr="006A3C42">
              <w:rPr>
                <w:rFonts w:ascii="David" w:eastAsia="Calibri" w:hAnsi="David" w:hint="cs"/>
              </w:rPr>
              <w:t>ISO</w:t>
            </w:r>
            <w:r w:rsidRPr="006A3C42">
              <w:rPr>
                <w:rFonts w:ascii="David" w:eastAsia="Calibri" w:hAnsi="David"/>
              </w:rPr>
              <w:t>27001</w:t>
            </w:r>
            <w:r w:rsidRPr="006A3C42">
              <w:rPr>
                <w:rFonts w:ascii="David" w:eastAsia="Calibri" w:hAnsi="David" w:hint="cs"/>
                <w:rtl/>
              </w:rPr>
              <w:t xml:space="preserve"> של המציע. </w:t>
            </w:r>
          </w:p>
        </w:tc>
      </w:tr>
      <w:tr w:rsidR="00E83CDE" w:rsidRPr="006A3C42" w:rsidTr="006A3C42">
        <w:trPr>
          <w:trHeight w:val="642"/>
        </w:trPr>
        <w:tc>
          <w:tcPr>
            <w:tcW w:w="1160" w:type="dxa"/>
            <w:shd w:val="clear" w:color="auto" w:fill="auto"/>
            <w:vAlign w:val="center"/>
          </w:tcPr>
          <w:p w:rsidR="00E83CDE" w:rsidRPr="006A3C42" w:rsidRDefault="00E83CDE" w:rsidP="003E1BD1">
            <w:pPr>
              <w:keepNext/>
              <w:numPr>
                <w:ilvl w:val="3"/>
                <w:numId w:val="49"/>
              </w:numPr>
              <w:overflowPunct/>
              <w:autoSpaceDE/>
              <w:autoSpaceDN/>
              <w:adjustRightInd/>
              <w:jc w:val="left"/>
              <w:textAlignment w:val="auto"/>
              <w:outlineLvl w:val="0"/>
              <w:rPr>
                <w:rFonts w:ascii="David" w:hAnsi="David"/>
                <w:kern w:val="28"/>
                <w:sz w:val="28"/>
                <w:rtl/>
                <w:lang w:val="x-none" w:eastAsia="x-none"/>
              </w:rPr>
            </w:pPr>
          </w:p>
        </w:tc>
        <w:tc>
          <w:tcPr>
            <w:tcW w:w="8931" w:type="dxa"/>
            <w:shd w:val="clear" w:color="auto" w:fill="auto"/>
            <w:vAlign w:val="center"/>
          </w:tcPr>
          <w:p w:rsidR="00E83CDE" w:rsidRPr="00E83CDE" w:rsidRDefault="00E83CDE" w:rsidP="00E83CDE">
            <w:pPr>
              <w:keepNext/>
              <w:overflowPunct/>
              <w:autoSpaceDE/>
              <w:autoSpaceDN/>
              <w:adjustRightInd/>
              <w:textAlignment w:val="auto"/>
              <w:outlineLvl w:val="0"/>
              <w:rPr>
                <w:rFonts w:ascii="David" w:eastAsia="Calibri" w:hAnsi="David"/>
                <w:rtl/>
              </w:rPr>
            </w:pPr>
            <w:r w:rsidRPr="00E83CDE">
              <w:rPr>
                <w:rFonts w:ascii="David" w:eastAsia="Calibri" w:hAnsi="David" w:hint="cs"/>
                <w:rtl/>
              </w:rPr>
              <w:t xml:space="preserve">הסמכות, תקנים וסטנדרטים נוספים בהיבטי אבטחת מידע ופרטיות בהם מוסמך המציע כגון </w:t>
            </w:r>
            <w:r w:rsidRPr="00E83CDE">
              <w:rPr>
                <w:rFonts w:ascii="David" w:eastAsia="Calibri" w:hAnsi="David"/>
              </w:rPr>
              <w:t xml:space="preserve"> SOC2</w:t>
            </w:r>
            <w:r w:rsidRPr="00E83CDE">
              <w:rPr>
                <w:rFonts w:ascii="David" w:eastAsia="Calibri" w:hAnsi="David" w:hint="cs"/>
                <w:rtl/>
              </w:rPr>
              <w:t xml:space="preserve"> / </w:t>
            </w:r>
            <w:r w:rsidRPr="00E83CDE">
              <w:rPr>
                <w:rFonts w:ascii="David" w:eastAsia="Calibri" w:hAnsi="David" w:hint="cs"/>
              </w:rPr>
              <w:t>HIPPA</w:t>
            </w:r>
            <w:r w:rsidRPr="00E83CDE">
              <w:rPr>
                <w:rFonts w:ascii="David" w:eastAsia="Calibri" w:hAnsi="David" w:hint="cs"/>
                <w:rtl/>
              </w:rPr>
              <w:t xml:space="preserve"> / </w:t>
            </w:r>
            <w:r w:rsidRPr="00E83CDE">
              <w:rPr>
                <w:rFonts w:ascii="David" w:eastAsia="Calibri" w:hAnsi="David" w:hint="cs"/>
              </w:rPr>
              <w:t>PCI</w:t>
            </w:r>
            <w:r w:rsidRPr="00E83CDE">
              <w:rPr>
                <w:rFonts w:ascii="David" w:eastAsia="Calibri" w:hAnsi="David" w:hint="cs"/>
                <w:rtl/>
              </w:rPr>
              <w:t>.</w:t>
            </w:r>
          </w:p>
        </w:tc>
      </w:tr>
      <w:tr w:rsidR="00E83CDE" w:rsidRPr="006A3C42" w:rsidTr="006A3C42">
        <w:trPr>
          <w:trHeight w:val="642"/>
        </w:trPr>
        <w:tc>
          <w:tcPr>
            <w:tcW w:w="1160" w:type="dxa"/>
            <w:shd w:val="clear" w:color="auto" w:fill="auto"/>
            <w:vAlign w:val="center"/>
          </w:tcPr>
          <w:p w:rsidR="00E83CDE" w:rsidRPr="006A3C42" w:rsidRDefault="00E83CDE" w:rsidP="003E1BD1">
            <w:pPr>
              <w:keepNext/>
              <w:numPr>
                <w:ilvl w:val="3"/>
                <w:numId w:val="49"/>
              </w:numPr>
              <w:overflowPunct/>
              <w:autoSpaceDE/>
              <w:autoSpaceDN/>
              <w:adjustRightInd/>
              <w:jc w:val="left"/>
              <w:textAlignment w:val="auto"/>
              <w:outlineLvl w:val="0"/>
              <w:rPr>
                <w:rFonts w:ascii="David" w:hAnsi="David"/>
                <w:kern w:val="28"/>
                <w:sz w:val="28"/>
                <w:rtl/>
                <w:lang w:val="x-none" w:eastAsia="x-none"/>
              </w:rPr>
            </w:pPr>
          </w:p>
        </w:tc>
        <w:tc>
          <w:tcPr>
            <w:tcW w:w="8931" w:type="dxa"/>
            <w:shd w:val="clear" w:color="auto" w:fill="auto"/>
            <w:vAlign w:val="center"/>
          </w:tcPr>
          <w:p w:rsidR="00E83CDE" w:rsidRPr="00E83CDE" w:rsidRDefault="00E83CDE" w:rsidP="00E83CDE">
            <w:pPr>
              <w:keepNext/>
              <w:overflowPunct/>
              <w:autoSpaceDE/>
              <w:autoSpaceDN/>
              <w:adjustRightInd/>
              <w:textAlignment w:val="auto"/>
              <w:outlineLvl w:val="0"/>
              <w:rPr>
                <w:rFonts w:ascii="David" w:eastAsia="Calibri" w:hAnsi="David"/>
                <w:rtl/>
              </w:rPr>
            </w:pPr>
            <w:r w:rsidRPr="00E83CDE">
              <w:rPr>
                <w:rFonts w:ascii="David" w:eastAsia="Calibri" w:hAnsi="David" w:hint="cs"/>
                <w:rtl/>
              </w:rPr>
              <w:t>מיפוי סוגי המידע הקיימים במערכת.</w:t>
            </w:r>
          </w:p>
        </w:tc>
      </w:tr>
      <w:tr w:rsidR="00E83CDE" w:rsidRPr="006A3C42" w:rsidTr="006A3C42">
        <w:trPr>
          <w:trHeight w:val="642"/>
        </w:trPr>
        <w:tc>
          <w:tcPr>
            <w:tcW w:w="1160" w:type="dxa"/>
            <w:shd w:val="clear" w:color="auto" w:fill="auto"/>
            <w:vAlign w:val="center"/>
          </w:tcPr>
          <w:p w:rsidR="00E83CDE" w:rsidRPr="006A3C42" w:rsidRDefault="00E83CDE" w:rsidP="003E1BD1">
            <w:pPr>
              <w:keepNext/>
              <w:numPr>
                <w:ilvl w:val="3"/>
                <w:numId w:val="49"/>
              </w:numPr>
              <w:overflowPunct/>
              <w:autoSpaceDE/>
              <w:autoSpaceDN/>
              <w:adjustRightInd/>
              <w:jc w:val="left"/>
              <w:textAlignment w:val="auto"/>
              <w:outlineLvl w:val="0"/>
              <w:rPr>
                <w:rFonts w:ascii="David" w:hAnsi="David"/>
                <w:kern w:val="28"/>
                <w:sz w:val="28"/>
                <w:rtl/>
                <w:lang w:val="x-none" w:eastAsia="x-none"/>
              </w:rPr>
            </w:pPr>
          </w:p>
        </w:tc>
        <w:tc>
          <w:tcPr>
            <w:tcW w:w="8931" w:type="dxa"/>
            <w:shd w:val="clear" w:color="auto" w:fill="auto"/>
            <w:vAlign w:val="center"/>
          </w:tcPr>
          <w:p w:rsidR="00E83CDE" w:rsidRPr="00E83CDE" w:rsidRDefault="00E83CDE" w:rsidP="00E83CDE">
            <w:pPr>
              <w:keepNext/>
              <w:overflowPunct/>
              <w:autoSpaceDE/>
              <w:autoSpaceDN/>
              <w:adjustRightInd/>
              <w:textAlignment w:val="auto"/>
              <w:outlineLvl w:val="0"/>
              <w:rPr>
                <w:rFonts w:ascii="David" w:eastAsia="Calibri" w:hAnsi="David"/>
                <w:rtl/>
              </w:rPr>
            </w:pPr>
            <w:r w:rsidRPr="00E83CDE">
              <w:rPr>
                <w:rFonts w:ascii="David" w:eastAsia="Calibri" w:hAnsi="David" w:hint="cs"/>
                <w:rtl/>
              </w:rPr>
              <w:t xml:space="preserve">פירוט תהליכים ארגוניים ואמצעי אבטחה לצמצום סיכונים והתמודדות עם איומי סייבר ושרשרת אספקה. </w:t>
            </w:r>
          </w:p>
        </w:tc>
      </w:tr>
      <w:tr w:rsidR="00E83CDE" w:rsidRPr="006A3C42" w:rsidTr="006A3C42">
        <w:trPr>
          <w:trHeight w:val="642"/>
        </w:trPr>
        <w:tc>
          <w:tcPr>
            <w:tcW w:w="1160" w:type="dxa"/>
            <w:shd w:val="clear" w:color="auto" w:fill="auto"/>
            <w:vAlign w:val="center"/>
          </w:tcPr>
          <w:p w:rsidR="00E83CDE" w:rsidRPr="006A3C42" w:rsidRDefault="00E83CDE" w:rsidP="003E1BD1">
            <w:pPr>
              <w:keepNext/>
              <w:numPr>
                <w:ilvl w:val="3"/>
                <w:numId w:val="49"/>
              </w:numPr>
              <w:overflowPunct/>
              <w:autoSpaceDE/>
              <w:autoSpaceDN/>
              <w:adjustRightInd/>
              <w:jc w:val="left"/>
              <w:textAlignment w:val="auto"/>
              <w:outlineLvl w:val="0"/>
              <w:rPr>
                <w:rFonts w:ascii="David" w:hAnsi="David"/>
                <w:kern w:val="28"/>
                <w:sz w:val="28"/>
                <w:rtl/>
                <w:lang w:val="x-none" w:eastAsia="x-none"/>
              </w:rPr>
            </w:pPr>
          </w:p>
        </w:tc>
        <w:tc>
          <w:tcPr>
            <w:tcW w:w="8931" w:type="dxa"/>
            <w:shd w:val="clear" w:color="auto" w:fill="auto"/>
            <w:vAlign w:val="center"/>
          </w:tcPr>
          <w:p w:rsidR="00E83CDE" w:rsidRPr="00E83CDE" w:rsidRDefault="00E83CDE" w:rsidP="00E83CDE">
            <w:pPr>
              <w:keepNext/>
              <w:overflowPunct/>
              <w:autoSpaceDE/>
              <w:autoSpaceDN/>
              <w:adjustRightInd/>
              <w:textAlignment w:val="auto"/>
              <w:outlineLvl w:val="0"/>
              <w:rPr>
                <w:rFonts w:ascii="David" w:eastAsia="Calibri" w:hAnsi="David"/>
                <w:rtl/>
              </w:rPr>
            </w:pPr>
            <w:r w:rsidRPr="00E83CDE">
              <w:rPr>
                <w:rFonts w:ascii="David" w:eastAsia="Calibri" w:hAnsi="David" w:hint="cs"/>
                <w:rtl/>
              </w:rPr>
              <w:t>טופס הערכת עובדים ובדיקות מהימנות.</w:t>
            </w:r>
          </w:p>
        </w:tc>
      </w:tr>
      <w:tr w:rsidR="00E83CDE" w:rsidRPr="006A3C42" w:rsidTr="006A3C42">
        <w:trPr>
          <w:trHeight w:val="642"/>
        </w:trPr>
        <w:tc>
          <w:tcPr>
            <w:tcW w:w="1160" w:type="dxa"/>
            <w:shd w:val="clear" w:color="auto" w:fill="auto"/>
            <w:vAlign w:val="center"/>
          </w:tcPr>
          <w:p w:rsidR="00E83CDE" w:rsidRPr="006A3C42" w:rsidRDefault="00E83CDE" w:rsidP="003E1BD1">
            <w:pPr>
              <w:keepNext/>
              <w:numPr>
                <w:ilvl w:val="3"/>
                <w:numId w:val="49"/>
              </w:numPr>
              <w:overflowPunct/>
              <w:autoSpaceDE/>
              <w:autoSpaceDN/>
              <w:adjustRightInd/>
              <w:jc w:val="left"/>
              <w:textAlignment w:val="auto"/>
              <w:outlineLvl w:val="0"/>
              <w:rPr>
                <w:rFonts w:ascii="David" w:hAnsi="David"/>
                <w:kern w:val="28"/>
                <w:sz w:val="28"/>
                <w:rtl/>
                <w:lang w:val="x-none" w:eastAsia="x-none"/>
              </w:rPr>
            </w:pPr>
          </w:p>
        </w:tc>
        <w:tc>
          <w:tcPr>
            <w:tcW w:w="8931" w:type="dxa"/>
            <w:shd w:val="clear" w:color="auto" w:fill="auto"/>
            <w:vAlign w:val="center"/>
          </w:tcPr>
          <w:p w:rsidR="00E83CDE" w:rsidRPr="00E83CDE" w:rsidRDefault="00E83CDE" w:rsidP="00E83CDE">
            <w:pPr>
              <w:keepNext/>
              <w:overflowPunct/>
              <w:autoSpaceDE/>
              <w:autoSpaceDN/>
              <w:adjustRightInd/>
              <w:textAlignment w:val="auto"/>
              <w:outlineLvl w:val="0"/>
              <w:rPr>
                <w:rFonts w:ascii="David" w:eastAsia="Calibri" w:hAnsi="David"/>
                <w:rtl/>
              </w:rPr>
            </w:pPr>
            <w:r w:rsidRPr="00E83CDE">
              <w:rPr>
                <w:rFonts w:ascii="David" w:eastAsia="Calibri" w:hAnsi="David" w:hint="cs"/>
                <w:rtl/>
              </w:rPr>
              <w:t>שרטוטי ארכיטקטורה של המערכת המוצעת ומיפוי ממשקים.</w:t>
            </w:r>
          </w:p>
        </w:tc>
      </w:tr>
      <w:tr w:rsidR="00E83CDE" w:rsidRPr="006A3C42" w:rsidTr="006A3C42">
        <w:trPr>
          <w:trHeight w:val="642"/>
        </w:trPr>
        <w:tc>
          <w:tcPr>
            <w:tcW w:w="1160" w:type="dxa"/>
            <w:shd w:val="clear" w:color="auto" w:fill="auto"/>
            <w:vAlign w:val="center"/>
          </w:tcPr>
          <w:p w:rsidR="00E83CDE" w:rsidRPr="006A3C42" w:rsidRDefault="00E83CDE" w:rsidP="003E1BD1">
            <w:pPr>
              <w:keepNext/>
              <w:numPr>
                <w:ilvl w:val="3"/>
                <w:numId w:val="49"/>
              </w:numPr>
              <w:overflowPunct/>
              <w:autoSpaceDE/>
              <w:autoSpaceDN/>
              <w:adjustRightInd/>
              <w:jc w:val="left"/>
              <w:textAlignment w:val="auto"/>
              <w:outlineLvl w:val="0"/>
              <w:rPr>
                <w:rFonts w:ascii="David" w:hAnsi="David"/>
                <w:kern w:val="28"/>
                <w:sz w:val="28"/>
                <w:rtl/>
                <w:lang w:val="x-none" w:eastAsia="x-none"/>
              </w:rPr>
            </w:pPr>
          </w:p>
        </w:tc>
        <w:tc>
          <w:tcPr>
            <w:tcW w:w="8931" w:type="dxa"/>
            <w:shd w:val="clear" w:color="auto" w:fill="auto"/>
            <w:vAlign w:val="center"/>
          </w:tcPr>
          <w:p w:rsidR="00E83CDE" w:rsidRPr="00E83CDE" w:rsidRDefault="00E83CDE" w:rsidP="00E83CDE">
            <w:pPr>
              <w:keepNext/>
              <w:overflowPunct/>
              <w:autoSpaceDE/>
              <w:autoSpaceDN/>
              <w:adjustRightInd/>
              <w:textAlignment w:val="auto"/>
              <w:outlineLvl w:val="0"/>
              <w:rPr>
                <w:rFonts w:ascii="David" w:eastAsia="Calibri" w:hAnsi="David"/>
                <w:rtl/>
              </w:rPr>
            </w:pPr>
            <w:r w:rsidRPr="00E83CDE">
              <w:rPr>
                <w:rFonts w:ascii="David" w:eastAsia="Calibri" w:hAnsi="David" w:hint="cs"/>
                <w:rtl/>
              </w:rPr>
              <w:t xml:space="preserve">פירוט </w:t>
            </w:r>
            <w:r w:rsidRPr="00E83CDE">
              <w:rPr>
                <w:rFonts w:ascii="David" w:eastAsia="Calibri" w:hAnsi="David"/>
                <w:rtl/>
              </w:rPr>
              <w:t>המתודולוגיה ותהליכי אבטחת המידע ב</w:t>
            </w:r>
            <w:r w:rsidRPr="00E83CDE">
              <w:rPr>
                <w:rFonts w:ascii="David" w:eastAsia="Calibri" w:hAnsi="David" w:hint="cs"/>
                <w:rtl/>
              </w:rPr>
              <w:t>מחזור חיי ה</w:t>
            </w:r>
            <w:r w:rsidRPr="00E83CDE">
              <w:rPr>
                <w:rFonts w:ascii="David" w:eastAsia="Calibri" w:hAnsi="David"/>
                <w:rtl/>
              </w:rPr>
              <w:t xml:space="preserve">פיתוח </w:t>
            </w:r>
            <w:r w:rsidRPr="00E83CDE">
              <w:rPr>
                <w:rFonts w:ascii="David" w:eastAsia="Calibri" w:hAnsi="David" w:hint="cs"/>
                <w:rtl/>
              </w:rPr>
              <w:t>של המערכת המוצעת.</w:t>
            </w:r>
          </w:p>
        </w:tc>
      </w:tr>
      <w:tr w:rsidR="00E83CDE" w:rsidRPr="006A3C42" w:rsidTr="006A3C42">
        <w:trPr>
          <w:trHeight w:val="642"/>
        </w:trPr>
        <w:tc>
          <w:tcPr>
            <w:tcW w:w="1160" w:type="dxa"/>
            <w:shd w:val="clear" w:color="auto" w:fill="auto"/>
            <w:vAlign w:val="center"/>
          </w:tcPr>
          <w:p w:rsidR="00E83CDE" w:rsidRPr="006A3C42" w:rsidRDefault="00E83CDE" w:rsidP="003E1BD1">
            <w:pPr>
              <w:keepNext/>
              <w:numPr>
                <w:ilvl w:val="3"/>
                <w:numId w:val="49"/>
              </w:numPr>
              <w:overflowPunct/>
              <w:autoSpaceDE/>
              <w:autoSpaceDN/>
              <w:adjustRightInd/>
              <w:jc w:val="left"/>
              <w:textAlignment w:val="auto"/>
              <w:outlineLvl w:val="0"/>
              <w:rPr>
                <w:rFonts w:ascii="David" w:hAnsi="David"/>
                <w:kern w:val="28"/>
                <w:sz w:val="28"/>
                <w:rtl/>
                <w:lang w:val="x-none" w:eastAsia="x-none"/>
              </w:rPr>
            </w:pPr>
          </w:p>
        </w:tc>
        <w:tc>
          <w:tcPr>
            <w:tcW w:w="8931" w:type="dxa"/>
            <w:shd w:val="clear" w:color="auto" w:fill="auto"/>
            <w:vAlign w:val="center"/>
          </w:tcPr>
          <w:p w:rsidR="00E83CDE" w:rsidRPr="00E83CDE" w:rsidRDefault="00E83CDE" w:rsidP="00E83CDE">
            <w:pPr>
              <w:keepNext/>
              <w:overflowPunct/>
              <w:autoSpaceDE/>
              <w:autoSpaceDN/>
              <w:adjustRightInd/>
              <w:textAlignment w:val="auto"/>
              <w:outlineLvl w:val="0"/>
              <w:rPr>
                <w:rFonts w:ascii="David" w:eastAsia="Calibri" w:hAnsi="David"/>
                <w:rtl/>
              </w:rPr>
            </w:pPr>
            <w:r w:rsidRPr="00E83CDE">
              <w:rPr>
                <w:rFonts w:ascii="David" w:eastAsia="Calibri" w:hAnsi="David" w:hint="cs"/>
                <w:rtl/>
              </w:rPr>
              <w:t>דו"ח עדכני של מבדק חדירה (</w:t>
            </w:r>
            <w:r w:rsidRPr="00E83CDE">
              <w:rPr>
                <w:rFonts w:ascii="David" w:eastAsia="Calibri" w:hAnsi="David" w:hint="cs"/>
              </w:rPr>
              <w:t>PT</w:t>
            </w:r>
            <w:r w:rsidRPr="00E83CDE">
              <w:rPr>
                <w:rFonts w:ascii="David" w:eastAsia="Calibri" w:hAnsi="David" w:hint="cs"/>
                <w:rtl/>
              </w:rPr>
              <w:t xml:space="preserve">) וסקר קוד תקין של המערכת המוצעת. </w:t>
            </w:r>
          </w:p>
        </w:tc>
      </w:tr>
      <w:tr w:rsidR="00E83CDE" w:rsidRPr="006A3C42" w:rsidTr="006A3C42">
        <w:trPr>
          <w:trHeight w:val="642"/>
        </w:trPr>
        <w:tc>
          <w:tcPr>
            <w:tcW w:w="1160" w:type="dxa"/>
            <w:shd w:val="clear" w:color="auto" w:fill="auto"/>
            <w:vAlign w:val="center"/>
          </w:tcPr>
          <w:p w:rsidR="00E83CDE" w:rsidRPr="006A3C42" w:rsidRDefault="00E83CDE" w:rsidP="003E1BD1">
            <w:pPr>
              <w:keepNext/>
              <w:numPr>
                <w:ilvl w:val="3"/>
                <w:numId w:val="49"/>
              </w:numPr>
              <w:overflowPunct/>
              <w:autoSpaceDE/>
              <w:autoSpaceDN/>
              <w:adjustRightInd/>
              <w:jc w:val="left"/>
              <w:textAlignment w:val="auto"/>
              <w:outlineLvl w:val="0"/>
              <w:rPr>
                <w:rFonts w:ascii="David" w:hAnsi="David"/>
                <w:kern w:val="28"/>
                <w:sz w:val="28"/>
                <w:rtl/>
                <w:lang w:val="x-none" w:eastAsia="x-none"/>
              </w:rPr>
            </w:pPr>
          </w:p>
        </w:tc>
        <w:tc>
          <w:tcPr>
            <w:tcW w:w="8931" w:type="dxa"/>
            <w:shd w:val="clear" w:color="auto" w:fill="auto"/>
            <w:vAlign w:val="center"/>
          </w:tcPr>
          <w:p w:rsidR="00E83CDE" w:rsidRPr="00E83CDE" w:rsidRDefault="00E83CDE" w:rsidP="00E83CDE">
            <w:pPr>
              <w:keepNext/>
              <w:overflowPunct/>
              <w:autoSpaceDE/>
              <w:autoSpaceDN/>
              <w:adjustRightInd/>
              <w:textAlignment w:val="auto"/>
              <w:outlineLvl w:val="0"/>
              <w:rPr>
                <w:rFonts w:ascii="David" w:eastAsia="Calibri" w:hAnsi="David"/>
                <w:rtl/>
              </w:rPr>
            </w:pPr>
            <w:r w:rsidRPr="00E83CDE">
              <w:rPr>
                <w:rFonts w:ascii="David" w:eastAsia="Calibri" w:hAnsi="David"/>
                <w:rtl/>
              </w:rPr>
              <w:t>נהלי גיבוי</w:t>
            </w:r>
            <w:r w:rsidRPr="00E83CDE">
              <w:rPr>
                <w:rFonts w:ascii="David" w:eastAsia="Calibri" w:hAnsi="David" w:hint="cs"/>
                <w:rtl/>
              </w:rPr>
              <w:t>, שחזור</w:t>
            </w:r>
            <w:r w:rsidRPr="00E83CDE">
              <w:rPr>
                <w:rFonts w:ascii="David" w:eastAsia="Calibri" w:hAnsi="David"/>
                <w:rtl/>
              </w:rPr>
              <w:t xml:space="preserve"> ו – </w:t>
            </w:r>
            <w:r w:rsidRPr="00E83CDE">
              <w:rPr>
                <w:rFonts w:ascii="David" w:eastAsia="Calibri" w:hAnsi="David"/>
              </w:rPr>
              <w:t>DR</w:t>
            </w:r>
            <w:r w:rsidRPr="00E83CDE">
              <w:rPr>
                <w:rFonts w:ascii="David" w:eastAsia="Calibri" w:hAnsi="David" w:hint="cs"/>
                <w:rtl/>
              </w:rPr>
              <w:t>.</w:t>
            </w:r>
          </w:p>
        </w:tc>
      </w:tr>
      <w:tr w:rsidR="00E83CDE" w:rsidRPr="006A3C42" w:rsidTr="006A3C42">
        <w:trPr>
          <w:trHeight w:val="642"/>
        </w:trPr>
        <w:tc>
          <w:tcPr>
            <w:tcW w:w="1160" w:type="dxa"/>
            <w:shd w:val="clear" w:color="auto" w:fill="auto"/>
            <w:vAlign w:val="center"/>
          </w:tcPr>
          <w:p w:rsidR="00E83CDE" w:rsidRPr="006A3C42" w:rsidRDefault="00E83CDE" w:rsidP="003E1BD1">
            <w:pPr>
              <w:keepNext/>
              <w:numPr>
                <w:ilvl w:val="3"/>
                <w:numId w:val="49"/>
              </w:numPr>
              <w:overflowPunct/>
              <w:autoSpaceDE/>
              <w:autoSpaceDN/>
              <w:adjustRightInd/>
              <w:jc w:val="left"/>
              <w:textAlignment w:val="auto"/>
              <w:outlineLvl w:val="0"/>
              <w:rPr>
                <w:rFonts w:ascii="David" w:hAnsi="David"/>
                <w:kern w:val="28"/>
                <w:sz w:val="28"/>
                <w:rtl/>
                <w:lang w:val="x-none" w:eastAsia="x-none"/>
              </w:rPr>
            </w:pPr>
          </w:p>
        </w:tc>
        <w:tc>
          <w:tcPr>
            <w:tcW w:w="8931" w:type="dxa"/>
            <w:shd w:val="clear" w:color="auto" w:fill="auto"/>
            <w:vAlign w:val="center"/>
          </w:tcPr>
          <w:p w:rsidR="00E83CDE" w:rsidRPr="00E83CDE" w:rsidRDefault="00E83CDE" w:rsidP="00E83CDE">
            <w:pPr>
              <w:keepNext/>
              <w:overflowPunct/>
              <w:autoSpaceDE/>
              <w:autoSpaceDN/>
              <w:adjustRightInd/>
              <w:textAlignment w:val="auto"/>
              <w:outlineLvl w:val="0"/>
              <w:rPr>
                <w:rFonts w:ascii="David" w:eastAsia="Calibri" w:hAnsi="David"/>
                <w:rtl/>
              </w:rPr>
            </w:pPr>
            <w:r w:rsidRPr="00E83CDE">
              <w:rPr>
                <w:rFonts w:ascii="David" w:eastAsia="Calibri" w:hAnsi="David" w:hint="cs"/>
                <w:rtl/>
              </w:rPr>
              <w:t>נוהל זיהוי ותגובה לאירועי סייבר (</w:t>
            </w:r>
            <w:r w:rsidRPr="00E83CDE">
              <w:rPr>
                <w:rFonts w:ascii="David" w:eastAsia="Calibri" w:hAnsi="David"/>
              </w:rPr>
              <w:t>Incident Response</w:t>
            </w:r>
            <w:r w:rsidRPr="00E83CDE">
              <w:rPr>
                <w:rFonts w:ascii="David" w:eastAsia="Calibri" w:hAnsi="David" w:hint="cs"/>
                <w:rtl/>
              </w:rPr>
              <w:t>).</w:t>
            </w:r>
          </w:p>
        </w:tc>
      </w:tr>
      <w:tr w:rsidR="00E83CDE" w:rsidRPr="006A3C42" w:rsidTr="006A3C42">
        <w:trPr>
          <w:trHeight w:val="642"/>
        </w:trPr>
        <w:tc>
          <w:tcPr>
            <w:tcW w:w="1160" w:type="dxa"/>
            <w:shd w:val="clear" w:color="auto" w:fill="auto"/>
            <w:vAlign w:val="center"/>
          </w:tcPr>
          <w:p w:rsidR="00E83CDE" w:rsidRPr="006A3C42" w:rsidRDefault="00E83CDE" w:rsidP="003E1BD1">
            <w:pPr>
              <w:keepNext/>
              <w:numPr>
                <w:ilvl w:val="3"/>
                <w:numId w:val="49"/>
              </w:numPr>
              <w:overflowPunct/>
              <w:autoSpaceDE/>
              <w:autoSpaceDN/>
              <w:adjustRightInd/>
              <w:jc w:val="left"/>
              <w:textAlignment w:val="auto"/>
              <w:outlineLvl w:val="0"/>
              <w:rPr>
                <w:rFonts w:ascii="David" w:hAnsi="David"/>
                <w:kern w:val="28"/>
                <w:sz w:val="28"/>
                <w:rtl/>
                <w:lang w:val="x-none" w:eastAsia="x-none"/>
              </w:rPr>
            </w:pPr>
          </w:p>
        </w:tc>
        <w:tc>
          <w:tcPr>
            <w:tcW w:w="8931" w:type="dxa"/>
            <w:shd w:val="clear" w:color="auto" w:fill="auto"/>
            <w:vAlign w:val="center"/>
          </w:tcPr>
          <w:p w:rsidR="00E83CDE" w:rsidRPr="00E83CDE" w:rsidDel="00CA75B2" w:rsidRDefault="00E83CDE" w:rsidP="00E83CDE">
            <w:pPr>
              <w:keepNext/>
              <w:overflowPunct/>
              <w:autoSpaceDE/>
              <w:autoSpaceDN/>
              <w:adjustRightInd/>
              <w:textAlignment w:val="auto"/>
              <w:outlineLvl w:val="0"/>
              <w:rPr>
                <w:rFonts w:ascii="David" w:eastAsia="Calibri" w:hAnsi="David"/>
                <w:rtl/>
              </w:rPr>
            </w:pPr>
            <w:r w:rsidRPr="00E83CDE">
              <w:rPr>
                <w:rFonts w:ascii="David" w:eastAsia="Calibri" w:hAnsi="David"/>
                <w:rtl/>
              </w:rPr>
              <w:t xml:space="preserve">יש לצרף למענה את תוכנית התמודדות בפני סיכונים </w:t>
            </w:r>
            <w:r w:rsidRPr="00E83CDE">
              <w:rPr>
                <w:rFonts w:ascii="David" w:eastAsia="Calibri" w:hAnsi="David" w:hint="cs"/>
                <w:rtl/>
              </w:rPr>
              <w:t>במסגרת הפרויקט.</w:t>
            </w:r>
          </w:p>
        </w:tc>
      </w:tr>
    </w:tbl>
    <w:p w:rsidR="006A3C42" w:rsidRPr="006A3C42" w:rsidRDefault="006A3C42" w:rsidP="006A3C42">
      <w:pPr>
        <w:overflowPunct/>
        <w:autoSpaceDE/>
        <w:autoSpaceDN/>
        <w:adjustRightInd/>
        <w:spacing w:line="240" w:lineRule="auto"/>
        <w:ind w:right="270"/>
        <w:textAlignment w:val="auto"/>
        <w:rPr>
          <w:rFonts w:ascii="David" w:hAnsi="David"/>
          <w:rtl/>
        </w:rPr>
      </w:pPr>
    </w:p>
    <w:p w:rsidR="006A3C42" w:rsidRPr="006A3C42" w:rsidRDefault="006A3C42" w:rsidP="006A3C42">
      <w:pPr>
        <w:overflowPunct/>
        <w:autoSpaceDE/>
        <w:autoSpaceDN/>
        <w:adjustRightInd/>
        <w:spacing w:line="240" w:lineRule="auto"/>
        <w:ind w:right="270"/>
        <w:textAlignment w:val="auto"/>
        <w:rPr>
          <w:rFonts w:ascii="David" w:hAnsi="David"/>
          <w:rtl/>
        </w:rPr>
      </w:pPr>
    </w:p>
    <w:p w:rsidR="006A3C42" w:rsidRPr="006A3C42" w:rsidRDefault="006A3C42" w:rsidP="006A3C42">
      <w:pPr>
        <w:overflowPunct/>
        <w:autoSpaceDE/>
        <w:autoSpaceDN/>
        <w:adjustRightInd/>
        <w:spacing w:line="240" w:lineRule="auto"/>
        <w:ind w:right="270"/>
        <w:textAlignment w:val="auto"/>
        <w:rPr>
          <w:rFonts w:ascii="David" w:hAnsi="David"/>
          <w:rtl/>
        </w:rPr>
      </w:pPr>
    </w:p>
    <w:p w:rsidR="006A3C42" w:rsidRPr="006A3C42" w:rsidRDefault="006A3C42" w:rsidP="006A3C42">
      <w:pPr>
        <w:overflowPunct/>
        <w:autoSpaceDE/>
        <w:autoSpaceDN/>
        <w:adjustRightInd/>
        <w:spacing w:line="240" w:lineRule="auto"/>
        <w:ind w:right="270"/>
        <w:textAlignment w:val="auto"/>
        <w:rPr>
          <w:rFonts w:ascii="David" w:hAnsi="David"/>
          <w:rtl/>
        </w:rPr>
      </w:pPr>
    </w:p>
    <w:tbl>
      <w:tblPr>
        <w:bidiVisual/>
        <w:tblW w:w="9974"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74"/>
      </w:tblGrid>
      <w:tr w:rsidR="006A3C42" w:rsidRPr="006A3C42" w:rsidTr="006A3C42">
        <w:trPr>
          <w:trHeight w:val="572"/>
        </w:trPr>
        <w:tc>
          <w:tcPr>
            <w:tcW w:w="9974" w:type="dxa"/>
            <w:shd w:val="clear" w:color="auto" w:fill="DBE5F1"/>
            <w:vAlign w:val="center"/>
          </w:tcPr>
          <w:p w:rsidR="006A3C42" w:rsidRPr="006A3C42" w:rsidRDefault="006A3C42" w:rsidP="006A3C42">
            <w:pPr>
              <w:overflowPunct/>
              <w:autoSpaceDE/>
              <w:autoSpaceDN/>
              <w:adjustRightInd/>
              <w:spacing w:line="240" w:lineRule="auto"/>
              <w:ind w:right="270"/>
              <w:jc w:val="center"/>
              <w:textAlignment w:val="auto"/>
              <w:rPr>
                <w:rFonts w:ascii="David" w:eastAsia="Calibri" w:hAnsi="David"/>
                <w:b/>
                <w:bCs/>
                <w:sz w:val="28"/>
                <w:szCs w:val="28"/>
                <w:rtl/>
              </w:rPr>
            </w:pPr>
            <w:r w:rsidRPr="006A3C42">
              <w:rPr>
                <w:rFonts w:ascii="David" w:eastAsia="Calibri" w:hAnsi="David"/>
                <w:b/>
                <w:bCs/>
                <w:sz w:val="28"/>
                <w:szCs w:val="28"/>
                <w:rtl/>
              </w:rPr>
              <w:t>הצהרת המציע</w:t>
            </w:r>
          </w:p>
        </w:tc>
      </w:tr>
      <w:tr w:rsidR="006A3C42" w:rsidRPr="006A3C42" w:rsidTr="006A3C42">
        <w:trPr>
          <w:trHeight w:val="1180"/>
        </w:trPr>
        <w:tc>
          <w:tcPr>
            <w:tcW w:w="9974" w:type="dxa"/>
            <w:tcBorders>
              <w:top w:val="single" w:sz="4" w:space="0" w:color="auto"/>
              <w:left w:val="single" w:sz="4" w:space="0" w:color="auto"/>
              <w:bottom w:val="single" w:sz="4" w:space="0" w:color="auto"/>
              <w:right w:val="single" w:sz="4" w:space="0" w:color="auto"/>
            </w:tcBorders>
            <w:shd w:val="clear" w:color="auto" w:fill="auto"/>
          </w:tcPr>
          <w:p w:rsidR="006A3C42" w:rsidRPr="006A3C42" w:rsidRDefault="006A3C42" w:rsidP="006A3C42">
            <w:pPr>
              <w:overflowPunct/>
              <w:autoSpaceDE/>
              <w:autoSpaceDN/>
              <w:adjustRightInd/>
              <w:spacing w:line="240" w:lineRule="auto"/>
              <w:textAlignment w:val="auto"/>
              <w:rPr>
                <w:rFonts w:ascii="David" w:eastAsia="Calibri" w:hAnsi="David"/>
                <w:sz w:val="22"/>
                <w:szCs w:val="22"/>
                <w:rtl/>
              </w:rPr>
            </w:pPr>
          </w:p>
          <w:p w:rsidR="006A3C42" w:rsidRPr="006A3C42" w:rsidRDefault="006A3C42" w:rsidP="006A3C42">
            <w:pPr>
              <w:overflowPunct/>
              <w:autoSpaceDE/>
              <w:autoSpaceDN/>
              <w:adjustRightInd/>
              <w:spacing w:line="240" w:lineRule="auto"/>
              <w:textAlignment w:val="auto"/>
              <w:rPr>
                <w:rFonts w:ascii="David" w:eastAsia="Calibri" w:hAnsi="David"/>
                <w:rtl/>
              </w:rPr>
            </w:pPr>
            <w:r w:rsidRPr="006A3C42">
              <w:rPr>
                <w:rFonts w:ascii="David" w:eastAsia="Calibri" w:hAnsi="David"/>
                <w:rtl/>
              </w:rPr>
              <w:t>אני  מאשר</w:t>
            </w:r>
            <w:r w:rsidRPr="006A3C42">
              <w:rPr>
                <w:rFonts w:ascii="David" w:eastAsia="Calibri" w:hAnsi="David"/>
              </w:rPr>
              <w:t>/</w:t>
            </w:r>
            <w:r w:rsidRPr="006A3C42">
              <w:rPr>
                <w:rFonts w:ascii="David" w:eastAsia="Calibri" w:hAnsi="David"/>
                <w:rtl/>
              </w:rPr>
              <w:t xml:space="preserve">ת בזאת כי הדרישות המפורטות </w:t>
            </w:r>
            <w:r w:rsidRPr="006A3C42">
              <w:rPr>
                <w:rFonts w:ascii="David" w:eastAsia="Calibri" w:hAnsi="David" w:hint="cs"/>
                <w:rtl/>
              </w:rPr>
              <w:t>בפרק</w:t>
            </w:r>
            <w:r w:rsidRPr="006A3C42">
              <w:rPr>
                <w:rFonts w:ascii="David" w:eastAsia="Calibri" w:hAnsi="David"/>
                <w:rtl/>
              </w:rPr>
              <w:t xml:space="preserve"> זה </w:t>
            </w:r>
            <w:r w:rsidRPr="006A3C42">
              <w:rPr>
                <w:rFonts w:ascii="David" w:eastAsia="Calibri" w:hAnsi="David" w:hint="cs"/>
                <w:rtl/>
              </w:rPr>
              <w:t>מיושמות</w:t>
            </w:r>
            <w:r w:rsidRPr="006A3C42">
              <w:rPr>
                <w:rFonts w:ascii="David" w:eastAsia="Calibri" w:hAnsi="David"/>
                <w:rtl/>
              </w:rPr>
              <w:t xml:space="preserve">  במלואן.</w:t>
            </w:r>
          </w:p>
          <w:p w:rsidR="006A3C42" w:rsidRPr="006A3C42" w:rsidRDefault="006A3C42" w:rsidP="006A3C42">
            <w:pPr>
              <w:overflowPunct/>
              <w:autoSpaceDE/>
              <w:autoSpaceDN/>
              <w:adjustRightInd/>
              <w:spacing w:line="240" w:lineRule="auto"/>
              <w:textAlignment w:val="auto"/>
              <w:rPr>
                <w:rFonts w:ascii="David" w:eastAsia="Calibri" w:hAnsi="David"/>
                <w:rtl/>
              </w:rPr>
            </w:pPr>
          </w:p>
          <w:p w:rsidR="006A3C42" w:rsidRPr="006A3C42" w:rsidRDefault="006A3C42" w:rsidP="006A3C42">
            <w:pPr>
              <w:overflowPunct/>
              <w:autoSpaceDE/>
              <w:autoSpaceDN/>
              <w:adjustRightInd/>
              <w:spacing w:line="240" w:lineRule="auto"/>
              <w:textAlignment w:val="auto"/>
              <w:rPr>
                <w:rFonts w:ascii="David" w:eastAsia="Calibri" w:hAnsi="David"/>
                <w:rtl/>
                <w:lang w:eastAsia="en-US"/>
              </w:rPr>
            </w:pPr>
            <w:r w:rsidRPr="006A3C42">
              <w:rPr>
                <w:rFonts w:ascii="David" w:eastAsia="Calibri" w:hAnsi="David"/>
                <w:rtl/>
              </w:rPr>
              <w:t>שם המציע</w:t>
            </w:r>
            <w:r w:rsidRPr="006A3C42">
              <w:rPr>
                <w:rFonts w:ascii="David" w:eastAsia="Calibri" w:hAnsi="David"/>
              </w:rPr>
              <w:t>/</w:t>
            </w:r>
            <w:r w:rsidRPr="006A3C42">
              <w:rPr>
                <w:rFonts w:ascii="David" w:eastAsia="Calibri" w:hAnsi="David"/>
                <w:rtl/>
              </w:rPr>
              <w:t>ת  _______________________  חתימה: ___________________</w:t>
            </w:r>
            <w:r w:rsidRPr="006A3C42">
              <w:rPr>
                <w:rFonts w:ascii="David" w:eastAsia="Calibri" w:hAnsi="David"/>
                <w:rtl/>
                <w:lang w:eastAsia="en-US"/>
              </w:rPr>
              <w:t xml:space="preserve">  </w:t>
            </w:r>
          </w:p>
          <w:p w:rsidR="006A3C42" w:rsidRPr="006A3C42" w:rsidRDefault="006A3C42" w:rsidP="006A3C42">
            <w:pPr>
              <w:overflowPunct/>
              <w:autoSpaceDE/>
              <w:autoSpaceDN/>
              <w:adjustRightInd/>
              <w:spacing w:line="240" w:lineRule="auto"/>
              <w:textAlignment w:val="auto"/>
              <w:rPr>
                <w:rFonts w:ascii="David" w:eastAsia="Calibri" w:hAnsi="David"/>
                <w:rtl/>
                <w:lang w:eastAsia="en-US"/>
              </w:rPr>
            </w:pPr>
          </w:p>
          <w:p w:rsidR="006A3C42" w:rsidRPr="006A3C42" w:rsidRDefault="006A3C42" w:rsidP="006A3C42">
            <w:pPr>
              <w:overflowPunct/>
              <w:autoSpaceDE/>
              <w:autoSpaceDN/>
              <w:adjustRightInd/>
              <w:spacing w:line="240" w:lineRule="auto"/>
              <w:textAlignment w:val="auto"/>
              <w:rPr>
                <w:rFonts w:ascii="David" w:eastAsia="Calibri" w:hAnsi="David"/>
                <w:sz w:val="22"/>
                <w:szCs w:val="22"/>
                <w:rtl/>
                <w:lang w:eastAsia="en-US"/>
              </w:rPr>
            </w:pPr>
            <w:r w:rsidRPr="006A3C42">
              <w:rPr>
                <w:rFonts w:ascii="David" w:eastAsia="Calibri" w:hAnsi="David"/>
                <w:rtl/>
                <w:lang w:eastAsia="en-US"/>
              </w:rPr>
              <w:t>תאריך  _______________</w:t>
            </w:r>
          </w:p>
          <w:p w:rsidR="006A3C42" w:rsidRPr="006A3C42" w:rsidRDefault="006A3C42" w:rsidP="006A3C42">
            <w:pPr>
              <w:overflowPunct/>
              <w:autoSpaceDE/>
              <w:autoSpaceDN/>
              <w:adjustRightInd/>
              <w:spacing w:line="240" w:lineRule="auto"/>
              <w:ind w:right="270"/>
              <w:textAlignment w:val="auto"/>
              <w:rPr>
                <w:rFonts w:ascii="David" w:eastAsia="Calibri" w:hAnsi="David"/>
                <w:b/>
                <w:bCs/>
                <w:sz w:val="22"/>
                <w:szCs w:val="22"/>
                <w:rtl/>
              </w:rPr>
            </w:pPr>
          </w:p>
        </w:tc>
      </w:tr>
    </w:tbl>
    <w:p w:rsidR="006A3C42" w:rsidRPr="006A3C42" w:rsidRDefault="006A3C42" w:rsidP="006A3C42">
      <w:pPr>
        <w:overflowPunct/>
        <w:autoSpaceDE/>
        <w:autoSpaceDN/>
        <w:adjustRightInd/>
        <w:spacing w:line="240" w:lineRule="auto"/>
        <w:jc w:val="left"/>
        <w:textAlignment w:val="auto"/>
        <w:rPr>
          <w:szCs w:val="28"/>
          <w:rtl/>
        </w:rPr>
      </w:pPr>
    </w:p>
    <w:p w:rsidR="006A3C42" w:rsidRPr="006A3C42" w:rsidRDefault="006A3C42" w:rsidP="006A3C42">
      <w:pPr>
        <w:overflowPunct/>
        <w:autoSpaceDE/>
        <w:autoSpaceDN/>
        <w:bidi w:val="0"/>
        <w:adjustRightInd/>
        <w:spacing w:after="160" w:line="259" w:lineRule="auto"/>
        <w:jc w:val="left"/>
        <w:textAlignment w:val="auto"/>
        <w:rPr>
          <w:rFonts w:ascii="David" w:hAnsi="David"/>
          <w:lang w:eastAsia="en-US"/>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6A3C42" w:rsidRPr="006A3C42" w:rsidTr="006A3C42">
        <w:trPr>
          <w:trHeight w:val="461"/>
        </w:trPr>
        <w:tc>
          <w:tcPr>
            <w:tcW w:w="9889" w:type="dxa"/>
            <w:shd w:val="clear" w:color="auto" w:fill="DBE5F1"/>
            <w:vAlign w:val="center"/>
          </w:tcPr>
          <w:p w:rsidR="006A3C42" w:rsidRPr="006A3C42" w:rsidRDefault="006A3C42" w:rsidP="006A3C42">
            <w:pPr>
              <w:overflowPunct/>
              <w:autoSpaceDE/>
              <w:autoSpaceDN/>
              <w:adjustRightInd/>
              <w:spacing w:line="240" w:lineRule="auto"/>
              <w:jc w:val="center"/>
              <w:textAlignment w:val="auto"/>
              <w:rPr>
                <w:rFonts w:ascii="David" w:eastAsia="Calibri" w:hAnsi="David"/>
                <w:sz w:val="22"/>
                <w:szCs w:val="22"/>
                <w:rtl/>
                <w:lang w:eastAsia="en-US"/>
              </w:rPr>
            </w:pPr>
            <w:r w:rsidRPr="006A3C42">
              <w:rPr>
                <w:rFonts w:ascii="Calibri" w:eastAsia="Calibri" w:hAnsi="Calibri" w:hint="cs"/>
                <w:b/>
                <w:bCs/>
                <w:sz w:val="28"/>
                <w:szCs w:val="28"/>
                <w:rtl/>
              </w:rPr>
              <w:t>תצהיר של ממונה אבטחת מידע של המציע בעניין אבטחת מידע</w:t>
            </w:r>
          </w:p>
        </w:tc>
      </w:tr>
      <w:tr w:rsidR="006A3C42" w:rsidRPr="006A3C42" w:rsidTr="006A3C42">
        <w:trPr>
          <w:trHeight w:val="6914"/>
        </w:trPr>
        <w:tc>
          <w:tcPr>
            <w:tcW w:w="9889" w:type="dxa"/>
            <w:tcBorders>
              <w:top w:val="single" w:sz="4" w:space="0" w:color="auto"/>
              <w:left w:val="single" w:sz="4" w:space="0" w:color="auto"/>
              <w:bottom w:val="single" w:sz="4" w:space="0" w:color="auto"/>
              <w:right w:val="single" w:sz="4" w:space="0" w:color="auto"/>
            </w:tcBorders>
            <w:shd w:val="clear" w:color="auto" w:fill="auto"/>
          </w:tcPr>
          <w:p w:rsidR="006A3C42" w:rsidRPr="006A3C42" w:rsidRDefault="006A3C42" w:rsidP="006A3C42">
            <w:pPr>
              <w:overflowPunct/>
              <w:autoSpaceDE/>
              <w:autoSpaceDN/>
              <w:adjustRightInd/>
              <w:spacing w:line="300" w:lineRule="exact"/>
              <w:textAlignment w:val="auto"/>
              <w:rPr>
                <w:rFonts w:ascii="Calibri" w:eastAsia="Calibri" w:hAnsi="Calibri"/>
                <w:b/>
                <w:bCs/>
                <w:sz w:val="32"/>
                <w:szCs w:val="32"/>
                <w:u w:val="single"/>
                <w:rtl/>
              </w:rPr>
            </w:pPr>
          </w:p>
          <w:p w:rsidR="006A3C42" w:rsidRPr="006A3C42" w:rsidRDefault="006A3C42" w:rsidP="007904FF">
            <w:pPr>
              <w:tabs>
                <w:tab w:val="right" w:pos="9497"/>
              </w:tabs>
              <w:spacing w:line="300" w:lineRule="atLeast"/>
              <w:ind w:right="176"/>
              <w:rPr>
                <w:rFonts w:ascii="David" w:hAnsi="David"/>
                <w:rtl/>
              </w:rPr>
            </w:pPr>
            <w:r w:rsidRPr="006A3C42">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6A3C42">
              <w:rPr>
                <w:rFonts w:ascii="David" w:hAnsi="David" w:hint="cs"/>
                <w:rtl/>
              </w:rPr>
              <w:t>כדלקמן:</w:t>
            </w:r>
          </w:p>
          <w:p w:rsidR="006A3C42" w:rsidRPr="006A3C42" w:rsidRDefault="006A3C42" w:rsidP="006A3C42">
            <w:pPr>
              <w:tabs>
                <w:tab w:val="right" w:pos="9639"/>
              </w:tabs>
              <w:overflowPunct/>
              <w:autoSpaceDE/>
              <w:autoSpaceDN/>
              <w:adjustRightInd/>
              <w:spacing w:line="300" w:lineRule="atLeast"/>
              <w:textAlignment w:val="auto"/>
              <w:rPr>
                <w:rFonts w:ascii="David" w:eastAsia="Calibri" w:hAnsi="David"/>
                <w:rtl/>
              </w:rPr>
            </w:pPr>
          </w:p>
          <w:p w:rsidR="006A3C42" w:rsidRPr="006A3C42" w:rsidRDefault="006A3C42" w:rsidP="006A3C42">
            <w:pPr>
              <w:numPr>
                <w:ilvl w:val="7"/>
                <w:numId w:val="2"/>
              </w:numPr>
              <w:tabs>
                <w:tab w:val="clear" w:pos="5760"/>
              </w:tabs>
              <w:overflowPunct/>
              <w:autoSpaceDE/>
              <w:autoSpaceDN/>
              <w:adjustRightInd/>
              <w:spacing w:line="300" w:lineRule="atLeast"/>
              <w:ind w:left="283" w:right="0" w:hanging="283"/>
              <w:textAlignment w:val="auto"/>
              <w:rPr>
                <w:rFonts w:ascii="David" w:eastAsia="Calibri" w:hAnsi="David"/>
              </w:rPr>
            </w:pPr>
            <w:r w:rsidRPr="006A3C42">
              <w:rPr>
                <w:rFonts w:ascii="David" w:eastAsia="Calibri" w:hAnsi="David" w:hint="cs"/>
                <w:rtl/>
              </w:rPr>
              <w:t>הנני משמש ממונה אבטחת מידע בחברת _______________ שהגישה הצעה ל</w:t>
            </w:r>
            <w:r w:rsidRPr="006A3C42">
              <w:rPr>
                <w:rFonts w:ascii="David" w:eastAsia="Calibri" w:hAnsi="David"/>
                <w:b/>
                <w:bCs/>
                <w:rtl/>
              </w:rPr>
              <w:t xml:space="preserve">מכרז פומבי מס' </w:t>
            </w:r>
            <w:r w:rsidR="00597B6E">
              <w:rPr>
                <w:rFonts w:ascii="David" w:eastAsia="Calibri" w:hAnsi="David" w:hint="cs"/>
                <w:b/>
                <w:bCs/>
                <w:u w:val="single"/>
                <w:rtl/>
              </w:rPr>
              <w:t>25/8.2024</w:t>
            </w:r>
          </w:p>
          <w:p w:rsidR="006A3C42" w:rsidRPr="006A3C42" w:rsidRDefault="006A3C42" w:rsidP="006A3C42">
            <w:pPr>
              <w:overflowPunct/>
              <w:autoSpaceDE/>
              <w:autoSpaceDN/>
              <w:adjustRightInd/>
              <w:spacing w:after="120" w:line="300" w:lineRule="atLeast"/>
              <w:ind w:left="3685" w:right="-567" w:firstLine="142"/>
              <w:jc w:val="left"/>
              <w:textAlignment w:val="auto"/>
              <w:rPr>
                <w:rFonts w:ascii="David" w:eastAsia="Calibri" w:hAnsi="David"/>
                <w:rtl/>
              </w:rPr>
            </w:pPr>
            <w:r w:rsidRPr="006A3C42">
              <w:rPr>
                <w:rFonts w:ascii="David" w:eastAsia="Calibri" w:hAnsi="David" w:hint="cs"/>
                <w:rtl/>
              </w:rPr>
              <w:t xml:space="preserve">   </w:t>
            </w:r>
            <w:r w:rsidR="00E83CDE">
              <w:rPr>
                <w:rFonts w:ascii="David" w:eastAsia="Calibri" w:hAnsi="David" w:hint="cs"/>
                <w:rtl/>
              </w:rPr>
              <w:t xml:space="preserve">   </w:t>
            </w:r>
            <w:r w:rsidRPr="006A3C42">
              <w:rPr>
                <w:rFonts w:ascii="David" w:eastAsia="Calibri" w:hAnsi="David" w:hint="cs"/>
                <w:rtl/>
              </w:rPr>
              <w:t>(שם המציע)</w:t>
            </w:r>
            <w:r w:rsidRPr="006A3C42">
              <w:rPr>
                <w:rFonts w:ascii="David" w:eastAsia="Calibri" w:hAnsi="David"/>
                <w:rtl/>
              </w:rPr>
              <w:tab/>
            </w:r>
          </w:p>
          <w:p w:rsidR="006A3C42" w:rsidRPr="006A3C42" w:rsidRDefault="006A3C42" w:rsidP="006A3C42">
            <w:pPr>
              <w:tabs>
                <w:tab w:val="center" w:pos="5385"/>
              </w:tabs>
              <w:overflowPunct/>
              <w:autoSpaceDE/>
              <w:autoSpaceDN/>
              <w:adjustRightInd/>
              <w:spacing w:line="300" w:lineRule="atLeast"/>
              <w:ind w:left="425" w:hanging="425"/>
              <w:textAlignment w:val="auto"/>
              <w:rPr>
                <w:rFonts w:ascii="David" w:eastAsia="Calibri" w:hAnsi="David"/>
                <w:rtl/>
              </w:rPr>
            </w:pPr>
          </w:p>
          <w:p w:rsidR="006A3C42" w:rsidRPr="006A3C42" w:rsidRDefault="006A3C42" w:rsidP="006A3C42">
            <w:pPr>
              <w:numPr>
                <w:ilvl w:val="7"/>
                <w:numId w:val="2"/>
              </w:numPr>
              <w:tabs>
                <w:tab w:val="clear" w:pos="5760"/>
              </w:tabs>
              <w:overflowPunct/>
              <w:autoSpaceDE/>
              <w:autoSpaceDN/>
              <w:adjustRightInd/>
              <w:spacing w:line="300" w:lineRule="atLeast"/>
              <w:ind w:left="283" w:right="0" w:hanging="283"/>
              <w:textAlignment w:val="auto"/>
              <w:rPr>
                <w:rFonts w:ascii="David" w:hAnsi="David"/>
                <w:rtl/>
              </w:rPr>
            </w:pPr>
            <w:r w:rsidRPr="006A3C42">
              <w:rPr>
                <w:rFonts w:ascii="David" w:hAnsi="David" w:hint="cs"/>
                <w:rtl/>
              </w:rPr>
              <w:t>בתוקף תפקידי, הנני מצהיר/ה כי:</w:t>
            </w:r>
          </w:p>
          <w:p w:rsidR="006A3C42" w:rsidRPr="006A3C42" w:rsidRDefault="006A3C42" w:rsidP="006A3C42">
            <w:pPr>
              <w:tabs>
                <w:tab w:val="right" w:pos="9639"/>
              </w:tabs>
              <w:spacing w:line="300" w:lineRule="atLeast"/>
              <w:ind w:left="425" w:hanging="425"/>
              <w:rPr>
                <w:rFonts w:ascii="David" w:hAnsi="David"/>
                <w:rtl/>
              </w:rPr>
            </w:pPr>
          </w:p>
          <w:p w:rsidR="006A3C42" w:rsidRPr="006A3C42" w:rsidRDefault="006A3C42" w:rsidP="003E1BD1">
            <w:pPr>
              <w:numPr>
                <w:ilvl w:val="0"/>
                <w:numId w:val="43"/>
              </w:numPr>
              <w:tabs>
                <w:tab w:val="left" w:pos="708"/>
              </w:tabs>
              <w:overflowPunct/>
              <w:autoSpaceDE/>
              <w:autoSpaceDN/>
              <w:adjustRightInd/>
              <w:spacing w:after="200" w:line="300" w:lineRule="atLeast"/>
              <w:ind w:hanging="497"/>
              <w:textAlignment w:val="auto"/>
              <w:rPr>
                <w:rFonts w:ascii="David" w:hAnsi="David"/>
              </w:rPr>
            </w:pPr>
            <w:r w:rsidRPr="006A3C42">
              <w:rPr>
                <w:rFonts w:ascii="David" w:hAnsi="David" w:hint="cs"/>
                <w:rtl/>
              </w:rPr>
              <w:t xml:space="preserve">קראתי את ההוראות המופיעות במכרז כולל נספח </w:t>
            </w:r>
            <w:r w:rsidR="00E83CDE">
              <w:rPr>
                <w:rFonts w:ascii="David" w:hAnsi="David" w:hint="cs"/>
                <w:rtl/>
              </w:rPr>
              <w:t>4</w:t>
            </w:r>
            <w:r w:rsidRPr="006A3C42">
              <w:rPr>
                <w:rFonts w:ascii="David" w:hAnsi="David" w:hint="cs"/>
                <w:rtl/>
              </w:rPr>
              <w:t>.</w:t>
            </w:r>
          </w:p>
          <w:p w:rsidR="006A3C42" w:rsidRPr="006A3C42" w:rsidRDefault="006A3C42" w:rsidP="003E1BD1">
            <w:pPr>
              <w:numPr>
                <w:ilvl w:val="0"/>
                <w:numId w:val="43"/>
              </w:numPr>
              <w:tabs>
                <w:tab w:val="left" w:pos="708"/>
              </w:tabs>
              <w:overflowPunct/>
              <w:autoSpaceDE/>
              <w:autoSpaceDN/>
              <w:adjustRightInd/>
              <w:spacing w:after="200" w:line="300" w:lineRule="atLeast"/>
              <w:ind w:right="176" w:hanging="497"/>
              <w:textAlignment w:val="auto"/>
              <w:rPr>
                <w:rFonts w:ascii="David" w:hAnsi="David"/>
                <w:rtl/>
              </w:rPr>
            </w:pPr>
            <w:r w:rsidRPr="006A3C42">
              <w:rPr>
                <w:rFonts w:ascii="David" w:hAnsi="David" w:hint="cs"/>
                <w:rtl/>
              </w:rPr>
              <w:t>הדרישות המופיעות בהוראות הנ"ל מובנות לי והנני מתחייב להיערך בהתאם ולפעול על פיהם במסגרת מכרז זה.</w:t>
            </w:r>
          </w:p>
          <w:p w:rsidR="006A3C42" w:rsidRPr="006A3C42" w:rsidRDefault="006A3C42" w:rsidP="003E1BD1">
            <w:pPr>
              <w:numPr>
                <w:ilvl w:val="0"/>
                <w:numId w:val="43"/>
              </w:numPr>
              <w:tabs>
                <w:tab w:val="left" w:pos="708"/>
              </w:tabs>
              <w:overflowPunct/>
              <w:autoSpaceDE/>
              <w:autoSpaceDN/>
              <w:adjustRightInd/>
              <w:spacing w:after="200" w:line="300" w:lineRule="atLeast"/>
              <w:ind w:right="176" w:hanging="497"/>
              <w:textAlignment w:val="auto"/>
              <w:rPr>
                <w:rFonts w:ascii="David" w:eastAsia="Calibri" w:hAnsi="David"/>
                <w:rtl/>
              </w:rPr>
            </w:pPr>
            <w:r w:rsidRPr="006A3C42">
              <w:rPr>
                <w:rFonts w:ascii="David" w:hAnsi="David" w:hint="cs"/>
                <w:rtl/>
              </w:rPr>
              <w:t xml:space="preserve">החברה לא הפרה בעבר הוראות הנוגעות לאבטחת מידע </w:t>
            </w:r>
            <w:r w:rsidRPr="006A3C42">
              <w:rPr>
                <w:rFonts w:ascii="David" w:hAnsi="David" w:hint="eastAsia"/>
                <w:rtl/>
              </w:rPr>
              <w:t>או</w:t>
            </w:r>
            <w:r w:rsidRPr="006A3C42">
              <w:rPr>
                <w:rFonts w:ascii="David" w:hAnsi="David"/>
                <w:rtl/>
              </w:rPr>
              <w:t xml:space="preserve"> </w:t>
            </w:r>
            <w:r w:rsidRPr="006A3C42">
              <w:rPr>
                <w:rFonts w:ascii="David" w:hAnsi="David" w:hint="eastAsia"/>
                <w:rtl/>
              </w:rPr>
              <w:t>ככל</w:t>
            </w:r>
            <w:r w:rsidRPr="006A3C42">
              <w:rPr>
                <w:rFonts w:ascii="David" w:hAnsi="David"/>
                <w:rtl/>
              </w:rPr>
              <w:t xml:space="preserve"> </w:t>
            </w:r>
            <w:r w:rsidRPr="006A3C42">
              <w:rPr>
                <w:rFonts w:ascii="David" w:hAnsi="David" w:hint="eastAsia"/>
                <w:rtl/>
              </w:rPr>
              <w:t>שאירעו</w:t>
            </w:r>
            <w:r w:rsidRPr="006A3C42">
              <w:rPr>
                <w:rFonts w:ascii="David" w:hAnsi="David"/>
                <w:rtl/>
              </w:rPr>
              <w:t xml:space="preserve"> </w:t>
            </w:r>
            <w:r w:rsidRPr="006A3C42">
              <w:rPr>
                <w:rFonts w:ascii="David" w:hAnsi="David" w:hint="eastAsia"/>
                <w:rtl/>
              </w:rPr>
              <w:t>בעבר</w:t>
            </w:r>
            <w:r w:rsidRPr="006A3C42">
              <w:rPr>
                <w:rFonts w:ascii="David" w:hAnsi="David"/>
              </w:rPr>
              <w:t xml:space="preserve"> </w:t>
            </w:r>
            <w:r w:rsidRPr="006A3C42">
              <w:rPr>
                <w:rFonts w:ascii="David" w:hAnsi="David" w:hint="eastAsia"/>
                <w:rtl/>
              </w:rPr>
              <w:t>הפרות</w:t>
            </w:r>
            <w:r w:rsidRPr="006A3C42">
              <w:rPr>
                <w:rFonts w:ascii="David" w:hAnsi="David"/>
                <w:rtl/>
              </w:rPr>
              <w:t xml:space="preserve"> </w:t>
            </w:r>
            <w:r w:rsidRPr="006A3C42">
              <w:rPr>
                <w:rFonts w:ascii="David" w:hAnsi="David" w:hint="eastAsia"/>
                <w:rtl/>
              </w:rPr>
              <w:t>של</w:t>
            </w:r>
            <w:r w:rsidRPr="006A3C42">
              <w:rPr>
                <w:rFonts w:ascii="David" w:hAnsi="David"/>
                <w:rtl/>
              </w:rPr>
              <w:t xml:space="preserve"> </w:t>
            </w:r>
            <w:r w:rsidRPr="006A3C42">
              <w:rPr>
                <w:rFonts w:ascii="David" w:hAnsi="David" w:hint="eastAsia"/>
                <w:rtl/>
              </w:rPr>
              <w:t>הוראות</w:t>
            </w:r>
            <w:r w:rsidRPr="006A3C42">
              <w:rPr>
                <w:rFonts w:ascii="David" w:hAnsi="David"/>
                <w:rtl/>
              </w:rPr>
              <w:t xml:space="preserve"> </w:t>
            </w:r>
            <w:r w:rsidRPr="006A3C42">
              <w:rPr>
                <w:rFonts w:ascii="David" w:hAnsi="David" w:hint="eastAsia"/>
                <w:rtl/>
              </w:rPr>
              <w:t>הנוגעות</w:t>
            </w:r>
            <w:r w:rsidRPr="006A3C42">
              <w:rPr>
                <w:rFonts w:ascii="David" w:hAnsi="David"/>
                <w:rtl/>
              </w:rPr>
              <w:t xml:space="preserve"> </w:t>
            </w:r>
            <w:r w:rsidRPr="006A3C42">
              <w:rPr>
                <w:rFonts w:ascii="David" w:hAnsi="David" w:hint="eastAsia"/>
                <w:rtl/>
              </w:rPr>
              <w:t>לאבטחת</w:t>
            </w:r>
            <w:r w:rsidRPr="006A3C42">
              <w:rPr>
                <w:rFonts w:ascii="David" w:hAnsi="David"/>
                <w:rtl/>
              </w:rPr>
              <w:t xml:space="preserve"> </w:t>
            </w:r>
            <w:r w:rsidRPr="006A3C42">
              <w:rPr>
                <w:rFonts w:ascii="David" w:hAnsi="David" w:hint="eastAsia"/>
                <w:rtl/>
              </w:rPr>
              <w:t>מידע</w:t>
            </w:r>
            <w:r w:rsidRPr="006A3C42">
              <w:rPr>
                <w:rFonts w:ascii="David" w:hAnsi="David"/>
                <w:rtl/>
              </w:rPr>
              <w:t>,</w:t>
            </w:r>
            <w:r w:rsidRPr="006A3C42">
              <w:rPr>
                <w:rFonts w:ascii="David" w:hAnsi="David"/>
              </w:rPr>
              <w:t xml:space="preserve"> </w:t>
            </w:r>
            <w:r w:rsidRPr="006A3C42">
              <w:rPr>
                <w:rFonts w:ascii="David" w:hAnsi="David" w:hint="eastAsia"/>
                <w:rtl/>
              </w:rPr>
              <w:t>הללו</w:t>
            </w:r>
            <w:r w:rsidRPr="006A3C42">
              <w:rPr>
                <w:rFonts w:ascii="David" w:hAnsi="David"/>
              </w:rPr>
              <w:t xml:space="preserve"> </w:t>
            </w:r>
            <w:r w:rsidRPr="006A3C42">
              <w:rPr>
                <w:rFonts w:ascii="David" w:hAnsi="David" w:hint="eastAsia"/>
                <w:rtl/>
              </w:rPr>
              <w:t>תוקנו</w:t>
            </w:r>
            <w:r w:rsidRPr="006A3C42">
              <w:rPr>
                <w:rFonts w:ascii="David" w:hAnsi="David"/>
              </w:rPr>
              <w:t xml:space="preserve"> </w:t>
            </w:r>
            <w:r w:rsidRPr="006A3C42">
              <w:rPr>
                <w:rFonts w:ascii="David" w:hAnsi="David" w:hint="eastAsia"/>
                <w:rtl/>
              </w:rPr>
              <w:t>עד</w:t>
            </w:r>
            <w:r w:rsidRPr="006A3C42">
              <w:rPr>
                <w:rFonts w:ascii="David" w:hAnsi="David"/>
              </w:rPr>
              <w:t xml:space="preserve"> </w:t>
            </w:r>
            <w:r w:rsidRPr="006A3C42">
              <w:rPr>
                <w:rFonts w:ascii="David" w:hAnsi="David" w:hint="eastAsia"/>
                <w:rtl/>
              </w:rPr>
              <w:t>למועד</w:t>
            </w:r>
            <w:r w:rsidRPr="006A3C42">
              <w:rPr>
                <w:rFonts w:ascii="David" w:hAnsi="David"/>
              </w:rPr>
              <w:t xml:space="preserve"> </w:t>
            </w:r>
            <w:r w:rsidRPr="006A3C42">
              <w:rPr>
                <w:rFonts w:ascii="David" w:hAnsi="David" w:hint="eastAsia"/>
                <w:rtl/>
              </w:rPr>
              <w:t>הגשת</w:t>
            </w:r>
            <w:r w:rsidRPr="006A3C42">
              <w:rPr>
                <w:rFonts w:ascii="David" w:hAnsi="David"/>
              </w:rPr>
              <w:t xml:space="preserve"> </w:t>
            </w:r>
            <w:r w:rsidRPr="006A3C42">
              <w:rPr>
                <w:rFonts w:ascii="David" w:hAnsi="David" w:hint="eastAsia"/>
                <w:rtl/>
              </w:rPr>
              <w:t>ההצעה</w:t>
            </w:r>
            <w:r w:rsidRPr="006A3C42">
              <w:rPr>
                <w:rFonts w:ascii="David" w:eastAsia="Calibri" w:hAnsi="David"/>
                <w:rtl/>
              </w:rPr>
              <w:t xml:space="preserve"> </w:t>
            </w:r>
          </w:p>
          <w:p w:rsidR="006A3C42" w:rsidRPr="006A3C42" w:rsidRDefault="006A3C42" w:rsidP="006A3C42">
            <w:pPr>
              <w:numPr>
                <w:ilvl w:val="7"/>
                <w:numId w:val="2"/>
              </w:numPr>
              <w:tabs>
                <w:tab w:val="clear" w:pos="5760"/>
              </w:tabs>
              <w:overflowPunct/>
              <w:autoSpaceDE/>
              <w:autoSpaceDN/>
              <w:adjustRightInd/>
              <w:spacing w:line="300" w:lineRule="atLeast"/>
              <w:ind w:left="425" w:right="0" w:hanging="425"/>
              <w:textAlignment w:val="auto"/>
              <w:rPr>
                <w:rFonts w:ascii="David" w:eastAsia="Calibri" w:hAnsi="David"/>
                <w:rtl/>
              </w:rPr>
            </w:pPr>
            <w:r w:rsidRPr="006A3C42">
              <w:rPr>
                <w:rFonts w:ascii="David" w:hAnsi="David" w:hint="cs"/>
                <w:rtl/>
              </w:rPr>
              <w:t>הנני מצהיר כי זה שמי, זו חתימתי וכי תוכן הצהרתי אמת.</w:t>
            </w:r>
          </w:p>
          <w:p w:rsidR="006A3C42" w:rsidRPr="006A3C42" w:rsidRDefault="006A3C42" w:rsidP="006A3C42">
            <w:pPr>
              <w:tabs>
                <w:tab w:val="right" w:pos="9639"/>
              </w:tabs>
              <w:overflowPunct/>
              <w:autoSpaceDE/>
              <w:autoSpaceDN/>
              <w:adjustRightInd/>
              <w:spacing w:line="480" w:lineRule="auto"/>
              <w:ind w:left="425" w:hanging="425"/>
              <w:textAlignment w:val="auto"/>
              <w:rPr>
                <w:rFonts w:ascii="David" w:eastAsia="Calibri" w:hAnsi="David"/>
                <w:rtl/>
              </w:rPr>
            </w:pPr>
          </w:p>
          <w:p w:rsidR="006A3C42" w:rsidRPr="006A3C42" w:rsidRDefault="006A3C42" w:rsidP="006A3C42">
            <w:pPr>
              <w:tabs>
                <w:tab w:val="right" w:pos="9639"/>
              </w:tabs>
              <w:overflowPunct/>
              <w:autoSpaceDE/>
              <w:autoSpaceDN/>
              <w:adjustRightInd/>
              <w:spacing w:line="480" w:lineRule="auto"/>
              <w:ind w:hanging="425"/>
              <w:textAlignment w:val="auto"/>
              <w:rPr>
                <w:rFonts w:ascii="David" w:eastAsia="Calibri" w:hAnsi="David"/>
                <w:rtl/>
              </w:rPr>
            </w:pPr>
            <w:r w:rsidRPr="006A3C42">
              <w:rPr>
                <w:rFonts w:ascii="David" w:eastAsia="Calibri"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21"/>
              <w:gridCol w:w="3969"/>
              <w:gridCol w:w="3402"/>
            </w:tblGrid>
            <w:tr w:rsidR="006A3C42" w:rsidRPr="006A3C42" w:rsidTr="007904FF">
              <w:tc>
                <w:tcPr>
                  <w:tcW w:w="2121" w:type="dxa"/>
                </w:tcPr>
                <w:p w:rsidR="006A3C42" w:rsidRPr="006A3C42" w:rsidRDefault="006A3C42" w:rsidP="006A3C42">
                  <w:pPr>
                    <w:overflowPunct/>
                    <w:autoSpaceDE/>
                    <w:autoSpaceDN/>
                    <w:adjustRightInd/>
                    <w:spacing w:line="240" w:lineRule="auto"/>
                    <w:textAlignment w:val="auto"/>
                    <w:rPr>
                      <w:rFonts w:ascii="David" w:hAnsi="David"/>
                      <w:rtl/>
                    </w:rPr>
                  </w:pPr>
                </w:p>
                <w:p w:rsidR="006A3C42" w:rsidRPr="006A3C42" w:rsidRDefault="006A3C42" w:rsidP="006A3C42">
                  <w:pPr>
                    <w:overflowPunct/>
                    <w:autoSpaceDE/>
                    <w:autoSpaceDN/>
                    <w:adjustRightInd/>
                    <w:spacing w:line="240" w:lineRule="auto"/>
                    <w:textAlignment w:val="auto"/>
                    <w:rPr>
                      <w:rFonts w:ascii="David" w:hAnsi="David"/>
                    </w:rPr>
                  </w:pPr>
                </w:p>
              </w:tc>
              <w:tc>
                <w:tcPr>
                  <w:tcW w:w="3969" w:type="dxa"/>
                </w:tcPr>
                <w:p w:rsidR="006A3C42" w:rsidRPr="006A3C42" w:rsidRDefault="006A3C42" w:rsidP="006A3C42">
                  <w:pPr>
                    <w:overflowPunct/>
                    <w:autoSpaceDE/>
                    <w:autoSpaceDN/>
                    <w:adjustRightInd/>
                    <w:spacing w:line="240" w:lineRule="auto"/>
                    <w:textAlignment w:val="auto"/>
                    <w:rPr>
                      <w:rFonts w:ascii="David" w:hAnsi="David"/>
                    </w:rPr>
                  </w:pPr>
                </w:p>
              </w:tc>
              <w:tc>
                <w:tcPr>
                  <w:tcW w:w="3402" w:type="dxa"/>
                </w:tcPr>
                <w:p w:rsidR="006A3C42" w:rsidRPr="006A3C42" w:rsidRDefault="006A3C42" w:rsidP="006A3C42">
                  <w:pPr>
                    <w:overflowPunct/>
                    <w:autoSpaceDE/>
                    <w:autoSpaceDN/>
                    <w:adjustRightInd/>
                    <w:spacing w:line="240" w:lineRule="auto"/>
                    <w:textAlignment w:val="auto"/>
                    <w:rPr>
                      <w:rFonts w:ascii="David" w:hAnsi="David"/>
                    </w:rPr>
                  </w:pPr>
                </w:p>
              </w:tc>
            </w:tr>
            <w:tr w:rsidR="006A3C42" w:rsidRPr="006A3C42" w:rsidTr="007904FF">
              <w:tc>
                <w:tcPr>
                  <w:tcW w:w="2121" w:type="dxa"/>
                  <w:shd w:val="clear" w:color="auto" w:fill="DBE5F1"/>
                  <w:vAlign w:val="center"/>
                </w:tcPr>
                <w:p w:rsidR="006A3C42" w:rsidRPr="006A3C42" w:rsidRDefault="006A3C42" w:rsidP="006A3C42">
                  <w:pPr>
                    <w:overflowPunct/>
                    <w:autoSpaceDE/>
                    <w:autoSpaceDN/>
                    <w:adjustRightInd/>
                    <w:spacing w:line="240" w:lineRule="auto"/>
                    <w:jc w:val="center"/>
                    <w:textAlignment w:val="auto"/>
                    <w:rPr>
                      <w:rFonts w:ascii="David" w:hAnsi="David"/>
                    </w:rPr>
                  </w:pPr>
                  <w:r w:rsidRPr="006A3C42">
                    <w:rPr>
                      <w:rFonts w:ascii="David" w:hAnsi="David" w:hint="cs"/>
                      <w:rtl/>
                    </w:rPr>
                    <w:t>תאריך</w:t>
                  </w:r>
                </w:p>
              </w:tc>
              <w:tc>
                <w:tcPr>
                  <w:tcW w:w="3969" w:type="dxa"/>
                  <w:shd w:val="clear" w:color="auto" w:fill="DBE5F1"/>
                  <w:vAlign w:val="center"/>
                </w:tcPr>
                <w:p w:rsidR="006A3C42" w:rsidRPr="006A3C42" w:rsidRDefault="006A3C42" w:rsidP="006A3C42">
                  <w:pPr>
                    <w:overflowPunct/>
                    <w:autoSpaceDE/>
                    <w:autoSpaceDN/>
                    <w:adjustRightInd/>
                    <w:spacing w:line="240" w:lineRule="auto"/>
                    <w:jc w:val="center"/>
                    <w:textAlignment w:val="auto"/>
                    <w:rPr>
                      <w:rFonts w:ascii="David" w:hAnsi="David"/>
                    </w:rPr>
                  </w:pPr>
                  <w:r w:rsidRPr="006A3C42">
                    <w:rPr>
                      <w:rFonts w:ascii="David" w:hAnsi="David" w:hint="cs"/>
                      <w:rtl/>
                    </w:rPr>
                    <w:t xml:space="preserve">שם מלא של ממונה אבטחת המידע </w:t>
                  </w:r>
                  <w:r w:rsidRPr="006A3C42">
                    <w:rPr>
                      <w:rFonts w:ascii="David" w:hAnsi="David"/>
                      <w:rtl/>
                    </w:rPr>
                    <w:br/>
                  </w:r>
                  <w:r w:rsidRPr="006A3C42">
                    <w:rPr>
                      <w:rFonts w:ascii="David" w:hAnsi="David" w:hint="cs"/>
                      <w:rtl/>
                    </w:rPr>
                    <w:t>של המציע</w:t>
                  </w:r>
                </w:p>
              </w:tc>
              <w:tc>
                <w:tcPr>
                  <w:tcW w:w="3402" w:type="dxa"/>
                  <w:shd w:val="clear" w:color="auto" w:fill="DBE5F1"/>
                  <w:vAlign w:val="center"/>
                </w:tcPr>
                <w:p w:rsidR="006A3C42" w:rsidRPr="006A3C42" w:rsidRDefault="006A3C42" w:rsidP="006A3C42">
                  <w:pPr>
                    <w:overflowPunct/>
                    <w:autoSpaceDE/>
                    <w:autoSpaceDN/>
                    <w:adjustRightInd/>
                    <w:spacing w:line="240" w:lineRule="auto"/>
                    <w:jc w:val="center"/>
                    <w:textAlignment w:val="auto"/>
                    <w:rPr>
                      <w:rFonts w:ascii="David" w:hAnsi="David"/>
                      <w:rtl/>
                    </w:rPr>
                  </w:pPr>
                  <w:r w:rsidRPr="006A3C42">
                    <w:rPr>
                      <w:rFonts w:ascii="David" w:hAnsi="David" w:hint="cs"/>
                      <w:rtl/>
                    </w:rPr>
                    <w:t>חתימה של ממונה אבטחת המידע</w:t>
                  </w:r>
                </w:p>
                <w:p w:rsidR="006A3C42" w:rsidRPr="006A3C42" w:rsidRDefault="006A3C42" w:rsidP="006A3C42">
                  <w:pPr>
                    <w:overflowPunct/>
                    <w:autoSpaceDE/>
                    <w:autoSpaceDN/>
                    <w:adjustRightInd/>
                    <w:spacing w:line="240" w:lineRule="auto"/>
                    <w:jc w:val="center"/>
                    <w:textAlignment w:val="auto"/>
                    <w:rPr>
                      <w:rFonts w:ascii="David" w:hAnsi="David"/>
                    </w:rPr>
                  </w:pPr>
                  <w:r w:rsidRPr="006A3C42">
                    <w:rPr>
                      <w:rFonts w:ascii="David" w:hAnsi="David" w:hint="cs"/>
                      <w:rtl/>
                    </w:rPr>
                    <w:t>וחותמת של המציע</w:t>
                  </w:r>
                </w:p>
              </w:tc>
            </w:tr>
          </w:tbl>
          <w:p w:rsidR="006A3C42" w:rsidRPr="006A3C42" w:rsidRDefault="006A3C42" w:rsidP="006A3C42">
            <w:pPr>
              <w:overflowPunct/>
              <w:autoSpaceDE/>
              <w:autoSpaceDN/>
              <w:adjustRightInd/>
              <w:ind w:left="46"/>
              <w:textAlignment w:val="auto"/>
              <w:rPr>
                <w:rFonts w:ascii="David" w:eastAsia="Calibri" w:hAnsi="David"/>
                <w:rtl/>
              </w:rPr>
            </w:pPr>
          </w:p>
          <w:p w:rsidR="006A3C42" w:rsidRPr="006A3C42" w:rsidRDefault="006A3C42" w:rsidP="007904FF">
            <w:pPr>
              <w:overflowPunct/>
              <w:autoSpaceDE/>
              <w:autoSpaceDN/>
              <w:adjustRightInd/>
              <w:ind w:left="46" w:right="176"/>
              <w:textAlignment w:val="auto"/>
              <w:rPr>
                <w:rFonts w:ascii="David" w:eastAsia="Calibri" w:hAnsi="David"/>
                <w:rtl/>
              </w:rPr>
            </w:pPr>
            <w:r w:rsidRPr="006A3C42">
              <w:rPr>
                <w:rFonts w:ascii="David" w:eastAsia="Calibri" w:hAnsi="David" w:hint="cs"/>
                <w:rtl/>
              </w:rPr>
              <w:t xml:space="preserve">אני החתום/מה מטה, עורך/כת דין __________________, מאשרת/ת בזה כי ביום _____________ הופיע/ה בפני </w:t>
            </w:r>
            <w:r w:rsidRPr="006A3C42">
              <w:rPr>
                <w:rFonts w:ascii="David" w:eastAsia="Calibri"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5"/>
              <w:gridCol w:w="3969"/>
              <w:gridCol w:w="3407"/>
            </w:tblGrid>
            <w:tr w:rsidR="006A3C42" w:rsidRPr="006A3C42" w:rsidTr="007904FF">
              <w:tc>
                <w:tcPr>
                  <w:tcW w:w="2145" w:type="dxa"/>
                </w:tcPr>
                <w:p w:rsidR="006A3C42" w:rsidRPr="006A3C42" w:rsidRDefault="006A3C42" w:rsidP="006A3C42">
                  <w:pPr>
                    <w:overflowPunct/>
                    <w:autoSpaceDE/>
                    <w:autoSpaceDN/>
                    <w:adjustRightInd/>
                    <w:spacing w:line="240" w:lineRule="auto"/>
                    <w:textAlignment w:val="auto"/>
                    <w:rPr>
                      <w:rFonts w:ascii="David" w:hAnsi="David"/>
                      <w:rtl/>
                    </w:rPr>
                  </w:pPr>
                </w:p>
                <w:p w:rsidR="006A3C42" w:rsidRPr="006A3C42" w:rsidRDefault="006A3C42" w:rsidP="006A3C42">
                  <w:pPr>
                    <w:overflowPunct/>
                    <w:autoSpaceDE/>
                    <w:autoSpaceDN/>
                    <w:adjustRightInd/>
                    <w:spacing w:line="240" w:lineRule="auto"/>
                    <w:textAlignment w:val="auto"/>
                    <w:rPr>
                      <w:rFonts w:ascii="David" w:hAnsi="David"/>
                    </w:rPr>
                  </w:pPr>
                </w:p>
              </w:tc>
              <w:tc>
                <w:tcPr>
                  <w:tcW w:w="3969" w:type="dxa"/>
                </w:tcPr>
                <w:p w:rsidR="006A3C42" w:rsidRPr="006A3C42" w:rsidRDefault="006A3C42" w:rsidP="006A3C42">
                  <w:pPr>
                    <w:overflowPunct/>
                    <w:autoSpaceDE/>
                    <w:autoSpaceDN/>
                    <w:adjustRightInd/>
                    <w:spacing w:line="240" w:lineRule="auto"/>
                    <w:textAlignment w:val="auto"/>
                    <w:rPr>
                      <w:rFonts w:ascii="David" w:hAnsi="David"/>
                    </w:rPr>
                  </w:pPr>
                </w:p>
              </w:tc>
              <w:tc>
                <w:tcPr>
                  <w:tcW w:w="3407" w:type="dxa"/>
                </w:tcPr>
                <w:p w:rsidR="006A3C42" w:rsidRPr="006A3C42" w:rsidRDefault="006A3C42" w:rsidP="006A3C42">
                  <w:pPr>
                    <w:overflowPunct/>
                    <w:autoSpaceDE/>
                    <w:autoSpaceDN/>
                    <w:adjustRightInd/>
                    <w:spacing w:line="240" w:lineRule="auto"/>
                    <w:textAlignment w:val="auto"/>
                    <w:rPr>
                      <w:rFonts w:ascii="David" w:hAnsi="David"/>
                    </w:rPr>
                  </w:pPr>
                </w:p>
              </w:tc>
            </w:tr>
            <w:tr w:rsidR="006A3C42" w:rsidRPr="006A3C42" w:rsidTr="007904FF">
              <w:trPr>
                <w:trHeight w:val="361"/>
              </w:trPr>
              <w:tc>
                <w:tcPr>
                  <w:tcW w:w="2145" w:type="dxa"/>
                  <w:shd w:val="clear" w:color="auto" w:fill="DBE5F1"/>
                  <w:vAlign w:val="center"/>
                </w:tcPr>
                <w:p w:rsidR="006A3C42" w:rsidRPr="006A3C42" w:rsidRDefault="006A3C42" w:rsidP="006A3C42">
                  <w:pPr>
                    <w:overflowPunct/>
                    <w:autoSpaceDE/>
                    <w:autoSpaceDN/>
                    <w:adjustRightInd/>
                    <w:spacing w:line="240" w:lineRule="auto"/>
                    <w:jc w:val="center"/>
                    <w:textAlignment w:val="auto"/>
                    <w:rPr>
                      <w:rFonts w:ascii="David" w:hAnsi="David"/>
                    </w:rPr>
                  </w:pPr>
                  <w:r w:rsidRPr="006A3C42">
                    <w:rPr>
                      <w:rFonts w:ascii="David" w:hAnsi="David" w:hint="cs"/>
                      <w:rtl/>
                    </w:rPr>
                    <w:t>תאריך</w:t>
                  </w:r>
                </w:p>
              </w:tc>
              <w:tc>
                <w:tcPr>
                  <w:tcW w:w="3969" w:type="dxa"/>
                  <w:shd w:val="clear" w:color="auto" w:fill="DBE5F1"/>
                  <w:vAlign w:val="center"/>
                </w:tcPr>
                <w:p w:rsidR="006A3C42" w:rsidRPr="006A3C42" w:rsidRDefault="006A3C42" w:rsidP="006A3C42">
                  <w:pPr>
                    <w:overflowPunct/>
                    <w:autoSpaceDE/>
                    <w:autoSpaceDN/>
                    <w:adjustRightInd/>
                    <w:spacing w:line="240" w:lineRule="auto"/>
                    <w:jc w:val="center"/>
                    <w:textAlignment w:val="auto"/>
                    <w:rPr>
                      <w:rFonts w:ascii="David" w:hAnsi="David"/>
                    </w:rPr>
                  </w:pPr>
                  <w:r w:rsidRPr="006A3C42">
                    <w:rPr>
                      <w:rFonts w:ascii="David" w:hAnsi="David" w:hint="cs"/>
                      <w:rtl/>
                    </w:rPr>
                    <w:t>שם מלא של עו"ד, מ.ר.</w:t>
                  </w:r>
                </w:p>
              </w:tc>
              <w:tc>
                <w:tcPr>
                  <w:tcW w:w="3407" w:type="dxa"/>
                  <w:shd w:val="clear" w:color="auto" w:fill="DBE5F1"/>
                  <w:vAlign w:val="center"/>
                </w:tcPr>
                <w:p w:rsidR="006A3C42" w:rsidRPr="006A3C42" w:rsidRDefault="006A3C42" w:rsidP="006A3C42">
                  <w:pPr>
                    <w:overflowPunct/>
                    <w:autoSpaceDE/>
                    <w:autoSpaceDN/>
                    <w:adjustRightInd/>
                    <w:spacing w:line="240" w:lineRule="auto"/>
                    <w:jc w:val="center"/>
                    <w:textAlignment w:val="auto"/>
                    <w:rPr>
                      <w:rFonts w:ascii="David" w:hAnsi="David"/>
                    </w:rPr>
                  </w:pPr>
                  <w:r w:rsidRPr="006A3C42">
                    <w:rPr>
                      <w:rFonts w:ascii="David" w:hAnsi="David" w:hint="cs"/>
                      <w:rtl/>
                    </w:rPr>
                    <w:t>חתימה וחותמת</w:t>
                  </w:r>
                </w:p>
              </w:tc>
            </w:tr>
          </w:tbl>
          <w:p w:rsidR="006A3C42" w:rsidRPr="006A3C42" w:rsidRDefault="006A3C42" w:rsidP="006A3C42">
            <w:pPr>
              <w:overflowPunct/>
              <w:autoSpaceDE/>
              <w:autoSpaceDN/>
              <w:adjustRightInd/>
              <w:spacing w:line="300" w:lineRule="exact"/>
              <w:textAlignment w:val="auto"/>
              <w:rPr>
                <w:rFonts w:ascii="Calibri" w:eastAsia="Calibri" w:hAnsi="Calibri"/>
                <w:b/>
                <w:bCs/>
                <w:color w:val="000000"/>
                <w:sz w:val="22"/>
                <w:szCs w:val="22"/>
                <w:u w:val="single"/>
                <w:rtl/>
              </w:rPr>
            </w:pPr>
          </w:p>
          <w:p w:rsidR="006A3C42" w:rsidRPr="006A3C42" w:rsidRDefault="006A3C42" w:rsidP="006A3C42">
            <w:pPr>
              <w:overflowPunct/>
              <w:autoSpaceDE/>
              <w:autoSpaceDN/>
              <w:adjustRightInd/>
              <w:spacing w:line="300" w:lineRule="exact"/>
              <w:textAlignment w:val="auto"/>
              <w:rPr>
                <w:rFonts w:ascii="Calibri" w:eastAsia="Calibri" w:hAnsi="Calibri"/>
                <w:b/>
                <w:bCs/>
                <w:color w:val="000000"/>
                <w:sz w:val="22"/>
                <w:szCs w:val="22"/>
                <w:u w:val="single"/>
                <w:rtl/>
              </w:rPr>
            </w:pPr>
          </w:p>
        </w:tc>
      </w:tr>
    </w:tbl>
    <w:p w:rsidR="006A3C42" w:rsidRPr="006A3C42" w:rsidRDefault="006A3C42" w:rsidP="006A3C42">
      <w:pPr>
        <w:overflowPunct/>
        <w:autoSpaceDE/>
        <w:autoSpaceDN/>
        <w:adjustRightInd/>
        <w:spacing w:line="300" w:lineRule="exact"/>
        <w:textAlignment w:val="auto"/>
        <w:rPr>
          <w:b/>
          <w:bCs/>
          <w:color w:val="000000"/>
          <w:u w:val="single"/>
          <w:rtl/>
        </w:rPr>
      </w:pPr>
    </w:p>
    <w:p w:rsidR="006A3C42" w:rsidRPr="006A3C42" w:rsidRDefault="006A3C42" w:rsidP="006A3C42">
      <w:pPr>
        <w:overflowPunct/>
        <w:autoSpaceDE/>
        <w:autoSpaceDN/>
        <w:adjustRightInd/>
        <w:spacing w:line="240" w:lineRule="auto"/>
        <w:jc w:val="left"/>
        <w:textAlignment w:val="auto"/>
        <w:rPr>
          <w:szCs w:val="28"/>
          <w:rtl/>
        </w:rPr>
      </w:pPr>
    </w:p>
    <w:p w:rsidR="006A3C42" w:rsidRPr="006A3C42" w:rsidRDefault="006A3C42" w:rsidP="006A3C42">
      <w:pPr>
        <w:overflowPunct/>
        <w:autoSpaceDE/>
        <w:autoSpaceDN/>
        <w:adjustRightInd/>
        <w:spacing w:line="240" w:lineRule="auto"/>
        <w:jc w:val="left"/>
        <w:textAlignment w:val="auto"/>
        <w:rPr>
          <w:szCs w:val="28"/>
          <w:rtl/>
        </w:rPr>
      </w:pPr>
    </w:p>
    <w:p w:rsidR="006A3C42" w:rsidRPr="006A3C42" w:rsidRDefault="006A3C42" w:rsidP="006A3C42">
      <w:pPr>
        <w:overflowPunct/>
        <w:autoSpaceDE/>
        <w:autoSpaceDN/>
        <w:adjustRightInd/>
        <w:spacing w:line="240" w:lineRule="auto"/>
        <w:jc w:val="left"/>
        <w:textAlignment w:val="auto"/>
        <w:rPr>
          <w:szCs w:val="28"/>
          <w:rtl/>
        </w:rPr>
      </w:pPr>
    </w:p>
    <w:p w:rsidR="006A3C42" w:rsidRPr="006A3C42" w:rsidRDefault="006A3C42" w:rsidP="006A3C42">
      <w:pPr>
        <w:overflowPunct/>
        <w:autoSpaceDE/>
        <w:autoSpaceDN/>
        <w:adjustRightInd/>
        <w:spacing w:line="240" w:lineRule="auto"/>
        <w:jc w:val="left"/>
        <w:textAlignment w:val="auto"/>
        <w:rPr>
          <w:szCs w:val="28"/>
          <w:rtl/>
        </w:rPr>
      </w:pPr>
    </w:p>
    <w:p w:rsidR="006A3C42" w:rsidRPr="006A3C42" w:rsidRDefault="006A3C42" w:rsidP="006A3C42">
      <w:pPr>
        <w:overflowPunct/>
        <w:autoSpaceDE/>
        <w:autoSpaceDN/>
        <w:adjustRightInd/>
        <w:spacing w:line="240" w:lineRule="auto"/>
        <w:jc w:val="left"/>
        <w:textAlignment w:val="auto"/>
        <w:rPr>
          <w:szCs w:val="28"/>
          <w:rtl/>
        </w:rPr>
      </w:pPr>
    </w:p>
    <w:p w:rsidR="006A3C42" w:rsidRPr="006A3C42" w:rsidRDefault="006A3C42" w:rsidP="006A3C42">
      <w:pPr>
        <w:overflowPunct/>
        <w:autoSpaceDE/>
        <w:autoSpaceDN/>
        <w:adjustRightInd/>
        <w:spacing w:line="240" w:lineRule="auto"/>
        <w:jc w:val="left"/>
        <w:textAlignment w:val="auto"/>
        <w:rPr>
          <w:szCs w:val="28"/>
          <w:rtl/>
        </w:rPr>
      </w:pPr>
    </w:p>
    <w:p w:rsidR="006A3C42" w:rsidRPr="006A3C42" w:rsidRDefault="006A3C42" w:rsidP="006A3C42">
      <w:pPr>
        <w:overflowPunct/>
        <w:autoSpaceDE/>
        <w:autoSpaceDN/>
        <w:adjustRightInd/>
        <w:spacing w:line="240" w:lineRule="auto"/>
        <w:jc w:val="left"/>
        <w:textAlignment w:val="auto"/>
        <w:rPr>
          <w:szCs w:val="28"/>
          <w:rtl/>
        </w:rPr>
      </w:pPr>
    </w:p>
    <w:p w:rsidR="006A3C42" w:rsidRPr="006A3C42" w:rsidRDefault="006A3C42" w:rsidP="006A3C42">
      <w:pPr>
        <w:overflowPunct/>
        <w:autoSpaceDE/>
        <w:autoSpaceDN/>
        <w:adjustRightInd/>
        <w:spacing w:line="240" w:lineRule="auto"/>
        <w:jc w:val="left"/>
        <w:textAlignment w:val="auto"/>
        <w:rPr>
          <w:szCs w:val="28"/>
          <w:rtl/>
        </w:rPr>
      </w:pPr>
    </w:p>
    <w:p w:rsidR="006A3C42" w:rsidRPr="006A3C42" w:rsidRDefault="006A3C42" w:rsidP="006A3C42">
      <w:pPr>
        <w:overflowPunct/>
        <w:autoSpaceDE/>
        <w:autoSpaceDN/>
        <w:adjustRightInd/>
        <w:spacing w:line="240" w:lineRule="auto"/>
        <w:jc w:val="left"/>
        <w:textAlignment w:val="auto"/>
        <w:rPr>
          <w:szCs w:val="28"/>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9"/>
      </w:tblGrid>
      <w:tr w:rsidR="006A3C42" w:rsidRPr="006A3C42" w:rsidTr="006A3C42">
        <w:trPr>
          <w:trHeight w:val="558"/>
        </w:trPr>
        <w:tc>
          <w:tcPr>
            <w:tcW w:w="9889" w:type="dxa"/>
            <w:shd w:val="clear" w:color="auto" w:fill="DBE5F1"/>
            <w:vAlign w:val="center"/>
          </w:tcPr>
          <w:p w:rsidR="006A3C42" w:rsidRPr="006A3C42" w:rsidRDefault="006A3C42" w:rsidP="006A3C42">
            <w:pPr>
              <w:overflowPunct/>
              <w:autoSpaceDE/>
              <w:autoSpaceDN/>
              <w:adjustRightInd/>
              <w:spacing w:line="240" w:lineRule="auto"/>
              <w:jc w:val="center"/>
              <w:textAlignment w:val="auto"/>
              <w:rPr>
                <w:rFonts w:ascii="Calibri" w:eastAsia="Calibri" w:hAnsi="Calibri"/>
                <w:sz w:val="22"/>
                <w:szCs w:val="28"/>
                <w:rtl/>
              </w:rPr>
            </w:pPr>
            <w:r w:rsidRPr="006A3C42">
              <w:rPr>
                <w:rFonts w:ascii="Calibri" w:eastAsia="Calibri" w:hAnsi="Calibri" w:hint="cs"/>
                <w:b/>
                <w:bCs/>
                <w:sz w:val="28"/>
                <w:szCs w:val="28"/>
                <w:rtl/>
              </w:rPr>
              <w:lastRenderedPageBreak/>
              <w:t>תצהיר של המנהל הכללי של המציע בעניין אבטחת מידע</w:t>
            </w:r>
          </w:p>
        </w:tc>
      </w:tr>
      <w:tr w:rsidR="006A3C42" w:rsidRPr="006A3C42" w:rsidTr="006A3C42">
        <w:tblPrEx>
          <w:tblBorders>
            <w:insideH w:val="none" w:sz="0" w:space="0" w:color="auto"/>
            <w:insideV w:val="none" w:sz="0" w:space="0" w:color="auto"/>
          </w:tblBorders>
        </w:tblPrEx>
        <w:trPr>
          <w:trHeight w:val="12445"/>
        </w:trPr>
        <w:tc>
          <w:tcPr>
            <w:tcW w:w="9889" w:type="dxa"/>
            <w:shd w:val="clear" w:color="auto" w:fill="auto"/>
          </w:tcPr>
          <w:p w:rsidR="006A3C42" w:rsidRPr="006A3C42" w:rsidRDefault="006A3C42" w:rsidP="006A3C42">
            <w:pPr>
              <w:overflowPunct/>
              <w:autoSpaceDE/>
              <w:autoSpaceDN/>
              <w:adjustRightInd/>
              <w:spacing w:line="300" w:lineRule="exact"/>
              <w:ind w:left="45"/>
              <w:textAlignment w:val="auto"/>
              <w:rPr>
                <w:rFonts w:ascii="Calibri" w:eastAsia="Calibri" w:hAnsi="Calibri"/>
                <w:b/>
                <w:bCs/>
                <w:sz w:val="32"/>
                <w:szCs w:val="32"/>
                <w:u w:val="single"/>
                <w:rtl/>
              </w:rPr>
            </w:pPr>
          </w:p>
          <w:p w:rsidR="006A3C42" w:rsidRPr="006A3C42" w:rsidRDefault="006A3C42" w:rsidP="006A3C42">
            <w:pPr>
              <w:overflowPunct/>
              <w:autoSpaceDE/>
              <w:autoSpaceDN/>
              <w:adjustRightInd/>
              <w:spacing w:line="300" w:lineRule="atLeast"/>
              <w:ind w:right="176"/>
              <w:textAlignment w:val="auto"/>
              <w:rPr>
                <w:rFonts w:ascii="David" w:eastAsia="Calibri" w:hAnsi="David"/>
                <w:rtl/>
              </w:rPr>
            </w:pPr>
            <w:r w:rsidRPr="006A3C42">
              <w:rPr>
                <w:rFonts w:ascii="David" w:eastAsia="Calibri"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6A3C42">
              <w:rPr>
                <w:rFonts w:ascii="David" w:eastAsia="Calibri" w:hAnsi="David" w:hint="cs"/>
                <w:rtl/>
              </w:rPr>
              <w:t>כדלקמן:</w:t>
            </w:r>
          </w:p>
          <w:p w:rsidR="006A3C42" w:rsidRPr="006A3C42" w:rsidRDefault="006A3C42" w:rsidP="006A3C42">
            <w:pPr>
              <w:overflowPunct/>
              <w:autoSpaceDE/>
              <w:autoSpaceDN/>
              <w:adjustRightInd/>
              <w:spacing w:line="300" w:lineRule="atLeast"/>
              <w:ind w:right="176"/>
              <w:textAlignment w:val="auto"/>
              <w:rPr>
                <w:rFonts w:ascii="David" w:eastAsia="Calibri" w:hAnsi="David"/>
                <w:rtl/>
              </w:rPr>
            </w:pPr>
          </w:p>
          <w:p w:rsidR="006A3C42" w:rsidRPr="006A3C42" w:rsidRDefault="006A3C42" w:rsidP="003E1BD1">
            <w:pPr>
              <w:numPr>
                <w:ilvl w:val="0"/>
                <w:numId w:val="50"/>
              </w:numPr>
              <w:overflowPunct/>
              <w:autoSpaceDE/>
              <w:autoSpaceDN/>
              <w:adjustRightInd/>
              <w:spacing w:line="300" w:lineRule="atLeast"/>
              <w:ind w:left="283" w:right="284" w:hanging="283"/>
              <w:textAlignment w:val="auto"/>
              <w:rPr>
                <w:rFonts w:ascii="David" w:eastAsia="Calibri" w:hAnsi="David"/>
              </w:rPr>
            </w:pPr>
            <w:r w:rsidRPr="006A3C42">
              <w:rPr>
                <w:rFonts w:ascii="David" w:eastAsia="Calibri" w:hAnsi="David" w:hint="cs"/>
                <w:rtl/>
              </w:rPr>
              <w:t>הנני משמש כמנהל הכללי בחברת _______________ שהגישה הצעה ל</w:t>
            </w:r>
            <w:r w:rsidRPr="006A3C42">
              <w:rPr>
                <w:rFonts w:ascii="David" w:eastAsia="Calibri" w:hAnsi="David"/>
                <w:b/>
                <w:bCs/>
                <w:rtl/>
              </w:rPr>
              <w:t xml:space="preserve">מכרז פומבי מס' </w:t>
            </w:r>
            <w:r w:rsidR="00597B6E">
              <w:rPr>
                <w:rFonts w:ascii="David" w:eastAsia="Calibri" w:hAnsi="David" w:hint="cs"/>
                <w:b/>
                <w:bCs/>
                <w:u w:val="single"/>
                <w:rtl/>
              </w:rPr>
              <w:t>25/8.2024</w:t>
            </w:r>
          </w:p>
          <w:p w:rsidR="006A3C42" w:rsidRPr="006A3C42" w:rsidRDefault="006A3C42" w:rsidP="007904FF">
            <w:pPr>
              <w:overflowPunct/>
              <w:autoSpaceDE/>
              <w:autoSpaceDN/>
              <w:adjustRightInd/>
              <w:spacing w:after="120" w:line="300" w:lineRule="atLeast"/>
              <w:ind w:left="3685" w:right="-567" w:hanging="142"/>
              <w:jc w:val="left"/>
              <w:textAlignment w:val="auto"/>
              <w:rPr>
                <w:rFonts w:ascii="David" w:eastAsia="Calibri" w:hAnsi="David"/>
                <w:rtl/>
              </w:rPr>
            </w:pPr>
            <w:r w:rsidRPr="006A3C42">
              <w:rPr>
                <w:rFonts w:ascii="David" w:eastAsia="Calibri" w:hAnsi="David" w:hint="cs"/>
                <w:rtl/>
              </w:rPr>
              <w:t>שם המציע)</w:t>
            </w:r>
            <w:r w:rsidRPr="006A3C42">
              <w:rPr>
                <w:rFonts w:ascii="David" w:eastAsia="Calibri" w:hAnsi="David"/>
                <w:rtl/>
              </w:rPr>
              <w:tab/>
            </w:r>
          </w:p>
          <w:p w:rsidR="006A3C42" w:rsidRPr="006A3C42" w:rsidRDefault="006A3C42" w:rsidP="007904FF">
            <w:pPr>
              <w:overflowPunct/>
              <w:autoSpaceDE/>
              <w:autoSpaceDN/>
              <w:adjustRightInd/>
              <w:spacing w:line="300" w:lineRule="atLeast"/>
              <w:ind w:left="283" w:right="284"/>
              <w:textAlignment w:val="auto"/>
              <w:rPr>
                <w:rFonts w:ascii="David" w:eastAsia="Calibri" w:hAnsi="David"/>
              </w:rPr>
            </w:pPr>
          </w:p>
          <w:p w:rsidR="006A3C42" w:rsidRPr="006A3C42" w:rsidRDefault="006A3C42" w:rsidP="003E1BD1">
            <w:pPr>
              <w:numPr>
                <w:ilvl w:val="0"/>
                <w:numId w:val="50"/>
              </w:numPr>
              <w:overflowPunct/>
              <w:autoSpaceDE/>
              <w:autoSpaceDN/>
              <w:adjustRightInd/>
              <w:spacing w:line="300" w:lineRule="atLeast"/>
              <w:ind w:left="283" w:right="284" w:hanging="283"/>
              <w:textAlignment w:val="auto"/>
              <w:rPr>
                <w:rFonts w:ascii="David" w:eastAsia="Calibri" w:hAnsi="David"/>
                <w:rtl/>
              </w:rPr>
            </w:pPr>
            <w:r w:rsidRPr="006A3C42">
              <w:rPr>
                <w:rFonts w:ascii="David" w:eastAsia="Calibri" w:hAnsi="David" w:hint="cs"/>
                <w:rtl/>
              </w:rPr>
              <w:t>בתוקף תפקידי, הנני מצהיר/ה כי:</w:t>
            </w:r>
          </w:p>
          <w:p w:rsidR="006A3C42" w:rsidRPr="006A3C42" w:rsidRDefault="006A3C42" w:rsidP="006A3C42">
            <w:pPr>
              <w:tabs>
                <w:tab w:val="right" w:pos="9639"/>
              </w:tabs>
              <w:overflowPunct/>
              <w:autoSpaceDE/>
              <w:autoSpaceDN/>
              <w:adjustRightInd/>
              <w:spacing w:line="300" w:lineRule="atLeast"/>
              <w:ind w:left="425" w:hanging="425"/>
              <w:textAlignment w:val="auto"/>
              <w:rPr>
                <w:rFonts w:ascii="David" w:eastAsia="Calibri" w:hAnsi="David"/>
                <w:rtl/>
              </w:rPr>
            </w:pPr>
          </w:p>
          <w:p w:rsidR="006A3C42" w:rsidRPr="006A3C42" w:rsidRDefault="006A3C42" w:rsidP="003E1BD1">
            <w:pPr>
              <w:numPr>
                <w:ilvl w:val="0"/>
                <w:numId w:val="47"/>
              </w:numPr>
              <w:tabs>
                <w:tab w:val="left" w:pos="849"/>
              </w:tabs>
              <w:overflowPunct/>
              <w:autoSpaceDE/>
              <w:autoSpaceDN/>
              <w:adjustRightInd/>
              <w:spacing w:after="200" w:line="300" w:lineRule="atLeast"/>
              <w:ind w:left="849" w:hanging="489"/>
              <w:jc w:val="left"/>
              <w:textAlignment w:val="auto"/>
              <w:rPr>
                <w:rFonts w:ascii="David" w:eastAsia="Calibri" w:hAnsi="David"/>
              </w:rPr>
            </w:pPr>
            <w:r w:rsidRPr="006A3C42">
              <w:rPr>
                <w:rFonts w:ascii="David" w:eastAsia="Calibri" w:hAnsi="David" w:hint="cs"/>
                <w:rtl/>
              </w:rPr>
              <w:t xml:space="preserve">קראתי את ההוראות המופיעות במכרז כולל נספח </w:t>
            </w:r>
            <w:r w:rsidR="00E83CDE">
              <w:rPr>
                <w:rFonts w:ascii="David" w:eastAsia="Calibri" w:hAnsi="David"/>
              </w:rPr>
              <w:t>4</w:t>
            </w:r>
            <w:r w:rsidRPr="006A3C42">
              <w:rPr>
                <w:rFonts w:ascii="David" w:eastAsia="Calibri" w:hAnsi="David" w:hint="cs"/>
                <w:rtl/>
              </w:rPr>
              <w:t>.</w:t>
            </w:r>
          </w:p>
          <w:p w:rsidR="006A3C42" w:rsidRPr="006A3C42" w:rsidRDefault="006A3C42" w:rsidP="003E1BD1">
            <w:pPr>
              <w:numPr>
                <w:ilvl w:val="0"/>
                <w:numId w:val="47"/>
              </w:numPr>
              <w:tabs>
                <w:tab w:val="left" w:pos="849"/>
              </w:tabs>
              <w:overflowPunct/>
              <w:autoSpaceDE/>
              <w:autoSpaceDN/>
              <w:adjustRightInd/>
              <w:spacing w:after="200" w:line="300" w:lineRule="atLeast"/>
              <w:ind w:left="849" w:hanging="489"/>
              <w:jc w:val="left"/>
              <w:textAlignment w:val="auto"/>
              <w:rPr>
                <w:rFonts w:ascii="David" w:eastAsia="Calibri" w:hAnsi="David"/>
                <w:rtl/>
              </w:rPr>
            </w:pPr>
            <w:r w:rsidRPr="006A3C42">
              <w:rPr>
                <w:rFonts w:ascii="David" w:eastAsia="Calibri" w:hAnsi="David" w:hint="cs"/>
                <w:rtl/>
              </w:rPr>
              <w:t>הדרישות המופיעות בהוראות הנ"ל מובנות לי והנני מתחייב להיערך בהתאם ולפעול על פיהם במסגרת מכרז זה.</w:t>
            </w:r>
          </w:p>
          <w:p w:rsidR="006A3C42" w:rsidRPr="006A3C42" w:rsidRDefault="006A3C42" w:rsidP="003E1BD1">
            <w:pPr>
              <w:numPr>
                <w:ilvl w:val="0"/>
                <w:numId w:val="47"/>
              </w:numPr>
              <w:tabs>
                <w:tab w:val="left" w:pos="849"/>
              </w:tabs>
              <w:overflowPunct/>
              <w:autoSpaceDE/>
              <w:autoSpaceDN/>
              <w:adjustRightInd/>
              <w:spacing w:after="200" w:line="300" w:lineRule="atLeast"/>
              <w:ind w:left="849" w:hanging="489"/>
              <w:jc w:val="left"/>
              <w:textAlignment w:val="auto"/>
              <w:rPr>
                <w:rFonts w:ascii="David" w:eastAsia="Calibri" w:hAnsi="David"/>
                <w:strike/>
              </w:rPr>
            </w:pPr>
            <w:r w:rsidRPr="006A3C42">
              <w:rPr>
                <w:rFonts w:ascii="David" w:eastAsia="Calibri" w:hAnsi="David" w:hint="cs"/>
                <w:rtl/>
              </w:rPr>
              <w:t>החברה לא הפרה בעבר הוראות הנוגעות לאבטחת מידע.</w:t>
            </w:r>
          </w:p>
          <w:p w:rsidR="006A3C42" w:rsidRPr="006A3C42" w:rsidRDefault="006A3C42" w:rsidP="003E1BD1">
            <w:pPr>
              <w:numPr>
                <w:ilvl w:val="0"/>
                <w:numId w:val="50"/>
              </w:numPr>
              <w:overflowPunct/>
              <w:autoSpaceDE/>
              <w:autoSpaceDN/>
              <w:adjustRightInd/>
              <w:spacing w:line="300" w:lineRule="atLeast"/>
              <w:ind w:left="283" w:right="284" w:hanging="283"/>
              <w:textAlignment w:val="auto"/>
              <w:rPr>
                <w:rFonts w:ascii="David" w:hAnsi="David"/>
                <w:i/>
                <w:iCs/>
                <w:sz w:val="28"/>
                <w:szCs w:val="28"/>
                <w:rtl/>
              </w:rPr>
            </w:pPr>
            <w:r w:rsidRPr="006A3C42">
              <w:rPr>
                <w:rFonts w:ascii="David" w:eastAsia="Calibri" w:hAnsi="David" w:hint="cs"/>
                <w:rtl/>
              </w:rPr>
              <w:t xml:space="preserve">הנני מצהיר כי זה שמי, זו חתימתי וכי תוכן הצהרתי אמת </w:t>
            </w:r>
            <w:r w:rsidRPr="006A3C42">
              <w:rPr>
                <w:rFonts w:ascii="David" w:eastAsia="Calibri" w:hAnsi="David" w:hint="eastAsia"/>
                <w:rtl/>
              </w:rPr>
              <w:t>או</w:t>
            </w:r>
            <w:r w:rsidRPr="006A3C42">
              <w:rPr>
                <w:rFonts w:ascii="David" w:eastAsia="Calibri" w:hAnsi="David"/>
                <w:rtl/>
              </w:rPr>
              <w:t xml:space="preserve"> </w:t>
            </w:r>
            <w:r w:rsidRPr="006A3C42">
              <w:rPr>
                <w:rFonts w:ascii="David" w:eastAsia="Calibri" w:hAnsi="David" w:hint="eastAsia"/>
                <w:rtl/>
              </w:rPr>
              <w:t>ככל</w:t>
            </w:r>
            <w:r w:rsidRPr="006A3C42">
              <w:rPr>
                <w:rFonts w:ascii="David" w:eastAsia="Calibri" w:hAnsi="David"/>
                <w:rtl/>
              </w:rPr>
              <w:t xml:space="preserve"> </w:t>
            </w:r>
            <w:r w:rsidRPr="006A3C42">
              <w:rPr>
                <w:rFonts w:ascii="David" w:eastAsia="Calibri" w:hAnsi="David" w:hint="eastAsia"/>
                <w:rtl/>
              </w:rPr>
              <w:t>שאירעו</w:t>
            </w:r>
            <w:r w:rsidRPr="006A3C42">
              <w:rPr>
                <w:rFonts w:ascii="David" w:eastAsia="Calibri" w:hAnsi="David"/>
                <w:rtl/>
              </w:rPr>
              <w:t xml:space="preserve"> </w:t>
            </w:r>
            <w:r w:rsidRPr="006A3C42">
              <w:rPr>
                <w:rFonts w:ascii="David" w:eastAsia="Calibri" w:hAnsi="David" w:hint="eastAsia"/>
                <w:rtl/>
              </w:rPr>
              <w:t>בעבר</w:t>
            </w:r>
            <w:r w:rsidRPr="006A3C42">
              <w:rPr>
                <w:rFonts w:ascii="David" w:eastAsia="Calibri" w:hAnsi="David"/>
              </w:rPr>
              <w:t xml:space="preserve"> </w:t>
            </w:r>
            <w:r w:rsidRPr="006A3C42">
              <w:rPr>
                <w:rFonts w:ascii="David" w:eastAsia="Calibri" w:hAnsi="David" w:hint="eastAsia"/>
                <w:rtl/>
              </w:rPr>
              <w:t>הפרות</w:t>
            </w:r>
            <w:r w:rsidRPr="006A3C42">
              <w:rPr>
                <w:rFonts w:ascii="David" w:eastAsia="Calibri" w:hAnsi="David"/>
                <w:rtl/>
              </w:rPr>
              <w:t xml:space="preserve"> </w:t>
            </w:r>
            <w:r w:rsidRPr="006A3C42">
              <w:rPr>
                <w:rFonts w:ascii="David" w:eastAsia="Calibri" w:hAnsi="David" w:hint="eastAsia"/>
                <w:rtl/>
              </w:rPr>
              <w:t>של</w:t>
            </w:r>
            <w:r w:rsidRPr="006A3C42">
              <w:rPr>
                <w:rFonts w:ascii="David" w:eastAsia="Calibri" w:hAnsi="David"/>
                <w:rtl/>
              </w:rPr>
              <w:t xml:space="preserve"> </w:t>
            </w:r>
            <w:r w:rsidRPr="006A3C42">
              <w:rPr>
                <w:rFonts w:ascii="David" w:eastAsia="Calibri" w:hAnsi="David" w:hint="eastAsia"/>
                <w:rtl/>
              </w:rPr>
              <w:t>הוראות</w:t>
            </w:r>
            <w:r w:rsidRPr="006A3C42">
              <w:rPr>
                <w:rFonts w:ascii="David" w:eastAsia="Calibri" w:hAnsi="David"/>
                <w:rtl/>
              </w:rPr>
              <w:t xml:space="preserve"> </w:t>
            </w:r>
            <w:r w:rsidRPr="006A3C42">
              <w:rPr>
                <w:rFonts w:ascii="David" w:eastAsia="Calibri" w:hAnsi="David" w:hint="eastAsia"/>
                <w:rtl/>
              </w:rPr>
              <w:t>הנוגעות</w:t>
            </w:r>
            <w:r w:rsidRPr="006A3C42">
              <w:rPr>
                <w:rFonts w:ascii="David" w:eastAsia="Calibri" w:hAnsi="David"/>
                <w:rtl/>
              </w:rPr>
              <w:t xml:space="preserve"> </w:t>
            </w:r>
            <w:r w:rsidRPr="006A3C42">
              <w:rPr>
                <w:rFonts w:ascii="David" w:eastAsia="Calibri" w:hAnsi="David" w:hint="eastAsia"/>
                <w:rtl/>
              </w:rPr>
              <w:t>לאבטחת</w:t>
            </w:r>
            <w:r w:rsidRPr="006A3C42">
              <w:rPr>
                <w:rFonts w:ascii="David" w:eastAsia="Calibri" w:hAnsi="David"/>
                <w:rtl/>
              </w:rPr>
              <w:t xml:space="preserve"> </w:t>
            </w:r>
            <w:r w:rsidRPr="006A3C42">
              <w:rPr>
                <w:rFonts w:ascii="David" w:eastAsia="Calibri" w:hAnsi="David" w:hint="eastAsia"/>
                <w:rtl/>
              </w:rPr>
              <w:t>מידע</w:t>
            </w:r>
            <w:r w:rsidRPr="006A3C42">
              <w:rPr>
                <w:rFonts w:ascii="David" w:eastAsia="Calibri" w:hAnsi="David"/>
                <w:rtl/>
              </w:rPr>
              <w:t>,</w:t>
            </w:r>
            <w:r w:rsidRPr="006A3C42">
              <w:rPr>
                <w:rFonts w:ascii="David" w:eastAsia="Calibri" w:hAnsi="David"/>
              </w:rPr>
              <w:t xml:space="preserve"> </w:t>
            </w:r>
            <w:r w:rsidRPr="006A3C42">
              <w:rPr>
                <w:rFonts w:ascii="David" w:eastAsia="Calibri" w:hAnsi="David" w:hint="eastAsia"/>
                <w:rtl/>
              </w:rPr>
              <w:t>הללו</w:t>
            </w:r>
            <w:r w:rsidRPr="006A3C42">
              <w:rPr>
                <w:rFonts w:ascii="David" w:eastAsia="Calibri" w:hAnsi="David"/>
              </w:rPr>
              <w:t xml:space="preserve"> </w:t>
            </w:r>
            <w:r w:rsidRPr="006A3C42">
              <w:rPr>
                <w:rFonts w:ascii="David" w:eastAsia="Calibri" w:hAnsi="David" w:hint="eastAsia"/>
                <w:rtl/>
              </w:rPr>
              <w:t>תוקנו</w:t>
            </w:r>
            <w:r w:rsidRPr="006A3C42">
              <w:rPr>
                <w:rFonts w:ascii="David" w:eastAsia="Calibri" w:hAnsi="David"/>
              </w:rPr>
              <w:t xml:space="preserve"> </w:t>
            </w:r>
            <w:r w:rsidRPr="006A3C42">
              <w:rPr>
                <w:rFonts w:ascii="David" w:eastAsia="Calibri" w:hAnsi="David" w:hint="eastAsia"/>
                <w:rtl/>
              </w:rPr>
              <w:t>עד</w:t>
            </w:r>
            <w:r w:rsidRPr="006A3C42">
              <w:rPr>
                <w:rFonts w:ascii="David" w:eastAsia="Calibri" w:hAnsi="David"/>
              </w:rPr>
              <w:t xml:space="preserve"> </w:t>
            </w:r>
            <w:r w:rsidRPr="006A3C42">
              <w:rPr>
                <w:rFonts w:ascii="David" w:eastAsia="Calibri" w:hAnsi="David" w:hint="eastAsia"/>
                <w:rtl/>
              </w:rPr>
              <w:t>למועד</w:t>
            </w:r>
            <w:r w:rsidRPr="006A3C42">
              <w:rPr>
                <w:rFonts w:ascii="David" w:eastAsia="Calibri" w:hAnsi="David"/>
              </w:rPr>
              <w:t xml:space="preserve"> </w:t>
            </w:r>
            <w:r w:rsidRPr="006A3C42">
              <w:rPr>
                <w:rFonts w:ascii="David" w:eastAsia="Calibri" w:hAnsi="David" w:hint="eastAsia"/>
                <w:rtl/>
              </w:rPr>
              <w:t>הגשת</w:t>
            </w:r>
            <w:r w:rsidRPr="006A3C42">
              <w:rPr>
                <w:rFonts w:ascii="David" w:eastAsia="Calibri" w:hAnsi="David"/>
              </w:rPr>
              <w:t xml:space="preserve"> </w:t>
            </w:r>
            <w:r w:rsidRPr="006A3C42">
              <w:rPr>
                <w:rFonts w:ascii="David" w:eastAsia="Calibri" w:hAnsi="David" w:hint="eastAsia"/>
                <w:rtl/>
              </w:rPr>
              <w:t>ההצעה</w:t>
            </w:r>
            <w:r w:rsidRPr="006A3C42">
              <w:rPr>
                <w:rFonts w:ascii="David" w:hAnsi="David"/>
                <w:i/>
                <w:iCs/>
                <w:sz w:val="28"/>
                <w:szCs w:val="28"/>
                <w:rtl/>
              </w:rPr>
              <w:t>.</w:t>
            </w:r>
          </w:p>
          <w:p w:rsidR="006A3C42" w:rsidRPr="006A3C42" w:rsidRDefault="006A3C42" w:rsidP="006A3C42">
            <w:pPr>
              <w:overflowPunct/>
              <w:autoSpaceDE/>
              <w:autoSpaceDN/>
              <w:adjustRightInd/>
              <w:spacing w:line="300" w:lineRule="atLeast"/>
              <w:ind w:left="425" w:right="5760"/>
              <w:textAlignment w:val="auto"/>
              <w:rPr>
                <w:rFonts w:ascii="David" w:eastAsia="Calibri" w:hAnsi="David"/>
                <w:rtl/>
              </w:rPr>
            </w:pPr>
          </w:p>
          <w:p w:rsidR="006A3C42" w:rsidRPr="006A3C42" w:rsidRDefault="006A3C42" w:rsidP="006A3C42">
            <w:pPr>
              <w:tabs>
                <w:tab w:val="right" w:pos="9639"/>
              </w:tabs>
              <w:overflowPunct/>
              <w:autoSpaceDE/>
              <w:autoSpaceDN/>
              <w:adjustRightInd/>
              <w:spacing w:line="480" w:lineRule="auto"/>
              <w:ind w:left="425" w:hanging="425"/>
              <w:textAlignment w:val="auto"/>
              <w:rPr>
                <w:rFonts w:ascii="David" w:eastAsia="Calibri" w:hAnsi="David"/>
                <w:rtl/>
              </w:rPr>
            </w:pPr>
          </w:p>
          <w:p w:rsidR="006A3C42" w:rsidRPr="006A3C42" w:rsidRDefault="006A3C42" w:rsidP="006A3C42">
            <w:pPr>
              <w:tabs>
                <w:tab w:val="right" w:pos="9639"/>
              </w:tabs>
              <w:overflowPunct/>
              <w:autoSpaceDE/>
              <w:autoSpaceDN/>
              <w:adjustRightInd/>
              <w:spacing w:line="480" w:lineRule="auto"/>
              <w:ind w:hanging="425"/>
              <w:textAlignment w:val="auto"/>
              <w:rPr>
                <w:rFonts w:ascii="David" w:eastAsia="Calibri" w:hAnsi="David"/>
                <w:rtl/>
              </w:rPr>
            </w:pPr>
            <w:r w:rsidRPr="006A3C42">
              <w:rPr>
                <w:rFonts w:ascii="David" w:eastAsia="Calibri"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53"/>
              <w:gridCol w:w="4075"/>
              <w:gridCol w:w="3564"/>
            </w:tblGrid>
            <w:tr w:rsidR="006A3C42" w:rsidRPr="006A3C42" w:rsidTr="007904FF">
              <w:trPr>
                <w:trHeight w:val="525"/>
              </w:trPr>
              <w:tc>
                <w:tcPr>
                  <w:tcW w:w="1853" w:type="dxa"/>
                </w:tcPr>
                <w:p w:rsidR="006A3C42" w:rsidRPr="006A3C42" w:rsidRDefault="006A3C42" w:rsidP="006A3C42">
                  <w:pPr>
                    <w:overflowPunct/>
                    <w:autoSpaceDE/>
                    <w:autoSpaceDN/>
                    <w:adjustRightInd/>
                    <w:spacing w:line="240" w:lineRule="auto"/>
                    <w:textAlignment w:val="auto"/>
                    <w:rPr>
                      <w:rFonts w:ascii="David" w:hAnsi="David"/>
                      <w:rtl/>
                    </w:rPr>
                  </w:pPr>
                </w:p>
                <w:p w:rsidR="006A3C42" w:rsidRPr="006A3C42" w:rsidRDefault="006A3C42" w:rsidP="006A3C42">
                  <w:pPr>
                    <w:overflowPunct/>
                    <w:autoSpaceDE/>
                    <w:autoSpaceDN/>
                    <w:adjustRightInd/>
                    <w:spacing w:line="240" w:lineRule="auto"/>
                    <w:textAlignment w:val="auto"/>
                    <w:rPr>
                      <w:rFonts w:ascii="David" w:hAnsi="David"/>
                    </w:rPr>
                  </w:pPr>
                </w:p>
              </w:tc>
              <w:tc>
                <w:tcPr>
                  <w:tcW w:w="4075" w:type="dxa"/>
                </w:tcPr>
                <w:p w:rsidR="006A3C42" w:rsidRPr="006A3C42" w:rsidRDefault="006A3C42" w:rsidP="006A3C42">
                  <w:pPr>
                    <w:overflowPunct/>
                    <w:autoSpaceDE/>
                    <w:autoSpaceDN/>
                    <w:adjustRightInd/>
                    <w:spacing w:line="240" w:lineRule="auto"/>
                    <w:textAlignment w:val="auto"/>
                    <w:rPr>
                      <w:rFonts w:ascii="David" w:hAnsi="David"/>
                    </w:rPr>
                  </w:pPr>
                </w:p>
              </w:tc>
              <w:tc>
                <w:tcPr>
                  <w:tcW w:w="3564" w:type="dxa"/>
                </w:tcPr>
                <w:p w:rsidR="006A3C42" w:rsidRPr="006A3C42" w:rsidRDefault="006A3C42" w:rsidP="006A3C42">
                  <w:pPr>
                    <w:overflowPunct/>
                    <w:autoSpaceDE/>
                    <w:autoSpaceDN/>
                    <w:adjustRightInd/>
                    <w:spacing w:line="240" w:lineRule="auto"/>
                    <w:textAlignment w:val="auto"/>
                    <w:rPr>
                      <w:rFonts w:ascii="David" w:hAnsi="David"/>
                    </w:rPr>
                  </w:pPr>
                </w:p>
              </w:tc>
            </w:tr>
            <w:tr w:rsidR="006A3C42" w:rsidRPr="006A3C42" w:rsidTr="007904FF">
              <w:trPr>
                <w:trHeight w:val="525"/>
              </w:trPr>
              <w:tc>
                <w:tcPr>
                  <w:tcW w:w="1853" w:type="dxa"/>
                  <w:shd w:val="clear" w:color="auto" w:fill="DBE5F1"/>
                  <w:vAlign w:val="center"/>
                </w:tcPr>
                <w:p w:rsidR="006A3C42" w:rsidRPr="006A3C42" w:rsidRDefault="006A3C42" w:rsidP="006A3C42">
                  <w:pPr>
                    <w:overflowPunct/>
                    <w:autoSpaceDE/>
                    <w:autoSpaceDN/>
                    <w:adjustRightInd/>
                    <w:spacing w:line="240" w:lineRule="auto"/>
                    <w:jc w:val="center"/>
                    <w:textAlignment w:val="auto"/>
                    <w:rPr>
                      <w:rFonts w:ascii="David" w:hAnsi="David"/>
                    </w:rPr>
                  </w:pPr>
                  <w:r w:rsidRPr="006A3C42">
                    <w:rPr>
                      <w:rFonts w:ascii="David" w:hAnsi="David" w:hint="cs"/>
                      <w:rtl/>
                    </w:rPr>
                    <w:t>תאריך</w:t>
                  </w:r>
                </w:p>
              </w:tc>
              <w:tc>
                <w:tcPr>
                  <w:tcW w:w="4075" w:type="dxa"/>
                  <w:shd w:val="clear" w:color="auto" w:fill="DBE5F1"/>
                  <w:vAlign w:val="center"/>
                </w:tcPr>
                <w:p w:rsidR="006A3C42" w:rsidRPr="006A3C42" w:rsidRDefault="006A3C42" w:rsidP="006A3C42">
                  <w:pPr>
                    <w:overflowPunct/>
                    <w:autoSpaceDE/>
                    <w:autoSpaceDN/>
                    <w:adjustRightInd/>
                    <w:spacing w:line="240" w:lineRule="auto"/>
                    <w:jc w:val="center"/>
                    <w:textAlignment w:val="auto"/>
                    <w:rPr>
                      <w:rFonts w:ascii="David" w:hAnsi="David"/>
                    </w:rPr>
                  </w:pPr>
                  <w:r w:rsidRPr="006A3C42">
                    <w:rPr>
                      <w:rFonts w:ascii="David" w:hAnsi="David" w:hint="cs"/>
                      <w:rtl/>
                    </w:rPr>
                    <w:t xml:space="preserve">שם מלא של מנהל הכללי </w:t>
                  </w:r>
                  <w:r w:rsidRPr="006A3C42">
                    <w:rPr>
                      <w:rFonts w:ascii="David" w:hAnsi="David"/>
                      <w:rtl/>
                    </w:rPr>
                    <w:br/>
                  </w:r>
                  <w:r w:rsidRPr="006A3C42">
                    <w:rPr>
                      <w:rFonts w:ascii="David" w:hAnsi="David" w:hint="cs"/>
                      <w:rtl/>
                    </w:rPr>
                    <w:t>של המציע</w:t>
                  </w:r>
                </w:p>
              </w:tc>
              <w:tc>
                <w:tcPr>
                  <w:tcW w:w="3564" w:type="dxa"/>
                  <w:shd w:val="clear" w:color="auto" w:fill="DBE5F1"/>
                  <w:vAlign w:val="center"/>
                </w:tcPr>
                <w:p w:rsidR="006A3C42" w:rsidRPr="006A3C42" w:rsidRDefault="006A3C42" w:rsidP="006A3C42">
                  <w:pPr>
                    <w:overflowPunct/>
                    <w:autoSpaceDE/>
                    <w:autoSpaceDN/>
                    <w:adjustRightInd/>
                    <w:spacing w:line="240" w:lineRule="auto"/>
                    <w:jc w:val="center"/>
                    <w:textAlignment w:val="auto"/>
                    <w:rPr>
                      <w:rFonts w:ascii="David" w:hAnsi="David"/>
                      <w:rtl/>
                    </w:rPr>
                  </w:pPr>
                  <w:r w:rsidRPr="006A3C42">
                    <w:rPr>
                      <w:rFonts w:ascii="David" w:hAnsi="David" w:hint="cs"/>
                      <w:rtl/>
                    </w:rPr>
                    <w:t>חתימה של מנהל הכללי</w:t>
                  </w:r>
                </w:p>
                <w:p w:rsidR="006A3C42" w:rsidRPr="006A3C42" w:rsidRDefault="006A3C42" w:rsidP="006A3C42">
                  <w:pPr>
                    <w:overflowPunct/>
                    <w:autoSpaceDE/>
                    <w:autoSpaceDN/>
                    <w:adjustRightInd/>
                    <w:spacing w:line="240" w:lineRule="auto"/>
                    <w:jc w:val="center"/>
                    <w:textAlignment w:val="auto"/>
                    <w:rPr>
                      <w:rFonts w:ascii="David" w:hAnsi="David"/>
                    </w:rPr>
                  </w:pPr>
                  <w:r w:rsidRPr="006A3C42">
                    <w:rPr>
                      <w:rFonts w:ascii="David" w:hAnsi="David" w:hint="cs"/>
                      <w:rtl/>
                    </w:rPr>
                    <w:t>וחותמת של המציע</w:t>
                  </w:r>
                </w:p>
              </w:tc>
            </w:tr>
          </w:tbl>
          <w:p w:rsidR="006A3C42" w:rsidRPr="006A3C42" w:rsidRDefault="006A3C42" w:rsidP="006A3C42">
            <w:pPr>
              <w:overflowPunct/>
              <w:autoSpaceDE/>
              <w:autoSpaceDN/>
              <w:adjustRightInd/>
              <w:spacing w:line="300" w:lineRule="exact"/>
              <w:ind w:left="46"/>
              <w:textAlignment w:val="auto"/>
              <w:rPr>
                <w:rFonts w:ascii="David" w:eastAsia="Calibri" w:hAnsi="David"/>
                <w:rtl/>
              </w:rPr>
            </w:pPr>
          </w:p>
          <w:p w:rsidR="006A3C42" w:rsidRPr="006A3C42" w:rsidRDefault="006A3C42" w:rsidP="007904FF">
            <w:pPr>
              <w:tabs>
                <w:tab w:val="right" w:pos="9355"/>
              </w:tabs>
              <w:overflowPunct/>
              <w:autoSpaceDE/>
              <w:autoSpaceDN/>
              <w:adjustRightInd/>
              <w:ind w:right="318"/>
              <w:textAlignment w:val="auto"/>
              <w:rPr>
                <w:rFonts w:ascii="David" w:eastAsia="Calibri" w:hAnsi="David"/>
              </w:rPr>
            </w:pPr>
            <w:r w:rsidRPr="006A3C42">
              <w:rPr>
                <w:rFonts w:ascii="David" w:eastAsia="Calibri" w:hAnsi="David" w:hint="cs"/>
                <w:rtl/>
              </w:rPr>
              <w:t xml:space="preserve">אני החתום/מה מטה, עורך/כת דין __________________, מאשרת/ת בזה כי ביום _____________ הופיע/ה בפני </w:t>
            </w:r>
            <w:r w:rsidRPr="006A3C42">
              <w:rPr>
                <w:rFonts w:ascii="David" w:eastAsia="Calibri"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rsidR="006A3C42" w:rsidRPr="006A3C42" w:rsidRDefault="006A3C42" w:rsidP="006A3C42">
            <w:pPr>
              <w:overflowPunct/>
              <w:autoSpaceDE/>
              <w:autoSpaceDN/>
              <w:adjustRightInd/>
              <w:spacing w:line="300" w:lineRule="exact"/>
              <w:ind w:left="46"/>
              <w:textAlignment w:val="auto"/>
              <w:rPr>
                <w:rFonts w:ascii="David" w:eastAsia="Calibri"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1"/>
              <w:gridCol w:w="3906"/>
              <w:gridCol w:w="3485"/>
            </w:tblGrid>
            <w:tr w:rsidR="006A3C42" w:rsidRPr="006A3C42" w:rsidTr="007904FF">
              <w:trPr>
                <w:trHeight w:val="416"/>
              </w:trPr>
              <w:tc>
                <w:tcPr>
                  <w:tcW w:w="2101" w:type="dxa"/>
                </w:tcPr>
                <w:p w:rsidR="006A3C42" w:rsidRPr="006A3C42" w:rsidRDefault="006A3C42" w:rsidP="006A3C42">
                  <w:pPr>
                    <w:overflowPunct/>
                    <w:autoSpaceDE/>
                    <w:autoSpaceDN/>
                    <w:adjustRightInd/>
                    <w:spacing w:line="240" w:lineRule="auto"/>
                    <w:textAlignment w:val="auto"/>
                    <w:rPr>
                      <w:rFonts w:ascii="David" w:hAnsi="David"/>
                      <w:rtl/>
                    </w:rPr>
                  </w:pPr>
                </w:p>
                <w:p w:rsidR="006A3C42" w:rsidRPr="006A3C42" w:rsidRDefault="006A3C42" w:rsidP="006A3C42">
                  <w:pPr>
                    <w:overflowPunct/>
                    <w:autoSpaceDE/>
                    <w:autoSpaceDN/>
                    <w:adjustRightInd/>
                    <w:spacing w:line="240" w:lineRule="auto"/>
                    <w:textAlignment w:val="auto"/>
                    <w:rPr>
                      <w:rFonts w:ascii="David" w:hAnsi="David"/>
                    </w:rPr>
                  </w:pPr>
                </w:p>
              </w:tc>
              <w:tc>
                <w:tcPr>
                  <w:tcW w:w="3906" w:type="dxa"/>
                </w:tcPr>
                <w:p w:rsidR="006A3C42" w:rsidRPr="006A3C42" w:rsidRDefault="006A3C42" w:rsidP="006A3C42">
                  <w:pPr>
                    <w:overflowPunct/>
                    <w:autoSpaceDE/>
                    <w:autoSpaceDN/>
                    <w:adjustRightInd/>
                    <w:spacing w:line="240" w:lineRule="auto"/>
                    <w:textAlignment w:val="auto"/>
                    <w:rPr>
                      <w:rFonts w:ascii="David" w:hAnsi="David"/>
                    </w:rPr>
                  </w:pPr>
                </w:p>
              </w:tc>
              <w:tc>
                <w:tcPr>
                  <w:tcW w:w="3485" w:type="dxa"/>
                </w:tcPr>
                <w:p w:rsidR="006A3C42" w:rsidRPr="006A3C42" w:rsidRDefault="006A3C42" w:rsidP="006A3C42">
                  <w:pPr>
                    <w:overflowPunct/>
                    <w:autoSpaceDE/>
                    <w:autoSpaceDN/>
                    <w:adjustRightInd/>
                    <w:spacing w:line="240" w:lineRule="auto"/>
                    <w:textAlignment w:val="auto"/>
                    <w:rPr>
                      <w:rFonts w:ascii="David" w:hAnsi="David"/>
                    </w:rPr>
                  </w:pPr>
                </w:p>
              </w:tc>
            </w:tr>
            <w:tr w:rsidR="006A3C42" w:rsidRPr="006A3C42" w:rsidTr="007904FF">
              <w:trPr>
                <w:trHeight w:val="325"/>
              </w:trPr>
              <w:tc>
                <w:tcPr>
                  <w:tcW w:w="2101" w:type="dxa"/>
                  <w:shd w:val="clear" w:color="auto" w:fill="DBE5F1"/>
                  <w:vAlign w:val="center"/>
                </w:tcPr>
                <w:p w:rsidR="006A3C42" w:rsidRPr="006A3C42" w:rsidRDefault="006A3C42" w:rsidP="006A3C42">
                  <w:pPr>
                    <w:overflowPunct/>
                    <w:autoSpaceDE/>
                    <w:autoSpaceDN/>
                    <w:adjustRightInd/>
                    <w:spacing w:line="240" w:lineRule="auto"/>
                    <w:jc w:val="center"/>
                    <w:textAlignment w:val="auto"/>
                    <w:rPr>
                      <w:rFonts w:ascii="David" w:hAnsi="David"/>
                    </w:rPr>
                  </w:pPr>
                  <w:r w:rsidRPr="006A3C42">
                    <w:rPr>
                      <w:rFonts w:ascii="David" w:hAnsi="David" w:hint="cs"/>
                      <w:rtl/>
                    </w:rPr>
                    <w:t>תאריך</w:t>
                  </w:r>
                </w:p>
              </w:tc>
              <w:tc>
                <w:tcPr>
                  <w:tcW w:w="3906" w:type="dxa"/>
                  <w:shd w:val="clear" w:color="auto" w:fill="DBE5F1"/>
                  <w:vAlign w:val="center"/>
                </w:tcPr>
                <w:p w:rsidR="006A3C42" w:rsidRPr="006A3C42" w:rsidRDefault="006A3C42" w:rsidP="006A3C42">
                  <w:pPr>
                    <w:overflowPunct/>
                    <w:autoSpaceDE/>
                    <w:autoSpaceDN/>
                    <w:adjustRightInd/>
                    <w:spacing w:line="240" w:lineRule="auto"/>
                    <w:jc w:val="center"/>
                    <w:textAlignment w:val="auto"/>
                    <w:rPr>
                      <w:rFonts w:ascii="David" w:hAnsi="David"/>
                    </w:rPr>
                  </w:pPr>
                  <w:r w:rsidRPr="006A3C42">
                    <w:rPr>
                      <w:rFonts w:ascii="David" w:hAnsi="David" w:hint="cs"/>
                      <w:rtl/>
                    </w:rPr>
                    <w:t>שם מלא של עו"ד, מ.ר.</w:t>
                  </w:r>
                </w:p>
              </w:tc>
              <w:tc>
                <w:tcPr>
                  <w:tcW w:w="3485" w:type="dxa"/>
                  <w:shd w:val="clear" w:color="auto" w:fill="DBE5F1"/>
                  <w:vAlign w:val="center"/>
                </w:tcPr>
                <w:p w:rsidR="006A3C42" w:rsidRPr="006A3C42" w:rsidRDefault="006A3C42" w:rsidP="006A3C42">
                  <w:pPr>
                    <w:overflowPunct/>
                    <w:autoSpaceDE/>
                    <w:autoSpaceDN/>
                    <w:adjustRightInd/>
                    <w:spacing w:line="240" w:lineRule="auto"/>
                    <w:jc w:val="center"/>
                    <w:textAlignment w:val="auto"/>
                    <w:rPr>
                      <w:rFonts w:ascii="David" w:hAnsi="David"/>
                    </w:rPr>
                  </w:pPr>
                  <w:r w:rsidRPr="006A3C42">
                    <w:rPr>
                      <w:rFonts w:ascii="David" w:hAnsi="David" w:hint="cs"/>
                      <w:rtl/>
                    </w:rPr>
                    <w:t>חתימה וחותמת</w:t>
                  </w:r>
                </w:p>
              </w:tc>
            </w:tr>
          </w:tbl>
          <w:p w:rsidR="006A3C42" w:rsidRPr="006A3C42" w:rsidRDefault="006A3C42" w:rsidP="006A3C42">
            <w:pPr>
              <w:overflowPunct/>
              <w:autoSpaceDE/>
              <w:autoSpaceDN/>
              <w:adjustRightInd/>
              <w:spacing w:line="300" w:lineRule="exact"/>
              <w:textAlignment w:val="auto"/>
              <w:rPr>
                <w:rFonts w:ascii="Calibri" w:eastAsia="Calibri" w:hAnsi="Calibri"/>
                <w:b/>
                <w:bCs/>
                <w:color w:val="000000"/>
                <w:sz w:val="22"/>
                <w:szCs w:val="22"/>
                <w:u w:val="single"/>
                <w:rtl/>
              </w:rPr>
            </w:pPr>
          </w:p>
        </w:tc>
      </w:tr>
    </w:tbl>
    <w:p w:rsidR="006A3C42" w:rsidRPr="006A3C42" w:rsidRDefault="006A3C42" w:rsidP="006A3C42">
      <w:pPr>
        <w:overflowPunct/>
        <w:autoSpaceDE/>
        <w:autoSpaceDN/>
        <w:adjustRightInd/>
        <w:spacing w:line="300" w:lineRule="exact"/>
        <w:textAlignment w:val="auto"/>
        <w:rPr>
          <w:b/>
          <w:bCs/>
          <w:color w:val="000000"/>
          <w:u w:val="single"/>
          <w:rtl/>
        </w:rPr>
      </w:pPr>
    </w:p>
    <w:p w:rsidR="006A3C42" w:rsidRPr="006A3C42" w:rsidRDefault="006A3C42" w:rsidP="006A3C42">
      <w:pPr>
        <w:overflowPunct/>
        <w:autoSpaceDE/>
        <w:autoSpaceDN/>
        <w:adjustRightInd/>
        <w:spacing w:line="300" w:lineRule="exact"/>
        <w:textAlignment w:val="auto"/>
        <w:rPr>
          <w:b/>
          <w:bCs/>
          <w:color w:val="000000"/>
          <w:u w:val="single"/>
          <w:rtl/>
        </w:rPr>
      </w:pPr>
    </w:p>
    <w:p w:rsidR="006A3C42" w:rsidRPr="006A3C42" w:rsidRDefault="006A3C42" w:rsidP="006A3C42">
      <w:pPr>
        <w:overflowPunct/>
        <w:autoSpaceDE/>
        <w:autoSpaceDN/>
        <w:adjustRightInd/>
        <w:spacing w:line="300" w:lineRule="exact"/>
        <w:textAlignment w:val="auto"/>
        <w:rPr>
          <w:b/>
          <w:bCs/>
          <w:color w:val="000000"/>
          <w:u w:val="single"/>
          <w:rtl/>
        </w:rPr>
      </w:pPr>
    </w:p>
    <w:p w:rsidR="006A3C42" w:rsidRPr="006A3C42" w:rsidRDefault="006A3C42" w:rsidP="006A3C42">
      <w:pPr>
        <w:overflowPunct/>
        <w:autoSpaceDE/>
        <w:autoSpaceDN/>
        <w:adjustRightInd/>
        <w:spacing w:line="300" w:lineRule="exact"/>
        <w:textAlignment w:val="auto"/>
        <w:rPr>
          <w:b/>
          <w:bCs/>
          <w:color w:val="000000"/>
          <w:u w:val="single"/>
          <w:rtl/>
        </w:rPr>
      </w:pPr>
    </w:p>
    <w:p w:rsidR="006A3C42" w:rsidRPr="006A3C42" w:rsidRDefault="006A3C42" w:rsidP="006A3C42">
      <w:pPr>
        <w:overflowPunct/>
        <w:autoSpaceDE/>
        <w:autoSpaceDN/>
        <w:adjustRightInd/>
        <w:spacing w:line="300" w:lineRule="exact"/>
        <w:textAlignment w:val="auto"/>
        <w:rPr>
          <w:b/>
          <w:bCs/>
          <w:color w:val="000000"/>
          <w:u w:val="single"/>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6A3C42" w:rsidRPr="006A3C42" w:rsidTr="006A3C42">
        <w:trPr>
          <w:trHeight w:val="416"/>
        </w:trPr>
        <w:tc>
          <w:tcPr>
            <w:tcW w:w="9889" w:type="dxa"/>
            <w:shd w:val="clear" w:color="auto" w:fill="DBE5F1"/>
            <w:vAlign w:val="center"/>
          </w:tcPr>
          <w:p w:rsidR="006A3C42" w:rsidRPr="006A3C42" w:rsidRDefault="006A3C42" w:rsidP="006A3C42">
            <w:pPr>
              <w:overflowPunct/>
              <w:autoSpaceDE/>
              <w:autoSpaceDN/>
              <w:adjustRightInd/>
              <w:spacing w:line="240" w:lineRule="auto"/>
              <w:jc w:val="center"/>
              <w:textAlignment w:val="auto"/>
              <w:rPr>
                <w:rFonts w:ascii="David" w:eastAsia="Calibri" w:hAnsi="David"/>
                <w:b/>
                <w:bCs/>
                <w:sz w:val="28"/>
                <w:szCs w:val="28"/>
                <w:rtl/>
              </w:rPr>
            </w:pPr>
            <w:r w:rsidRPr="006A3C42">
              <w:rPr>
                <w:rFonts w:ascii="David" w:eastAsia="Calibri" w:hAnsi="David"/>
                <w:b/>
                <w:bCs/>
                <w:sz w:val="28"/>
                <w:szCs w:val="28"/>
                <w:rtl/>
              </w:rPr>
              <w:lastRenderedPageBreak/>
              <w:t>נספח הצהרת סודיות</w:t>
            </w:r>
          </w:p>
        </w:tc>
      </w:tr>
      <w:tr w:rsidR="006A3C42" w:rsidRPr="006A3C42" w:rsidTr="006A3C42">
        <w:tc>
          <w:tcPr>
            <w:tcW w:w="9889" w:type="dxa"/>
            <w:shd w:val="clear" w:color="auto" w:fill="auto"/>
          </w:tcPr>
          <w:p w:rsidR="006A3C42" w:rsidRPr="006A3C42" w:rsidRDefault="006A3C42" w:rsidP="006A3C42">
            <w:pPr>
              <w:overflowPunct/>
              <w:autoSpaceDE/>
              <w:autoSpaceDN/>
              <w:adjustRightInd/>
              <w:spacing w:line="240" w:lineRule="auto"/>
              <w:jc w:val="left"/>
              <w:textAlignment w:val="auto"/>
              <w:rPr>
                <w:rFonts w:ascii="David" w:eastAsia="Calibri" w:hAnsi="David"/>
                <w:b/>
                <w:bCs/>
                <w:sz w:val="22"/>
                <w:szCs w:val="22"/>
                <w:rtl/>
              </w:rPr>
            </w:pPr>
          </w:p>
          <w:p w:rsidR="006A3C42" w:rsidRPr="006A3C42" w:rsidRDefault="006A3C42" w:rsidP="006A3C42">
            <w:pPr>
              <w:jc w:val="center"/>
              <w:rPr>
                <w:rFonts w:ascii="David" w:hAnsi="David"/>
                <w:b/>
                <w:bCs/>
                <w:u w:val="single"/>
                <w:rtl/>
              </w:rPr>
            </w:pPr>
            <w:r w:rsidRPr="006A3C42">
              <w:rPr>
                <w:rFonts w:ascii="David" w:hAnsi="David"/>
                <w:b/>
                <w:bCs/>
                <w:u w:val="single"/>
                <w:rtl/>
              </w:rPr>
              <w:t xml:space="preserve">הצהרה וכתב התחייבות בדבר שמירה על סודיות וקיום הוראות חוק הגנת הפרטיות </w:t>
            </w:r>
          </w:p>
          <w:p w:rsidR="006A3C42" w:rsidRPr="006A3C42" w:rsidRDefault="006A3C42" w:rsidP="006A3C42">
            <w:pPr>
              <w:jc w:val="center"/>
              <w:rPr>
                <w:rFonts w:ascii="David" w:hAnsi="David"/>
                <w:b/>
                <w:bCs/>
                <w:u w:val="single"/>
                <w:rtl/>
              </w:rPr>
            </w:pPr>
          </w:p>
          <w:p w:rsidR="006A3C42" w:rsidRPr="006A3C42" w:rsidRDefault="006A3C42" w:rsidP="006A3C42">
            <w:pPr>
              <w:spacing w:line="276" w:lineRule="auto"/>
              <w:rPr>
                <w:rFonts w:ascii="David" w:hAnsi="David"/>
                <w:rtl/>
              </w:rPr>
            </w:pPr>
            <w:r w:rsidRPr="006A3C42">
              <w:rPr>
                <w:rFonts w:ascii="David" w:hAnsi="David"/>
                <w:rtl/>
              </w:rPr>
              <w:t xml:space="preserve">אל: </w:t>
            </w:r>
            <w:r w:rsidRPr="006A3C42">
              <w:rPr>
                <w:rFonts w:ascii="David" w:hAnsi="David" w:hint="cs"/>
                <w:rtl/>
              </w:rPr>
              <w:t>חטיבת אבטחת מידע וסייבר</w:t>
            </w:r>
            <w:r w:rsidRPr="006A3C42">
              <w:rPr>
                <w:rFonts w:ascii="David" w:hAnsi="David"/>
                <w:rtl/>
              </w:rPr>
              <w:t xml:space="preserve"> / משרד החינוך</w:t>
            </w:r>
          </w:p>
          <w:p w:rsidR="006A3C42" w:rsidRPr="006A3C42" w:rsidRDefault="006A3C42" w:rsidP="006A3C42">
            <w:pPr>
              <w:spacing w:line="276" w:lineRule="auto"/>
              <w:rPr>
                <w:rFonts w:ascii="David" w:hAnsi="David"/>
                <w:rtl/>
              </w:rPr>
            </w:pPr>
            <w:r w:rsidRPr="006A3C42">
              <w:rPr>
                <w:rFonts w:ascii="David" w:hAnsi="David"/>
                <w:rtl/>
              </w:rPr>
              <w:t>מאת:</w:t>
            </w:r>
            <w:r w:rsidRPr="006A3C42">
              <w:rPr>
                <w:rFonts w:ascii="David" w:hAnsi="David" w:hint="cs"/>
                <w:rtl/>
              </w:rPr>
              <w:t>______________________________</w:t>
            </w:r>
            <w:r w:rsidRPr="006A3C42">
              <w:rPr>
                <w:rFonts w:ascii="David" w:hAnsi="David"/>
                <w:rtl/>
              </w:rPr>
              <w:tab/>
            </w:r>
          </w:p>
          <w:tbl>
            <w:tblPr>
              <w:bidiVisual/>
              <w:tblW w:w="0" w:type="auto"/>
              <w:tblLook w:val="04A0" w:firstRow="1" w:lastRow="0" w:firstColumn="1" w:lastColumn="0" w:noHBand="0" w:noVBand="1"/>
            </w:tblPr>
            <w:tblGrid>
              <w:gridCol w:w="4049"/>
              <w:gridCol w:w="4247"/>
            </w:tblGrid>
            <w:tr w:rsidR="006A3C42" w:rsidRPr="006A3C42" w:rsidTr="006A3C42">
              <w:tc>
                <w:tcPr>
                  <w:tcW w:w="4049" w:type="dxa"/>
                  <w:shd w:val="clear" w:color="auto" w:fill="auto"/>
                </w:tcPr>
                <w:p w:rsidR="006A3C42" w:rsidRPr="006A3C42" w:rsidRDefault="006A3C42" w:rsidP="006A3C42">
                  <w:pPr>
                    <w:spacing w:line="276" w:lineRule="auto"/>
                    <w:rPr>
                      <w:rFonts w:ascii="David" w:hAnsi="David"/>
                      <w:rtl/>
                    </w:rPr>
                  </w:pPr>
                  <w:r w:rsidRPr="006A3C42">
                    <w:rPr>
                      <w:rFonts w:ascii="David" w:hAnsi="David"/>
                      <w:rtl/>
                    </w:rPr>
                    <w:t>שם מלא ______________________</w:t>
                  </w:r>
                </w:p>
              </w:tc>
              <w:tc>
                <w:tcPr>
                  <w:tcW w:w="4247" w:type="dxa"/>
                  <w:shd w:val="clear" w:color="auto" w:fill="auto"/>
                </w:tcPr>
                <w:p w:rsidR="006A3C42" w:rsidRPr="006A3C42" w:rsidRDefault="006A3C42" w:rsidP="006A3C42">
                  <w:pPr>
                    <w:spacing w:line="276" w:lineRule="auto"/>
                    <w:rPr>
                      <w:rFonts w:ascii="David" w:hAnsi="David"/>
                      <w:rtl/>
                    </w:rPr>
                  </w:pPr>
                  <w:r w:rsidRPr="006A3C42">
                    <w:rPr>
                      <w:rFonts w:ascii="David" w:hAnsi="David"/>
                      <w:rtl/>
                    </w:rPr>
                    <w:t>מספר זהות______________________</w:t>
                  </w:r>
                </w:p>
              </w:tc>
            </w:tr>
            <w:tr w:rsidR="006A3C42" w:rsidRPr="006A3C42" w:rsidTr="006A3C42">
              <w:tc>
                <w:tcPr>
                  <w:tcW w:w="4049" w:type="dxa"/>
                  <w:shd w:val="clear" w:color="auto" w:fill="auto"/>
                </w:tcPr>
                <w:p w:rsidR="006A3C42" w:rsidRPr="006A3C42" w:rsidRDefault="006A3C42" w:rsidP="006A3C42">
                  <w:pPr>
                    <w:spacing w:line="276" w:lineRule="auto"/>
                    <w:rPr>
                      <w:rFonts w:ascii="David" w:hAnsi="David"/>
                      <w:rtl/>
                    </w:rPr>
                  </w:pPr>
                  <w:r w:rsidRPr="006A3C42">
                    <w:rPr>
                      <w:rFonts w:ascii="David" w:hAnsi="David"/>
                      <w:rtl/>
                    </w:rPr>
                    <w:t>נייד ______________________</w:t>
                  </w:r>
                </w:p>
              </w:tc>
              <w:tc>
                <w:tcPr>
                  <w:tcW w:w="4247" w:type="dxa"/>
                  <w:shd w:val="clear" w:color="auto" w:fill="auto"/>
                </w:tcPr>
                <w:p w:rsidR="006A3C42" w:rsidRPr="006A3C42" w:rsidRDefault="006A3C42" w:rsidP="006A3C42">
                  <w:pPr>
                    <w:spacing w:line="276" w:lineRule="auto"/>
                    <w:rPr>
                      <w:rFonts w:ascii="David" w:hAnsi="David"/>
                      <w:rtl/>
                    </w:rPr>
                  </w:pPr>
                  <w:r w:rsidRPr="006A3C42">
                    <w:rPr>
                      <w:rFonts w:ascii="David" w:hAnsi="David"/>
                      <w:rtl/>
                    </w:rPr>
                    <w:t xml:space="preserve">כתובת </w:t>
                  </w:r>
                  <w:r w:rsidRPr="006A3C42">
                    <w:rPr>
                      <w:rFonts w:ascii="David" w:hAnsi="David" w:hint="cs"/>
                      <w:rtl/>
                    </w:rPr>
                    <w:t>________</w:t>
                  </w:r>
                  <w:r w:rsidRPr="006A3C42">
                    <w:rPr>
                      <w:rFonts w:ascii="David" w:hAnsi="David"/>
                      <w:rtl/>
                    </w:rPr>
                    <w:t>_________________</w:t>
                  </w:r>
                </w:p>
              </w:tc>
            </w:tr>
          </w:tbl>
          <w:p w:rsidR="006A3C42" w:rsidRPr="006A3C42" w:rsidRDefault="006A3C42" w:rsidP="006A3C42">
            <w:pPr>
              <w:spacing w:line="276" w:lineRule="auto"/>
              <w:rPr>
                <w:rFonts w:ascii="David" w:hAnsi="David"/>
                <w:rtl/>
              </w:rPr>
            </w:pPr>
          </w:p>
          <w:p w:rsidR="006A3C42" w:rsidRPr="006A3C42" w:rsidRDefault="006A3C42" w:rsidP="006A3C42">
            <w:pPr>
              <w:overflowPunct/>
              <w:autoSpaceDE/>
              <w:autoSpaceDN/>
              <w:adjustRightInd/>
              <w:spacing w:line="276" w:lineRule="auto"/>
              <w:textAlignment w:val="auto"/>
              <w:rPr>
                <w:rFonts w:ascii="David" w:hAnsi="David"/>
                <w:rtl/>
              </w:rPr>
            </w:pPr>
            <w:r w:rsidRPr="006A3C42">
              <w:rPr>
                <w:rFonts w:ascii="David" w:hAnsi="David"/>
                <w:rtl/>
              </w:rPr>
              <w:t>אני, הח"מ מצהיר ומתחייב בזאת כלפי משרד החינוך כדלהלן</w:t>
            </w:r>
            <w:r w:rsidRPr="006A3C42">
              <w:rPr>
                <w:rFonts w:ascii="David" w:hAnsi="David"/>
              </w:rPr>
              <w:t xml:space="preserve">: </w:t>
            </w:r>
          </w:p>
          <w:p w:rsidR="006A3C42" w:rsidRPr="006A3C42" w:rsidRDefault="006A3C42" w:rsidP="006A3C42">
            <w:pPr>
              <w:overflowPunct/>
              <w:autoSpaceDE/>
              <w:autoSpaceDN/>
              <w:adjustRightInd/>
              <w:spacing w:line="276" w:lineRule="auto"/>
              <w:textAlignment w:val="auto"/>
              <w:rPr>
                <w:rFonts w:ascii="David" w:hAnsi="David"/>
                <w:rtl/>
              </w:rPr>
            </w:pPr>
            <w:r w:rsidRPr="006A3C42">
              <w:rPr>
                <w:rFonts w:ascii="David" w:hAnsi="David"/>
                <w:b/>
                <w:bCs/>
                <w:rtl/>
              </w:rPr>
              <w:t>הואיל</w:t>
            </w:r>
            <w:r w:rsidRPr="006A3C42">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rsidR="006A3C42" w:rsidRPr="006A3C42" w:rsidRDefault="006A3C42" w:rsidP="006A3C42">
            <w:pPr>
              <w:overflowPunct/>
              <w:autoSpaceDE/>
              <w:autoSpaceDN/>
              <w:adjustRightInd/>
              <w:spacing w:line="276" w:lineRule="auto"/>
              <w:textAlignment w:val="auto"/>
              <w:rPr>
                <w:rFonts w:ascii="David" w:hAnsi="David"/>
                <w:rtl/>
              </w:rPr>
            </w:pPr>
            <w:r w:rsidRPr="006A3C42">
              <w:rPr>
                <w:rFonts w:ascii="David" w:hAnsi="David"/>
                <w:rtl/>
              </w:rPr>
              <w:t xml:space="preserve">(להלן – </w:t>
            </w:r>
            <w:r w:rsidRPr="006A3C42">
              <w:rPr>
                <w:rFonts w:ascii="David" w:hAnsi="David"/>
                <w:b/>
                <w:bCs/>
                <w:rtl/>
              </w:rPr>
              <w:t>מידע</w:t>
            </w:r>
            <w:r w:rsidRPr="006A3C42">
              <w:rPr>
                <w:rFonts w:ascii="David" w:hAnsi="David"/>
                <w:rtl/>
              </w:rPr>
              <w:t>) וגישה אל מידע ומאגרי מידע השייכים למשרד החינוך ולקוחותיו</w:t>
            </w:r>
            <w:r w:rsidRPr="006A3C42">
              <w:rPr>
                <w:rFonts w:ascii="David" w:hAnsi="David"/>
              </w:rPr>
              <w:t xml:space="preserve">; </w:t>
            </w:r>
          </w:p>
          <w:p w:rsidR="006A3C42" w:rsidRPr="006A3C42" w:rsidRDefault="006A3C42" w:rsidP="006A3C42">
            <w:pPr>
              <w:overflowPunct/>
              <w:autoSpaceDE/>
              <w:autoSpaceDN/>
              <w:adjustRightInd/>
              <w:spacing w:line="276" w:lineRule="auto"/>
              <w:textAlignment w:val="auto"/>
              <w:rPr>
                <w:rFonts w:ascii="David" w:hAnsi="David"/>
              </w:rPr>
            </w:pPr>
            <w:r w:rsidRPr="006A3C42">
              <w:rPr>
                <w:rFonts w:ascii="David" w:hAnsi="David"/>
                <w:b/>
                <w:bCs/>
                <w:rtl/>
              </w:rPr>
              <w:t>והואיל</w:t>
            </w:r>
            <w:r w:rsidRPr="006A3C42">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6A3C42">
              <w:rPr>
                <w:rFonts w:ascii="David" w:hAnsi="David"/>
              </w:rPr>
              <w:t xml:space="preserve">; </w:t>
            </w:r>
          </w:p>
          <w:p w:rsidR="006A3C42" w:rsidRPr="006A3C42" w:rsidRDefault="006A3C42" w:rsidP="006A3C42">
            <w:pPr>
              <w:overflowPunct/>
              <w:autoSpaceDE/>
              <w:autoSpaceDN/>
              <w:adjustRightInd/>
              <w:spacing w:line="276" w:lineRule="auto"/>
              <w:textAlignment w:val="auto"/>
              <w:rPr>
                <w:rFonts w:ascii="David" w:hAnsi="David"/>
                <w:rtl/>
              </w:rPr>
            </w:pPr>
            <w:r w:rsidRPr="006A3C42">
              <w:rPr>
                <w:rFonts w:ascii="David" w:hAnsi="David"/>
                <w:b/>
                <w:bCs/>
                <w:rtl/>
              </w:rPr>
              <w:t>והואיל</w:t>
            </w:r>
            <w:r w:rsidRPr="006A3C42">
              <w:rPr>
                <w:rFonts w:ascii="David" w:hAnsi="David"/>
                <w:rtl/>
              </w:rPr>
              <w:t xml:space="preserve"> וידוע לי כי על פי חוק הגנת הפרטיות התשמ"א-1981 ,והתקנות שהותקנו לפיו, ועל פי חוק העונשין, תשל"ז</w:t>
            </w:r>
            <w:r w:rsidRPr="006A3C42">
              <w:rPr>
                <w:rFonts w:ascii="David" w:hAnsi="David"/>
              </w:rPr>
              <w:t xml:space="preserve">- 1977 </w:t>
            </w:r>
            <w:r w:rsidRPr="006A3C42">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6A3C42">
              <w:rPr>
                <w:rFonts w:ascii="David" w:hAnsi="David"/>
              </w:rPr>
              <w:t xml:space="preserve">; </w:t>
            </w:r>
          </w:p>
          <w:p w:rsidR="006A3C42" w:rsidRPr="006A3C42" w:rsidRDefault="006A3C42" w:rsidP="006A3C42">
            <w:pPr>
              <w:overflowPunct/>
              <w:autoSpaceDE/>
              <w:autoSpaceDN/>
              <w:adjustRightInd/>
              <w:spacing w:line="276" w:lineRule="auto"/>
              <w:textAlignment w:val="auto"/>
              <w:rPr>
                <w:rFonts w:ascii="David" w:hAnsi="David"/>
                <w:rtl/>
              </w:rPr>
            </w:pPr>
          </w:p>
          <w:p w:rsidR="006A3C42" w:rsidRPr="006A3C42" w:rsidRDefault="006A3C42" w:rsidP="006A3C42">
            <w:pPr>
              <w:overflowPunct/>
              <w:autoSpaceDE/>
              <w:autoSpaceDN/>
              <w:adjustRightInd/>
              <w:spacing w:line="276" w:lineRule="auto"/>
              <w:textAlignment w:val="auto"/>
              <w:rPr>
                <w:rFonts w:ascii="David" w:hAnsi="David"/>
                <w:b/>
                <w:bCs/>
                <w:rtl/>
              </w:rPr>
            </w:pPr>
            <w:r w:rsidRPr="006A3C42">
              <w:rPr>
                <w:rFonts w:ascii="David" w:hAnsi="David"/>
                <w:b/>
                <w:bCs/>
                <w:rtl/>
              </w:rPr>
              <w:t>אשר על כן, הנני מצהיר ומתחייב כדלקמן:</w:t>
            </w:r>
          </w:p>
          <w:p w:rsidR="006A3C42" w:rsidRPr="006A3C42" w:rsidRDefault="006A3C42" w:rsidP="003E1BD1">
            <w:pPr>
              <w:numPr>
                <w:ilvl w:val="0"/>
                <w:numId w:val="46"/>
              </w:numPr>
              <w:overflowPunct/>
              <w:autoSpaceDE/>
              <w:autoSpaceDN/>
              <w:adjustRightInd/>
              <w:spacing w:after="160" w:line="276" w:lineRule="auto"/>
              <w:contextualSpacing/>
              <w:jc w:val="left"/>
              <w:textAlignment w:val="auto"/>
              <w:rPr>
                <w:rFonts w:ascii="David" w:hAnsi="David"/>
              </w:rPr>
            </w:pPr>
            <w:r w:rsidRPr="006A3C42">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6A3C42">
              <w:rPr>
                <w:rFonts w:ascii="David" w:hAnsi="David"/>
              </w:rPr>
              <w:t>.</w:t>
            </w:r>
          </w:p>
          <w:p w:rsidR="006A3C42" w:rsidRPr="006A3C42" w:rsidRDefault="006A3C42" w:rsidP="003E1BD1">
            <w:pPr>
              <w:numPr>
                <w:ilvl w:val="0"/>
                <w:numId w:val="46"/>
              </w:numPr>
              <w:overflowPunct/>
              <w:autoSpaceDE/>
              <w:autoSpaceDN/>
              <w:adjustRightInd/>
              <w:spacing w:after="160" w:line="276" w:lineRule="auto"/>
              <w:contextualSpacing/>
              <w:jc w:val="left"/>
              <w:textAlignment w:val="auto"/>
              <w:rPr>
                <w:rFonts w:ascii="David" w:hAnsi="David"/>
              </w:rPr>
            </w:pPr>
            <w:r w:rsidRPr="006A3C42">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6A3C42">
              <w:rPr>
                <w:rFonts w:ascii="David" w:hAnsi="David"/>
              </w:rPr>
              <w:t xml:space="preserve">, </w:t>
            </w:r>
            <w:r w:rsidRPr="006A3C42">
              <w:rPr>
                <w:rFonts w:ascii="David" w:hAnsi="David"/>
                <w:rtl/>
              </w:rPr>
              <w:t>בין בעל-פה, בין ברמז ובין במפורש, או בכל דרך אחרת, הן בתקופת העסקתי במשרד החינוך והן לאחר סיום העסק</w:t>
            </w:r>
            <w:r w:rsidRPr="006A3C42">
              <w:rPr>
                <w:rFonts w:ascii="David" w:hAnsi="David" w:hint="cs"/>
                <w:rtl/>
              </w:rPr>
              <w:t>תי.</w:t>
            </w:r>
          </w:p>
          <w:p w:rsidR="006A3C42" w:rsidRPr="006A3C42" w:rsidRDefault="006A3C42" w:rsidP="003E1BD1">
            <w:pPr>
              <w:numPr>
                <w:ilvl w:val="0"/>
                <w:numId w:val="46"/>
              </w:numPr>
              <w:overflowPunct/>
              <w:autoSpaceDE/>
              <w:autoSpaceDN/>
              <w:adjustRightInd/>
              <w:spacing w:after="160" w:line="276" w:lineRule="auto"/>
              <w:contextualSpacing/>
              <w:jc w:val="left"/>
              <w:textAlignment w:val="auto"/>
              <w:rPr>
                <w:rFonts w:ascii="David" w:hAnsi="David"/>
              </w:rPr>
            </w:pPr>
            <w:r w:rsidRPr="006A3C42">
              <w:rPr>
                <w:rFonts w:ascii="David" w:hAnsi="David"/>
                <w:rtl/>
              </w:rPr>
              <w:t>לנקוט באמצעי זהירות ובאבטחת מידע כלפי המידע, על מנת למנוע את הוצאת המידע מרשותי והעברתו לאחר שלא הוסמך לקבלו</w:t>
            </w:r>
          </w:p>
          <w:p w:rsidR="006A3C42" w:rsidRPr="006A3C42" w:rsidRDefault="006A3C42" w:rsidP="003E1BD1">
            <w:pPr>
              <w:numPr>
                <w:ilvl w:val="0"/>
                <w:numId w:val="46"/>
              </w:numPr>
              <w:overflowPunct/>
              <w:autoSpaceDE/>
              <w:autoSpaceDN/>
              <w:adjustRightInd/>
              <w:spacing w:after="160" w:line="276" w:lineRule="auto"/>
              <w:contextualSpacing/>
              <w:jc w:val="left"/>
              <w:textAlignment w:val="auto"/>
              <w:rPr>
                <w:rFonts w:ascii="David" w:hAnsi="David"/>
              </w:rPr>
            </w:pPr>
            <w:r w:rsidRPr="006A3C42">
              <w:rPr>
                <w:rFonts w:ascii="David" w:hAnsi="David"/>
                <w:rtl/>
              </w:rPr>
              <w:t>להשתמש במידע שהגיע לידי אך ורק למטרה או להנחיה או להוראה שניתנה לי על ידי הגורמים המוסמכים במשרד החינוך.</w:t>
            </w:r>
          </w:p>
          <w:p w:rsidR="006A3C42" w:rsidRPr="006A3C42" w:rsidRDefault="006A3C42" w:rsidP="003E1BD1">
            <w:pPr>
              <w:numPr>
                <w:ilvl w:val="0"/>
                <w:numId w:val="46"/>
              </w:numPr>
              <w:overflowPunct/>
              <w:autoSpaceDE/>
              <w:autoSpaceDN/>
              <w:adjustRightInd/>
              <w:spacing w:after="160" w:line="276" w:lineRule="auto"/>
              <w:contextualSpacing/>
              <w:jc w:val="left"/>
              <w:textAlignment w:val="auto"/>
              <w:rPr>
                <w:rFonts w:ascii="David" w:hAnsi="David"/>
              </w:rPr>
            </w:pPr>
            <w:r w:rsidRPr="006A3C42">
              <w:rPr>
                <w:rFonts w:ascii="David" w:hAnsi="David"/>
                <w:rtl/>
              </w:rPr>
              <w:t>ידוע לי, כי הפרת התחייבויותיי כאמור עלולה להוות עבירה לפי סימן ה' בפרק ו' לחוק העונשין התשל"ו-1977</w:t>
            </w:r>
            <w:r w:rsidRPr="006A3C42">
              <w:rPr>
                <w:rFonts w:ascii="David" w:hAnsi="David"/>
              </w:rPr>
              <w:t xml:space="preserve">. </w:t>
            </w:r>
            <w:r w:rsidRPr="006A3C42">
              <w:rPr>
                <w:rFonts w:ascii="David" w:hAnsi="David"/>
                <w:rtl/>
              </w:rPr>
              <w:t>הוראות סימן ה' בפרק ו' לחוק העונשין והוראות חוק הגנת הפרטיות התשמ"א-1981 הובאו לידיעתי בטרם חתימתי על הצהרה זו</w:t>
            </w:r>
            <w:r w:rsidRPr="006A3C42">
              <w:rPr>
                <w:rFonts w:ascii="David" w:hAnsi="David"/>
              </w:rPr>
              <w:t>.</w:t>
            </w:r>
          </w:p>
          <w:p w:rsidR="006A3C42" w:rsidRPr="006A3C42" w:rsidRDefault="006A3C42" w:rsidP="003E1BD1">
            <w:pPr>
              <w:numPr>
                <w:ilvl w:val="0"/>
                <w:numId w:val="46"/>
              </w:numPr>
              <w:overflowPunct/>
              <w:autoSpaceDE/>
              <w:autoSpaceDN/>
              <w:adjustRightInd/>
              <w:spacing w:after="160" w:line="276" w:lineRule="auto"/>
              <w:contextualSpacing/>
              <w:jc w:val="left"/>
              <w:textAlignment w:val="auto"/>
              <w:rPr>
                <w:rFonts w:ascii="David" w:hAnsi="David"/>
              </w:rPr>
            </w:pPr>
            <w:r w:rsidRPr="006A3C42">
              <w:rPr>
                <w:rFonts w:ascii="David" w:hAnsi="David"/>
                <w:rtl/>
              </w:rPr>
              <w:t>התחייבותי לשמירת סודיות אינה מוגבלת זמן</w:t>
            </w:r>
          </w:p>
          <w:p w:rsidR="006A3C42" w:rsidRPr="006A3C42" w:rsidRDefault="006A3C42" w:rsidP="003E1BD1">
            <w:pPr>
              <w:numPr>
                <w:ilvl w:val="0"/>
                <w:numId w:val="46"/>
              </w:numPr>
              <w:overflowPunct/>
              <w:autoSpaceDE/>
              <w:autoSpaceDN/>
              <w:adjustRightInd/>
              <w:spacing w:after="160" w:line="276" w:lineRule="auto"/>
              <w:contextualSpacing/>
              <w:jc w:val="left"/>
              <w:textAlignment w:val="auto"/>
              <w:rPr>
                <w:rFonts w:ascii="David" w:hAnsi="David"/>
              </w:rPr>
            </w:pPr>
            <w:r w:rsidRPr="006A3C42">
              <w:rPr>
                <w:rFonts w:ascii="David" w:hAnsi="David" w:hint="cs"/>
                <w:rtl/>
              </w:rPr>
              <w:t>ב</w:t>
            </w:r>
            <w:r w:rsidRPr="006A3C42">
              <w:rPr>
                <w:rFonts w:ascii="David" w:hAnsi="David"/>
                <w:rtl/>
              </w:rPr>
              <w:t>חתימתי אני מאשר כי קראתי את ההנחיות המפורטות לעיל, הבנתי את תוכנן ואני מתחייב למלא אותן.</w:t>
            </w:r>
          </w:p>
          <w:p w:rsidR="006A3C42" w:rsidRPr="006A3C42" w:rsidRDefault="006A3C42" w:rsidP="006A3C42">
            <w:pPr>
              <w:overflowPunct/>
              <w:autoSpaceDE/>
              <w:autoSpaceDN/>
              <w:adjustRightInd/>
              <w:spacing w:after="120" w:line="240" w:lineRule="auto"/>
              <w:ind w:left="360"/>
              <w:jc w:val="left"/>
              <w:textAlignment w:val="auto"/>
              <w:rPr>
                <w:rFonts w:ascii="David" w:hAnsi="David"/>
              </w:rPr>
            </w:pPr>
          </w:p>
          <w:tbl>
            <w:tblPr>
              <w:bidiVisual/>
              <w:tblW w:w="0" w:type="auto"/>
              <w:tblLook w:val="04A0" w:firstRow="1" w:lastRow="0" w:firstColumn="1" w:lastColumn="0" w:noHBand="0" w:noVBand="1"/>
            </w:tblPr>
            <w:tblGrid>
              <w:gridCol w:w="4495"/>
              <w:gridCol w:w="4495"/>
            </w:tblGrid>
            <w:tr w:rsidR="006A3C42" w:rsidRPr="006A3C42" w:rsidTr="006A3C42">
              <w:tc>
                <w:tcPr>
                  <w:tcW w:w="4495" w:type="dxa"/>
                  <w:shd w:val="clear" w:color="auto" w:fill="auto"/>
                </w:tcPr>
                <w:p w:rsidR="006A3C42" w:rsidRPr="006A3C42" w:rsidRDefault="006A3C42" w:rsidP="006A3C42">
                  <w:pPr>
                    <w:overflowPunct/>
                    <w:autoSpaceDE/>
                    <w:autoSpaceDN/>
                    <w:adjustRightInd/>
                    <w:spacing w:after="120" w:line="312" w:lineRule="auto"/>
                    <w:textAlignment w:val="auto"/>
                    <w:rPr>
                      <w:rFonts w:ascii="David" w:eastAsia="Calibri" w:hAnsi="David"/>
                      <w:rtl/>
                      <w:lang w:eastAsia="en-US"/>
                    </w:rPr>
                  </w:pPr>
                  <w:r w:rsidRPr="006A3C42">
                    <w:rPr>
                      <w:rFonts w:ascii="David" w:eastAsia="Calibri" w:hAnsi="David"/>
                      <w:rtl/>
                      <w:lang w:eastAsia="en-US"/>
                    </w:rPr>
                    <w:t>שם מלא ______</w:t>
                  </w:r>
                  <w:r w:rsidRPr="006A3C42">
                    <w:rPr>
                      <w:rFonts w:ascii="David" w:eastAsia="Calibri" w:hAnsi="David" w:hint="cs"/>
                      <w:rtl/>
                      <w:lang w:eastAsia="en-US"/>
                    </w:rPr>
                    <w:t>_</w:t>
                  </w:r>
                  <w:r w:rsidRPr="006A3C42">
                    <w:rPr>
                      <w:rFonts w:ascii="David" w:eastAsia="Calibri" w:hAnsi="David"/>
                      <w:rtl/>
                      <w:lang w:eastAsia="en-US"/>
                    </w:rPr>
                    <w:t>_______________</w:t>
                  </w:r>
                </w:p>
              </w:tc>
              <w:tc>
                <w:tcPr>
                  <w:tcW w:w="4495" w:type="dxa"/>
                  <w:shd w:val="clear" w:color="auto" w:fill="auto"/>
                </w:tcPr>
                <w:p w:rsidR="006A3C42" w:rsidRPr="006A3C42" w:rsidRDefault="006A3C42" w:rsidP="006A3C42">
                  <w:pPr>
                    <w:overflowPunct/>
                    <w:autoSpaceDE/>
                    <w:autoSpaceDN/>
                    <w:adjustRightInd/>
                    <w:spacing w:after="120" w:line="312" w:lineRule="auto"/>
                    <w:textAlignment w:val="auto"/>
                    <w:rPr>
                      <w:rFonts w:ascii="David" w:eastAsia="Calibri" w:hAnsi="David"/>
                      <w:rtl/>
                      <w:lang w:eastAsia="en-US"/>
                    </w:rPr>
                  </w:pPr>
                  <w:r w:rsidRPr="006A3C42">
                    <w:rPr>
                      <w:rFonts w:ascii="David" w:eastAsia="Calibri" w:hAnsi="David"/>
                      <w:rtl/>
                      <w:lang w:eastAsia="en-US"/>
                    </w:rPr>
                    <w:t>תפקיד  _____________________</w:t>
                  </w:r>
                </w:p>
              </w:tc>
            </w:tr>
            <w:tr w:rsidR="006A3C42" w:rsidRPr="006A3C42" w:rsidTr="006A3C42">
              <w:tc>
                <w:tcPr>
                  <w:tcW w:w="4495" w:type="dxa"/>
                  <w:shd w:val="clear" w:color="auto" w:fill="auto"/>
                </w:tcPr>
                <w:p w:rsidR="006A3C42" w:rsidRPr="006A3C42" w:rsidRDefault="006A3C42" w:rsidP="006A3C42">
                  <w:pPr>
                    <w:overflowPunct/>
                    <w:autoSpaceDE/>
                    <w:autoSpaceDN/>
                    <w:adjustRightInd/>
                    <w:spacing w:after="120" w:line="312" w:lineRule="auto"/>
                    <w:textAlignment w:val="auto"/>
                    <w:rPr>
                      <w:rFonts w:ascii="David" w:eastAsia="Calibri" w:hAnsi="David"/>
                      <w:rtl/>
                      <w:lang w:eastAsia="en-US"/>
                    </w:rPr>
                  </w:pPr>
                  <w:r w:rsidRPr="006A3C42">
                    <w:rPr>
                      <w:rFonts w:ascii="David" w:eastAsia="Calibri" w:hAnsi="David"/>
                      <w:rtl/>
                      <w:lang w:eastAsia="en-US"/>
                    </w:rPr>
                    <w:t>חתימה  _____</w:t>
                  </w:r>
                  <w:r w:rsidRPr="006A3C42">
                    <w:rPr>
                      <w:rFonts w:ascii="David" w:eastAsia="Calibri" w:hAnsi="David" w:hint="cs"/>
                      <w:rtl/>
                      <w:lang w:eastAsia="en-US"/>
                    </w:rPr>
                    <w:t>_</w:t>
                  </w:r>
                  <w:r w:rsidRPr="006A3C42">
                    <w:rPr>
                      <w:rFonts w:ascii="David" w:eastAsia="Calibri" w:hAnsi="David"/>
                      <w:rtl/>
                      <w:lang w:eastAsia="en-US"/>
                    </w:rPr>
                    <w:t>________________</w:t>
                  </w:r>
                </w:p>
              </w:tc>
              <w:tc>
                <w:tcPr>
                  <w:tcW w:w="4495" w:type="dxa"/>
                  <w:shd w:val="clear" w:color="auto" w:fill="auto"/>
                </w:tcPr>
                <w:p w:rsidR="006A3C42" w:rsidRPr="006A3C42" w:rsidRDefault="006A3C42" w:rsidP="006A3C42">
                  <w:pPr>
                    <w:overflowPunct/>
                    <w:autoSpaceDE/>
                    <w:autoSpaceDN/>
                    <w:adjustRightInd/>
                    <w:spacing w:after="120" w:line="312" w:lineRule="auto"/>
                    <w:textAlignment w:val="auto"/>
                    <w:rPr>
                      <w:rFonts w:ascii="David" w:eastAsia="Calibri" w:hAnsi="David"/>
                      <w:rtl/>
                      <w:lang w:eastAsia="en-US"/>
                    </w:rPr>
                  </w:pPr>
                  <w:r w:rsidRPr="006A3C42">
                    <w:rPr>
                      <w:rFonts w:ascii="David" w:eastAsia="Calibri" w:hAnsi="David"/>
                      <w:rtl/>
                      <w:lang w:eastAsia="en-US"/>
                    </w:rPr>
                    <w:t>תאריך  _____________________</w:t>
                  </w:r>
                </w:p>
              </w:tc>
            </w:tr>
            <w:tr w:rsidR="006A3C42" w:rsidRPr="006A3C42" w:rsidTr="006A3C42">
              <w:tc>
                <w:tcPr>
                  <w:tcW w:w="4495" w:type="dxa"/>
                  <w:shd w:val="clear" w:color="auto" w:fill="auto"/>
                </w:tcPr>
                <w:p w:rsidR="006A3C42" w:rsidRPr="006A3C42" w:rsidRDefault="006A3C42" w:rsidP="006A3C42">
                  <w:pPr>
                    <w:overflowPunct/>
                    <w:autoSpaceDE/>
                    <w:autoSpaceDN/>
                    <w:adjustRightInd/>
                    <w:spacing w:after="120" w:line="312" w:lineRule="auto"/>
                    <w:jc w:val="left"/>
                    <w:textAlignment w:val="auto"/>
                    <w:rPr>
                      <w:rFonts w:ascii="David" w:eastAsia="Calibri" w:hAnsi="David"/>
                      <w:rtl/>
                      <w:lang w:eastAsia="en-US"/>
                    </w:rPr>
                  </w:pPr>
                  <w:r w:rsidRPr="006A3C42">
                    <w:rPr>
                      <w:rFonts w:ascii="David" w:eastAsia="Calibri" w:hAnsi="David"/>
                      <w:rtl/>
                      <w:lang w:eastAsia="en-US"/>
                    </w:rPr>
                    <w:t>נחתם</w:t>
                  </w:r>
                  <w:r w:rsidRPr="006A3C42">
                    <w:rPr>
                      <w:rFonts w:ascii="David" w:eastAsia="Calibri" w:hAnsi="David" w:hint="cs"/>
                      <w:rtl/>
                      <w:lang w:eastAsia="en-US"/>
                    </w:rPr>
                    <w:t xml:space="preserve"> </w:t>
                  </w:r>
                  <w:r w:rsidRPr="006A3C42">
                    <w:rPr>
                      <w:rFonts w:ascii="David" w:eastAsia="Calibri" w:hAnsi="David"/>
                      <w:rtl/>
                      <w:lang w:eastAsia="en-US"/>
                    </w:rPr>
                    <w:t>בנוכחות  _________________</w:t>
                  </w:r>
                </w:p>
              </w:tc>
              <w:tc>
                <w:tcPr>
                  <w:tcW w:w="4495" w:type="dxa"/>
                  <w:shd w:val="clear" w:color="auto" w:fill="auto"/>
                </w:tcPr>
                <w:p w:rsidR="006A3C42" w:rsidRPr="006A3C42" w:rsidRDefault="006A3C42" w:rsidP="006A3C42">
                  <w:pPr>
                    <w:overflowPunct/>
                    <w:autoSpaceDE/>
                    <w:autoSpaceDN/>
                    <w:adjustRightInd/>
                    <w:spacing w:after="120" w:line="312" w:lineRule="auto"/>
                    <w:textAlignment w:val="auto"/>
                    <w:rPr>
                      <w:rFonts w:ascii="David" w:eastAsia="Calibri" w:hAnsi="David"/>
                      <w:rtl/>
                      <w:lang w:eastAsia="en-US"/>
                    </w:rPr>
                  </w:pPr>
                  <w:r w:rsidRPr="006A3C42">
                    <w:rPr>
                      <w:rFonts w:ascii="David" w:eastAsia="Calibri" w:hAnsi="David"/>
                      <w:rtl/>
                      <w:lang w:eastAsia="en-US"/>
                    </w:rPr>
                    <w:t>תפקיד  _____________________</w:t>
                  </w:r>
                </w:p>
              </w:tc>
            </w:tr>
          </w:tbl>
          <w:p w:rsidR="006A3C42" w:rsidRPr="006A3C42" w:rsidRDefault="006A3C42" w:rsidP="006A3C42">
            <w:pPr>
              <w:overflowPunct/>
              <w:autoSpaceDE/>
              <w:autoSpaceDN/>
              <w:adjustRightInd/>
              <w:spacing w:line="240" w:lineRule="auto"/>
              <w:jc w:val="left"/>
              <w:textAlignment w:val="auto"/>
              <w:rPr>
                <w:rFonts w:ascii="David" w:eastAsia="Calibri" w:hAnsi="David"/>
                <w:b/>
                <w:bCs/>
                <w:sz w:val="22"/>
                <w:szCs w:val="22"/>
                <w:u w:val="single"/>
                <w:rtl/>
              </w:rPr>
            </w:pPr>
          </w:p>
        </w:tc>
      </w:tr>
    </w:tbl>
    <w:p w:rsidR="006A3C42" w:rsidRPr="006A3C42" w:rsidRDefault="006A3C42" w:rsidP="006A3C42">
      <w:pPr>
        <w:widowControl w:val="0"/>
        <w:spacing w:line="240" w:lineRule="auto"/>
        <w:ind w:left="-33"/>
        <w:jc w:val="right"/>
        <w:rPr>
          <w:highlight w:val="yellow"/>
          <w:rtl/>
        </w:rPr>
      </w:pPr>
    </w:p>
    <w:p w:rsidR="006A3C42" w:rsidRPr="006A3C42" w:rsidRDefault="006A3C42" w:rsidP="006A3C42">
      <w:pPr>
        <w:widowControl w:val="0"/>
        <w:spacing w:line="240" w:lineRule="auto"/>
        <w:ind w:left="-33"/>
        <w:jc w:val="right"/>
        <w:rPr>
          <w:highlight w:val="yellow"/>
          <w:rtl/>
        </w:rPr>
      </w:pPr>
    </w:p>
    <w:p w:rsidR="006A3C42" w:rsidRPr="006A3C42" w:rsidRDefault="006A3C42" w:rsidP="006A3C42">
      <w:pPr>
        <w:widowControl w:val="0"/>
        <w:spacing w:line="240" w:lineRule="auto"/>
        <w:ind w:left="-33"/>
        <w:jc w:val="right"/>
        <w:rPr>
          <w:highlight w:val="yellow"/>
          <w:rtl/>
        </w:rPr>
      </w:pPr>
    </w:p>
    <w:p w:rsidR="008B3502" w:rsidRDefault="008B3502" w:rsidP="00E1078E">
      <w:pPr>
        <w:tabs>
          <w:tab w:val="left" w:pos="850"/>
        </w:tabs>
        <w:spacing w:line="300" w:lineRule="exact"/>
        <w:ind w:left="-5"/>
        <w:rPr>
          <w:sz w:val="27"/>
          <w:szCs w:val="27"/>
        </w:rPr>
      </w:pPr>
    </w:p>
    <w:sectPr w:rsidR="008B3502">
      <w:headerReference w:type="even" r:id="rId69"/>
      <w:headerReference w:type="default" r:id="rId70"/>
      <w:footerReference w:type="default" r:id="rId71"/>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90E47" w:rsidRDefault="00490E47">
      <w:r>
        <w:separator/>
      </w:r>
    </w:p>
    <w:p w:rsidR="00490E47" w:rsidRDefault="00490E47"/>
  </w:endnote>
  <w:endnote w:type="continuationSeparator" w:id="0">
    <w:p w:rsidR="00490E47" w:rsidRDefault="00490E47">
      <w:r>
        <w:continuationSeparator/>
      </w:r>
    </w:p>
    <w:p w:rsidR="00490E47" w:rsidRDefault="00490E4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roman"/>
    <w:notTrueType/>
    <w:pitch w:val="fixed"/>
    <w:sig w:usb0="00000000" w:usb1="08070000" w:usb2="00000010" w:usb3="00000000" w:csb0="00020000"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Assistant">
    <w:altName w:val="Courier New"/>
    <w:panose1 w:val="00000500000000000000"/>
    <w:charset w:val="00"/>
    <w:family w:val="auto"/>
    <w:pitch w:val="variable"/>
    <w:sig w:usb0="00000807" w:usb1="40000000" w:usb2="00000000" w:usb3="00000000" w:csb0="00000023"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F3C54" w:rsidRPr="00745309" w:rsidRDefault="004F3C54">
    <w:pPr>
      <w:pStyle w:val="af0"/>
      <w:tabs>
        <w:tab w:val="clear" w:pos="4153"/>
        <w:tab w:val="clear" w:pos="8306"/>
        <w:tab w:val="right" w:pos="9639"/>
      </w:tabs>
      <w:rPr>
        <w:sz w:val="20"/>
        <w:szCs w:val="20"/>
        <w:rtl/>
        <w:lang w:eastAsia="en-US"/>
      </w:rPr>
    </w:pPr>
    <w:r w:rsidRPr="00745309">
      <w:rPr>
        <w:b/>
        <w:bCs/>
        <w:sz w:val="20"/>
        <w:szCs w:val="20"/>
        <w:rtl/>
        <w:lang w:eastAsia="en-US"/>
      </w:rPr>
      <w:tab/>
    </w:r>
    <w:r w:rsidRPr="00745309">
      <w:rPr>
        <w:rFonts w:hint="cs"/>
        <w:sz w:val="20"/>
        <w:szCs w:val="20"/>
        <w:rtl/>
        <w:lang w:eastAsia="en-US"/>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90E47" w:rsidRDefault="00490E47">
      <w:r>
        <w:separator/>
      </w:r>
    </w:p>
    <w:p w:rsidR="00490E47" w:rsidRDefault="00490E47"/>
  </w:footnote>
  <w:footnote w:type="continuationSeparator" w:id="0">
    <w:p w:rsidR="00490E47" w:rsidRDefault="00490E47">
      <w:r>
        <w:continuationSeparator/>
      </w:r>
    </w:p>
    <w:p w:rsidR="00490E47" w:rsidRDefault="00490E47"/>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F3C54" w:rsidRDefault="004F3C54">
    <w:pPr>
      <w:pStyle w:val="ae"/>
      <w:framePr w:wrap="around" w:vAnchor="text" w:hAnchor="margin" w:xAlign="center" w:y="1"/>
      <w:rPr>
        <w:rStyle w:val="af2"/>
        <w:rtl/>
        <w:lang w:eastAsia="en-US"/>
      </w:rPr>
    </w:pPr>
    <w:r>
      <w:rPr>
        <w:rStyle w:val="af2"/>
        <w:rtl/>
      </w:rPr>
      <w:fldChar w:fldCharType="begin"/>
    </w:r>
    <w:r>
      <w:rPr>
        <w:rStyle w:val="af2"/>
        <w:lang w:eastAsia="en-US"/>
      </w:rPr>
      <w:instrText xml:space="preserve">PAGE  </w:instrText>
    </w:r>
    <w:r>
      <w:rPr>
        <w:rStyle w:val="af2"/>
        <w:rtl/>
      </w:rPr>
      <w:fldChar w:fldCharType="separate"/>
    </w:r>
    <w:r>
      <w:rPr>
        <w:rStyle w:val="af2"/>
        <w:noProof/>
        <w:rtl/>
      </w:rPr>
      <w:t>30</w:t>
    </w:r>
    <w:r>
      <w:rPr>
        <w:rStyle w:val="af2"/>
        <w:rtl/>
      </w:rPr>
      <w:fldChar w:fldCharType="end"/>
    </w:r>
  </w:p>
  <w:p w:rsidR="004F3C54" w:rsidRDefault="004F3C54">
    <w:pPr>
      <w:pStyle w:val="ae"/>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F3C54" w:rsidRDefault="004F3C54">
    <w:pPr>
      <w:pStyle w:val="ae"/>
      <w:framePr w:wrap="around" w:vAnchor="text" w:hAnchor="margin" w:xAlign="center" w:y="1"/>
      <w:jc w:val="center"/>
      <w:rPr>
        <w:rStyle w:val="af2"/>
        <w:sz w:val="22"/>
        <w:szCs w:val="22"/>
        <w:rtl/>
        <w:lang w:eastAsia="en-US"/>
      </w:rPr>
    </w:pPr>
    <w:r>
      <w:rPr>
        <w:rStyle w:val="af2"/>
        <w:sz w:val="22"/>
        <w:szCs w:val="22"/>
      </w:rPr>
      <w:fldChar w:fldCharType="begin"/>
    </w:r>
    <w:r>
      <w:rPr>
        <w:rStyle w:val="af2"/>
        <w:sz w:val="22"/>
        <w:szCs w:val="22"/>
        <w:lang w:eastAsia="en-US"/>
      </w:rPr>
      <w:instrText xml:space="preserve">PAGE  </w:instrText>
    </w:r>
    <w:r>
      <w:rPr>
        <w:rStyle w:val="af2"/>
        <w:sz w:val="22"/>
        <w:szCs w:val="22"/>
      </w:rPr>
      <w:fldChar w:fldCharType="separate"/>
    </w:r>
    <w:r w:rsidR="000E7463">
      <w:rPr>
        <w:rStyle w:val="af2"/>
        <w:noProof/>
        <w:sz w:val="22"/>
        <w:szCs w:val="22"/>
        <w:rtl/>
      </w:rPr>
      <w:t>2</w:t>
    </w:r>
    <w:r>
      <w:rPr>
        <w:rStyle w:val="af2"/>
        <w:sz w:val="22"/>
        <w:szCs w:val="22"/>
      </w:rPr>
      <w:fldChar w:fldCharType="end"/>
    </w:r>
  </w:p>
  <w:p w:rsidR="004F3C54" w:rsidRDefault="004F3C54">
    <w:pPr>
      <w:pStyle w:val="ae"/>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E55AB3"/>
    <w:multiLevelType w:val="hybridMultilevel"/>
    <w:tmpl w:val="78086898"/>
    <w:lvl w:ilvl="0" w:tplc="383CABCE">
      <w:start w:val="1"/>
      <w:numFmt w:val="hebrew1"/>
      <w:lvlText w:val="%1."/>
      <w:lvlJc w:val="left"/>
      <w:pPr>
        <w:tabs>
          <w:tab w:val="num" w:pos="2552"/>
        </w:tabs>
        <w:ind w:left="2552" w:right="2552" w:hanging="426"/>
      </w:pPr>
      <w:rPr>
        <w:rFonts w:hint="cs"/>
      </w:rPr>
    </w:lvl>
    <w:lvl w:ilvl="1" w:tplc="770CA7F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FB3E20FA">
      <w:start w:val="1"/>
      <w:numFmt w:val="decimal"/>
      <w:lvlText w:val="(%3)"/>
      <w:lvlJc w:val="left"/>
      <w:pPr>
        <w:tabs>
          <w:tab w:val="num" w:pos="2550"/>
        </w:tabs>
        <w:ind w:left="2550" w:right="2550" w:hanging="570"/>
      </w:pPr>
      <w:rPr>
        <w:rFonts w:hint="cs"/>
      </w:rPr>
    </w:lvl>
    <w:lvl w:ilvl="3" w:tplc="59FEC9A2">
      <w:start w:val="1"/>
      <w:numFmt w:val="decimal"/>
      <w:lvlText w:val="%4."/>
      <w:lvlJc w:val="left"/>
      <w:pPr>
        <w:tabs>
          <w:tab w:val="num" w:pos="360"/>
        </w:tabs>
        <w:ind w:left="284" w:right="284" w:hanging="284"/>
      </w:pPr>
      <w:rPr>
        <w:rFonts w:hint="cs"/>
      </w:rPr>
    </w:lvl>
    <w:lvl w:ilvl="4" w:tplc="E076CAB8" w:tentative="1">
      <w:start w:val="1"/>
      <w:numFmt w:val="lowerLetter"/>
      <w:lvlText w:val="%5."/>
      <w:lvlJc w:val="left"/>
      <w:pPr>
        <w:tabs>
          <w:tab w:val="num" w:pos="3600"/>
        </w:tabs>
        <w:ind w:left="3600" w:right="3600" w:hanging="360"/>
      </w:pPr>
    </w:lvl>
    <w:lvl w:ilvl="5" w:tplc="89F8768A" w:tentative="1">
      <w:start w:val="1"/>
      <w:numFmt w:val="lowerRoman"/>
      <w:lvlText w:val="%6."/>
      <w:lvlJc w:val="right"/>
      <w:pPr>
        <w:tabs>
          <w:tab w:val="num" w:pos="4320"/>
        </w:tabs>
        <w:ind w:left="4320" w:right="4320" w:hanging="180"/>
      </w:pPr>
    </w:lvl>
    <w:lvl w:ilvl="6" w:tplc="22464826" w:tentative="1">
      <w:start w:val="1"/>
      <w:numFmt w:val="decimal"/>
      <w:lvlText w:val="%7."/>
      <w:lvlJc w:val="left"/>
      <w:pPr>
        <w:tabs>
          <w:tab w:val="num" w:pos="5040"/>
        </w:tabs>
        <w:ind w:left="5040" w:right="5040" w:hanging="360"/>
      </w:pPr>
    </w:lvl>
    <w:lvl w:ilvl="7" w:tplc="66E2532C" w:tentative="1">
      <w:start w:val="1"/>
      <w:numFmt w:val="lowerLetter"/>
      <w:lvlText w:val="%8."/>
      <w:lvlJc w:val="left"/>
      <w:pPr>
        <w:tabs>
          <w:tab w:val="num" w:pos="5760"/>
        </w:tabs>
        <w:ind w:left="5760" w:right="5760" w:hanging="360"/>
      </w:pPr>
    </w:lvl>
    <w:lvl w:ilvl="8" w:tplc="55644F7A" w:tentative="1">
      <w:start w:val="1"/>
      <w:numFmt w:val="lowerRoman"/>
      <w:lvlText w:val="%9."/>
      <w:lvlJc w:val="right"/>
      <w:pPr>
        <w:tabs>
          <w:tab w:val="num" w:pos="6480"/>
        </w:tabs>
        <w:ind w:left="6480" w:right="6480" w:hanging="180"/>
      </w:pPr>
    </w:lvl>
  </w:abstractNum>
  <w:abstractNum w:abstractNumId="2" w15:restartNumberingAfterBreak="0">
    <w:nsid w:val="034F1BD9"/>
    <w:multiLevelType w:val="multilevel"/>
    <w:tmpl w:val="D4BE297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 w15:restartNumberingAfterBreak="0">
    <w:nsid w:val="09A9487B"/>
    <w:multiLevelType w:val="multilevel"/>
    <w:tmpl w:val="D4BE297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 w15:restartNumberingAfterBreak="0">
    <w:nsid w:val="0A256A20"/>
    <w:multiLevelType w:val="multilevel"/>
    <w:tmpl w:val="DE6E9D3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1B7437C"/>
    <w:multiLevelType w:val="multilevel"/>
    <w:tmpl w:val="D4BE297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 w15:restartNumberingAfterBreak="0">
    <w:nsid w:val="135B2D37"/>
    <w:multiLevelType w:val="multilevel"/>
    <w:tmpl w:val="CAACCF9C"/>
    <w:lvl w:ilvl="0">
      <w:start w:val="4"/>
      <w:numFmt w:val="decimal"/>
      <w:lvlText w:val="%1"/>
      <w:lvlJc w:val="left"/>
      <w:pPr>
        <w:ind w:left="360" w:hanging="360"/>
      </w:pPr>
      <w:rPr>
        <w:rFonts w:hint="default"/>
      </w:rPr>
    </w:lvl>
    <w:lvl w:ilvl="1">
      <w:start w:val="1"/>
      <w:numFmt w:val="decimal"/>
      <w:lvlText w:val="%1.%2"/>
      <w:lvlJc w:val="left"/>
      <w:pPr>
        <w:ind w:left="360" w:hanging="360"/>
      </w:pPr>
      <w:rPr>
        <w:rFonts w:ascii="David" w:hAnsi="David" w:cs="David" w:hint="default"/>
        <w:b/>
        <w:bCs/>
      </w:rPr>
    </w:lvl>
    <w:lvl w:ilvl="2">
      <w:start w:val="1"/>
      <w:numFmt w:val="decimal"/>
      <w:lvlText w:val="%1.%2.%3"/>
      <w:lvlJc w:val="left"/>
      <w:pPr>
        <w:ind w:left="720" w:hanging="720"/>
      </w:pPr>
      <w:rPr>
        <w:rFonts w:ascii="David" w:hAnsi="David" w:cs="David" w:hint="default"/>
        <w:b w:val="0"/>
        <w:bCs w:val="0"/>
        <w:i w:val="0"/>
        <w:i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14A414EB"/>
    <w:multiLevelType w:val="multilevel"/>
    <w:tmpl w:val="D4BE297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9" w15:restartNumberingAfterBreak="0">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0" w15:restartNumberingAfterBreak="0">
    <w:nsid w:val="16417396"/>
    <w:multiLevelType w:val="multilevel"/>
    <w:tmpl w:val="9C90C616"/>
    <w:lvl w:ilvl="0">
      <w:start w:val="1"/>
      <w:numFmt w:val="decimal"/>
      <w:pStyle w:val="a0"/>
      <w:lvlText w:val="%1."/>
      <w:lvlJc w:val="left"/>
      <w:pPr>
        <w:ind w:left="360" w:hanging="360"/>
      </w:pPr>
      <w:rPr>
        <w:rFonts w:hint="default"/>
      </w:r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 w15:restartNumberingAfterBreak="0">
    <w:nsid w:val="1B5C56A3"/>
    <w:multiLevelType w:val="multilevel"/>
    <w:tmpl w:val="D4BE297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 w15:restartNumberingAfterBreak="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noProof w:val="0"/>
        <w:vanish w:val="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4"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Calibr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228923CE"/>
    <w:multiLevelType w:val="multilevel"/>
    <w:tmpl w:val="A3FED640"/>
    <w:lvl w:ilvl="0">
      <w:start w:val="1"/>
      <w:numFmt w:val="decimal"/>
      <w:pStyle w:val="a3"/>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4CC6026"/>
    <w:multiLevelType w:val="hybridMultilevel"/>
    <w:tmpl w:val="A4D89046"/>
    <w:lvl w:ilvl="0" w:tplc="12A6F0BE">
      <w:start w:val="1"/>
      <w:numFmt w:val="decimal"/>
      <w:lvlText w:val="%1."/>
      <w:lvlJc w:val="left"/>
      <w:pPr>
        <w:tabs>
          <w:tab w:val="num" w:pos="5760"/>
        </w:tabs>
        <w:ind w:left="5760" w:hanging="360"/>
      </w:pPr>
      <w:rPr>
        <w:rFonts w:hint="default"/>
        <w:i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5B65E59"/>
    <w:multiLevelType w:val="multilevel"/>
    <w:tmpl w:val="AF1A2A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409"/>
        </w:tabs>
        <w:ind w:left="2409"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 w15:restartNumberingAfterBreak="0">
    <w:nsid w:val="2DE14DFF"/>
    <w:multiLevelType w:val="multilevel"/>
    <w:tmpl w:val="D4BE297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0" w15:restartNumberingAfterBreak="0">
    <w:nsid w:val="2FA92244"/>
    <w:multiLevelType w:val="multilevel"/>
    <w:tmpl w:val="54967A82"/>
    <w:lvl w:ilvl="0">
      <w:numFmt w:val="decimal"/>
      <w:pStyle w:val="10"/>
      <w:lvlText w:val="%1."/>
      <w:lvlJc w:val="left"/>
      <w:pPr>
        <w:ind w:left="360" w:hanging="360"/>
      </w:pPr>
      <w:rPr>
        <w:rFonts w:ascii="Arial" w:hAnsi="Arial" w:cs="Arial" w:hint="default"/>
        <w:b w:val="0"/>
        <w:bCs/>
        <w:iCs w:val="0"/>
        <w:sz w:val="32"/>
        <w:szCs w:val="32"/>
      </w:rPr>
    </w:lvl>
    <w:lvl w:ilvl="1">
      <w:start w:val="1"/>
      <w:numFmt w:val="decimal"/>
      <w:pStyle w:val="2"/>
      <w:lvlText w:val="%1.%2."/>
      <w:lvlJc w:val="left"/>
      <w:pPr>
        <w:ind w:left="680" w:hanging="680"/>
      </w:pPr>
      <w:rPr>
        <w:rFonts w:ascii="Arial" w:hAnsi="Arial" w:cs="Arial" w:hint="default"/>
        <w:bCs/>
        <w:iCs w:val="0"/>
        <w:szCs w:val="28"/>
      </w:rPr>
    </w:lvl>
    <w:lvl w:ilvl="2">
      <w:start w:val="1"/>
      <w:numFmt w:val="decimal"/>
      <w:pStyle w:val="3"/>
      <w:lvlText w:val="%1.%2.%3."/>
      <w:lvlJc w:val="left"/>
      <w:pPr>
        <w:ind w:left="1163" w:hanging="1021"/>
      </w:pPr>
      <w:rPr>
        <w:rFonts w:ascii="Arial" w:hAnsi="Arial" w:cs="Arial" w:hint="default"/>
        <w:b/>
        <w:bCs w:val="0"/>
        <w:iCs w:val="0"/>
        <w:szCs w:val="24"/>
        <w:lang w:bidi="he-IL"/>
      </w:rPr>
    </w:lvl>
    <w:lvl w:ilvl="3">
      <w:start w:val="1"/>
      <w:numFmt w:val="decimal"/>
      <w:lvlText w:val="%1.%2.%3.%4."/>
      <w:lvlJc w:val="left"/>
      <w:pPr>
        <w:ind w:left="2438" w:hanging="1304"/>
      </w:pPr>
      <w:rPr>
        <w:rFonts w:ascii="Arial" w:hAnsi="Arial" w:cs="Arial" w:hint="default"/>
        <w:b w:val="0"/>
        <w:bCs/>
        <w:iCs w:val="0"/>
        <w:szCs w:val="24"/>
      </w:rPr>
    </w:lvl>
    <w:lvl w:ilvl="4">
      <w:start w:val="1"/>
      <w:numFmt w:val="hebrew1"/>
      <w:lvlText w:val="%5."/>
      <w:lvlJc w:val="left"/>
      <w:pPr>
        <w:ind w:left="2232" w:hanging="792"/>
      </w:pPr>
      <w:rPr>
        <w:rFonts w:ascii="Arial" w:eastAsia="Calibri" w:hAnsi="Arial" w:cs="Arial"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 w15:restartNumberingAfterBreak="0">
    <w:nsid w:val="34C523F1"/>
    <w:multiLevelType w:val="multilevel"/>
    <w:tmpl w:val="D4BE297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 w15:restartNumberingAfterBreak="0">
    <w:nsid w:val="37322862"/>
    <w:multiLevelType w:val="multilevel"/>
    <w:tmpl w:val="637AB22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354" w:hanging="504"/>
      </w:pPr>
      <w:rPr>
        <w:rFonts w:hint="default"/>
        <w:b/>
        <w:bCs/>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37655F24"/>
    <w:multiLevelType w:val="hybridMultilevel"/>
    <w:tmpl w:val="DE2833FC"/>
    <w:lvl w:ilvl="0" w:tplc="CE682BE6">
      <w:start w:val="1"/>
      <w:numFmt w:val="decimal"/>
      <w:lvlText w:val="(%1)."/>
      <w:lvlJc w:val="left"/>
      <w:pPr>
        <w:ind w:left="720" w:hanging="360"/>
      </w:pPr>
      <w:rPr>
        <w:rFonts w:hint="default"/>
        <w:color w:val="auto"/>
      </w:rPr>
    </w:lvl>
    <w:lvl w:ilvl="1" w:tplc="F0A207EC">
      <w:start w:val="4"/>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A0A5D03"/>
    <w:multiLevelType w:val="multilevel"/>
    <w:tmpl w:val="FDE4D64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bullet"/>
      <w:lvlText w:val=""/>
      <w:lvlJc w:val="left"/>
      <w:pPr>
        <w:tabs>
          <w:tab w:val="num" w:pos="5040"/>
        </w:tabs>
        <w:ind w:left="4680" w:hanging="1080"/>
      </w:pPr>
      <w:rPr>
        <w:rFonts w:ascii="Symbol" w:hAnsi="Symbol"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 w15:restartNumberingAfterBreak="0">
    <w:nsid w:val="47375FB6"/>
    <w:multiLevelType w:val="multilevel"/>
    <w:tmpl w:val="D4BE297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9"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B5838B3"/>
    <w:multiLevelType w:val="hybridMultilevel"/>
    <w:tmpl w:val="B29824DE"/>
    <w:lvl w:ilvl="0" w:tplc="FFFFFFFF">
      <w:start w:val="1"/>
      <w:numFmt w:val="hebrew1"/>
      <w:lvlText w:val="(%1)"/>
      <w:lvlJc w:val="left"/>
      <w:pPr>
        <w:tabs>
          <w:tab w:val="num" w:pos="2880"/>
        </w:tabs>
        <w:ind w:left="2880" w:right="2880" w:hanging="720"/>
      </w:pPr>
      <w:rPr>
        <w:rFonts w:hint="cs"/>
      </w:rPr>
    </w:lvl>
    <w:lvl w:ilvl="1" w:tplc="FFFFFFFF">
      <w:start w:val="10"/>
      <w:numFmt w:val="decimal"/>
      <w:lvlText w:val="%2."/>
      <w:lvlJc w:val="left"/>
      <w:pPr>
        <w:tabs>
          <w:tab w:val="num" w:pos="3240"/>
        </w:tabs>
        <w:ind w:left="3240" w:right="3240" w:hanging="360"/>
      </w:pPr>
      <w:rPr>
        <w:rFonts w:hint="cs"/>
      </w:rPr>
    </w:lvl>
    <w:lvl w:ilvl="2" w:tplc="FFFFFFFF">
      <w:start w:val="1"/>
      <w:numFmt w:val="hebrew1"/>
      <w:lvlText w:val="%3."/>
      <w:lvlJc w:val="left"/>
      <w:pPr>
        <w:tabs>
          <w:tab w:val="num" w:pos="4500"/>
        </w:tabs>
        <w:ind w:left="4500" w:right="4500" w:hanging="720"/>
      </w:pPr>
      <w:rPr>
        <w:rFonts w:hint="cs"/>
      </w:rPr>
    </w:lvl>
    <w:lvl w:ilvl="3" w:tplc="FFFFFFFF">
      <w:start w:val="1"/>
      <w:numFmt w:val="decimal"/>
      <w:lvlText w:val="(%4)"/>
      <w:lvlJc w:val="left"/>
      <w:pPr>
        <w:tabs>
          <w:tab w:val="num" w:pos="1134"/>
        </w:tabs>
        <w:ind w:left="1134" w:right="1134" w:hanging="425"/>
      </w:pPr>
      <w:rPr>
        <w:rFonts w:hint="default"/>
        <w:bCs/>
        <w:iCs w:val="0"/>
      </w:rPr>
    </w:lvl>
    <w:lvl w:ilvl="4" w:tplc="FFFFFFFF" w:tentative="1">
      <w:start w:val="1"/>
      <w:numFmt w:val="lowerLetter"/>
      <w:lvlText w:val="%5."/>
      <w:lvlJc w:val="left"/>
      <w:pPr>
        <w:tabs>
          <w:tab w:val="num" w:pos="5400"/>
        </w:tabs>
        <w:ind w:left="5400" w:right="5400" w:hanging="360"/>
      </w:pPr>
    </w:lvl>
    <w:lvl w:ilvl="5" w:tplc="FFFFFFFF" w:tentative="1">
      <w:start w:val="1"/>
      <w:numFmt w:val="lowerRoman"/>
      <w:lvlText w:val="%6."/>
      <w:lvlJc w:val="right"/>
      <w:pPr>
        <w:tabs>
          <w:tab w:val="num" w:pos="6120"/>
        </w:tabs>
        <w:ind w:left="6120" w:right="6120" w:hanging="180"/>
      </w:pPr>
    </w:lvl>
    <w:lvl w:ilvl="6" w:tplc="FFFFFFFF" w:tentative="1">
      <w:start w:val="1"/>
      <w:numFmt w:val="decimal"/>
      <w:lvlText w:val="%7."/>
      <w:lvlJc w:val="left"/>
      <w:pPr>
        <w:tabs>
          <w:tab w:val="num" w:pos="6840"/>
        </w:tabs>
        <w:ind w:left="6840" w:right="6840" w:hanging="360"/>
      </w:pPr>
    </w:lvl>
    <w:lvl w:ilvl="7" w:tplc="FFFFFFFF" w:tentative="1">
      <w:start w:val="1"/>
      <w:numFmt w:val="lowerLetter"/>
      <w:lvlText w:val="%8."/>
      <w:lvlJc w:val="left"/>
      <w:pPr>
        <w:tabs>
          <w:tab w:val="num" w:pos="7560"/>
        </w:tabs>
        <w:ind w:left="7560" w:right="7560" w:hanging="360"/>
      </w:pPr>
    </w:lvl>
    <w:lvl w:ilvl="8" w:tplc="FFFFFFFF" w:tentative="1">
      <w:start w:val="1"/>
      <w:numFmt w:val="lowerRoman"/>
      <w:lvlText w:val="%9."/>
      <w:lvlJc w:val="right"/>
      <w:pPr>
        <w:tabs>
          <w:tab w:val="num" w:pos="8280"/>
        </w:tabs>
        <w:ind w:left="8280" w:right="8280" w:hanging="180"/>
      </w:pPr>
    </w:lvl>
  </w:abstractNum>
  <w:abstractNum w:abstractNumId="31"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32" w15:restartNumberingAfterBreak="0">
    <w:nsid w:val="538E2BAE"/>
    <w:multiLevelType w:val="multilevel"/>
    <w:tmpl w:val="D4BE297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3" w15:restartNumberingAfterBreak="0">
    <w:nsid w:val="57661E66"/>
    <w:multiLevelType w:val="multilevel"/>
    <w:tmpl w:val="D4BE297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4" w15:restartNumberingAfterBreak="0">
    <w:nsid w:val="603948E2"/>
    <w:multiLevelType w:val="multilevel"/>
    <w:tmpl w:val="D4BE297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5" w15:restartNumberingAfterBreak="0">
    <w:nsid w:val="639B77DB"/>
    <w:multiLevelType w:val="multilevel"/>
    <w:tmpl w:val="D4BE297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6" w15:restartNumberingAfterBreak="0">
    <w:nsid w:val="675E59C7"/>
    <w:multiLevelType w:val="hybridMultilevel"/>
    <w:tmpl w:val="CF22DB5E"/>
    <w:lvl w:ilvl="0" w:tplc="16EE24B6">
      <w:start w:val="1"/>
      <w:numFmt w:val="decimal"/>
      <w:lvlText w:val="%1."/>
      <w:lvlJc w:val="left"/>
      <w:pPr>
        <w:tabs>
          <w:tab w:val="num" w:pos="360"/>
        </w:tabs>
        <w:ind w:left="284" w:right="284" w:hanging="284"/>
      </w:pPr>
      <w:rPr>
        <w:rFonts w:hint="default"/>
        <w:lang w:val="en-US"/>
      </w:rPr>
    </w:lvl>
    <w:lvl w:ilvl="1" w:tplc="A456F616">
      <w:start w:val="1"/>
      <w:numFmt w:val="hebrew1"/>
      <w:lvlText w:val="(%2)"/>
      <w:lvlJc w:val="left"/>
      <w:pPr>
        <w:tabs>
          <w:tab w:val="num" w:pos="1695"/>
        </w:tabs>
        <w:ind w:left="1695" w:right="1695" w:hanging="615"/>
      </w:pPr>
      <w:rPr>
        <w:rFonts w:hint="default"/>
        <w:b/>
        <w:bCs/>
      </w:rPr>
    </w:lvl>
    <w:lvl w:ilvl="2" w:tplc="5FB4125E">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1D1AD2EA">
      <w:start w:val="1"/>
      <w:numFmt w:val="decimal"/>
      <w:lvlText w:val="(%4)"/>
      <w:lvlJc w:val="left"/>
      <w:pPr>
        <w:tabs>
          <w:tab w:val="num" w:pos="2835"/>
        </w:tabs>
        <w:ind w:left="2835" w:right="2835" w:hanging="567"/>
      </w:pPr>
      <w:rPr>
        <w:rFonts w:hint="cs"/>
      </w:rPr>
    </w:lvl>
    <w:lvl w:ilvl="4" w:tplc="E8CED848">
      <w:start w:val="1"/>
      <w:numFmt w:val="hebrew1"/>
      <w:lvlText w:val="(%5)"/>
      <w:lvlJc w:val="left"/>
      <w:pPr>
        <w:tabs>
          <w:tab w:val="num" w:pos="2835"/>
        </w:tabs>
        <w:ind w:left="2835" w:right="2835" w:hanging="567"/>
      </w:pPr>
      <w:rPr>
        <w:rFonts w:hint="cs"/>
      </w:rPr>
    </w:lvl>
    <w:lvl w:ilvl="5" w:tplc="BE80DF1E">
      <w:start w:val="1"/>
      <w:numFmt w:val="lowerRoman"/>
      <w:lvlText w:val="%6."/>
      <w:lvlJc w:val="right"/>
      <w:pPr>
        <w:tabs>
          <w:tab w:val="num" w:pos="4320"/>
        </w:tabs>
        <w:ind w:left="4320" w:right="4320" w:hanging="180"/>
      </w:pPr>
    </w:lvl>
    <w:lvl w:ilvl="6" w:tplc="304C4FB6">
      <w:start w:val="1"/>
      <w:numFmt w:val="hebrew1"/>
      <w:lvlText w:val="%7."/>
      <w:lvlJc w:val="left"/>
      <w:pPr>
        <w:tabs>
          <w:tab w:val="num" w:pos="5250"/>
        </w:tabs>
        <w:ind w:left="5250" w:right="5250" w:hanging="570"/>
      </w:pPr>
      <w:rPr>
        <w:rFonts w:hint="cs"/>
      </w:rPr>
    </w:lvl>
    <w:lvl w:ilvl="7" w:tplc="91F844B0">
      <w:start w:val="1"/>
      <w:numFmt w:val="decimal"/>
      <w:lvlText w:val="%8."/>
      <w:lvlJc w:val="left"/>
      <w:pPr>
        <w:tabs>
          <w:tab w:val="num" w:pos="5760"/>
        </w:tabs>
        <w:ind w:left="5760" w:right="5760" w:hanging="360"/>
      </w:pPr>
    </w:lvl>
    <w:lvl w:ilvl="8" w:tplc="7C925B3E" w:tentative="1">
      <w:start w:val="1"/>
      <w:numFmt w:val="lowerRoman"/>
      <w:lvlText w:val="%9."/>
      <w:lvlJc w:val="right"/>
      <w:pPr>
        <w:tabs>
          <w:tab w:val="num" w:pos="6480"/>
        </w:tabs>
        <w:ind w:left="6480" w:right="6480" w:hanging="180"/>
      </w:pPr>
    </w:lvl>
  </w:abstractNum>
  <w:abstractNum w:abstractNumId="37"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8" w15:restartNumberingAfterBreak="0">
    <w:nsid w:val="6C0D7A9F"/>
    <w:multiLevelType w:val="multilevel"/>
    <w:tmpl w:val="D4BE297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9" w15:restartNumberingAfterBreak="0">
    <w:nsid w:val="6C5965A7"/>
    <w:multiLevelType w:val="multilevel"/>
    <w:tmpl w:val="224284C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6E9D3D32"/>
    <w:multiLevelType w:val="hybridMultilevel"/>
    <w:tmpl w:val="DDC09798"/>
    <w:lvl w:ilvl="0" w:tplc="3A3C8A7C">
      <w:start w:val="1"/>
      <w:numFmt w:val="hebrew1"/>
      <w:pStyle w:val="12"/>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41" w15:restartNumberingAfterBreak="0">
    <w:nsid w:val="7026314D"/>
    <w:multiLevelType w:val="hybridMultilevel"/>
    <w:tmpl w:val="8D50BE10"/>
    <w:lvl w:ilvl="0" w:tplc="F7CCD5E0">
      <w:start w:val="1"/>
      <w:numFmt w:val="decimal"/>
      <w:lvlText w:val="%1."/>
      <w:lvlJc w:val="left"/>
      <w:pPr>
        <w:tabs>
          <w:tab w:val="num" w:pos="360"/>
        </w:tabs>
        <w:ind w:left="284" w:right="284" w:hanging="284"/>
      </w:pPr>
      <w:rPr>
        <w:rFonts w:hint="default"/>
      </w:rPr>
    </w:lvl>
    <w:lvl w:ilvl="1" w:tplc="A830D7C0">
      <w:start w:val="1"/>
      <w:numFmt w:val="decimal"/>
      <w:pStyle w:val="22"/>
      <w:lvlText w:val="(%2)"/>
      <w:lvlJc w:val="left"/>
      <w:pPr>
        <w:tabs>
          <w:tab w:val="num" w:pos="2835"/>
        </w:tabs>
        <w:ind w:left="2835" w:right="2835" w:hanging="567"/>
      </w:pPr>
      <w:rPr>
        <w:rFonts w:hint="cs"/>
      </w:rPr>
    </w:lvl>
    <w:lvl w:ilvl="2" w:tplc="5DB0A948" w:tentative="1">
      <w:start w:val="1"/>
      <w:numFmt w:val="lowerRoman"/>
      <w:lvlText w:val="%3."/>
      <w:lvlJc w:val="right"/>
      <w:pPr>
        <w:tabs>
          <w:tab w:val="num" w:pos="2160"/>
        </w:tabs>
        <w:ind w:left="2160" w:right="2160" w:hanging="180"/>
      </w:pPr>
    </w:lvl>
    <w:lvl w:ilvl="3" w:tplc="AF86555A" w:tentative="1">
      <w:start w:val="1"/>
      <w:numFmt w:val="decimal"/>
      <w:lvlText w:val="%4."/>
      <w:lvlJc w:val="left"/>
      <w:pPr>
        <w:tabs>
          <w:tab w:val="num" w:pos="2880"/>
        </w:tabs>
        <w:ind w:left="2880" w:right="2880" w:hanging="360"/>
      </w:pPr>
    </w:lvl>
    <w:lvl w:ilvl="4" w:tplc="DF7AD220" w:tentative="1">
      <w:start w:val="1"/>
      <w:numFmt w:val="lowerLetter"/>
      <w:lvlText w:val="%5."/>
      <w:lvlJc w:val="left"/>
      <w:pPr>
        <w:tabs>
          <w:tab w:val="num" w:pos="3600"/>
        </w:tabs>
        <w:ind w:left="3600" w:right="3600" w:hanging="360"/>
      </w:pPr>
    </w:lvl>
    <w:lvl w:ilvl="5" w:tplc="A8380268" w:tentative="1">
      <w:start w:val="1"/>
      <w:numFmt w:val="lowerRoman"/>
      <w:lvlText w:val="%6."/>
      <w:lvlJc w:val="right"/>
      <w:pPr>
        <w:tabs>
          <w:tab w:val="num" w:pos="4320"/>
        </w:tabs>
        <w:ind w:left="4320" w:right="4320" w:hanging="180"/>
      </w:pPr>
    </w:lvl>
    <w:lvl w:ilvl="6" w:tplc="910C15F8" w:tentative="1">
      <w:start w:val="1"/>
      <w:numFmt w:val="decimal"/>
      <w:lvlText w:val="%7."/>
      <w:lvlJc w:val="left"/>
      <w:pPr>
        <w:tabs>
          <w:tab w:val="num" w:pos="5040"/>
        </w:tabs>
        <w:ind w:left="5040" w:right="5040" w:hanging="360"/>
      </w:pPr>
    </w:lvl>
    <w:lvl w:ilvl="7" w:tplc="1CC877B8" w:tentative="1">
      <w:start w:val="1"/>
      <w:numFmt w:val="lowerLetter"/>
      <w:lvlText w:val="%8."/>
      <w:lvlJc w:val="left"/>
      <w:pPr>
        <w:tabs>
          <w:tab w:val="num" w:pos="5760"/>
        </w:tabs>
        <w:ind w:left="5760" w:right="5760" w:hanging="360"/>
      </w:pPr>
    </w:lvl>
    <w:lvl w:ilvl="8" w:tplc="31BC5AFC" w:tentative="1">
      <w:start w:val="1"/>
      <w:numFmt w:val="lowerRoman"/>
      <w:lvlText w:val="%9."/>
      <w:lvlJc w:val="right"/>
      <w:pPr>
        <w:tabs>
          <w:tab w:val="num" w:pos="6480"/>
        </w:tabs>
        <w:ind w:left="6480" w:right="6480" w:hanging="180"/>
      </w:pPr>
    </w:lvl>
  </w:abstractNum>
  <w:abstractNum w:abstractNumId="42" w15:restartNumberingAfterBreak="0">
    <w:nsid w:val="72C702F4"/>
    <w:multiLevelType w:val="hybridMultilevel"/>
    <w:tmpl w:val="4FC6B47C"/>
    <w:lvl w:ilvl="0" w:tplc="FFFFFFFF">
      <w:start w:val="1"/>
      <w:numFmt w:val="hebrew1"/>
      <w:lvlText w:val="%1."/>
      <w:lvlJc w:val="left"/>
      <w:pPr>
        <w:ind w:left="720" w:hanging="360"/>
      </w:pPr>
      <w:rPr>
        <w:rFonts w:hint="cs"/>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78384A37"/>
    <w:multiLevelType w:val="multilevel"/>
    <w:tmpl w:val="CC36AF12"/>
    <w:lvl w:ilvl="0">
      <w:start w:val="1"/>
      <w:numFmt w:val="decimal"/>
      <w:pStyle w:val="a7"/>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4" w15:restartNumberingAfterBreak="0">
    <w:nsid w:val="79B97DC2"/>
    <w:multiLevelType w:val="multilevel"/>
    <w:tmpl w:val="5A9EE1C0"/>
    <w:lvl w:ilvl="0">
      <w:start w:val="1"/>
      <w:numFmt w:val="decimal"/>
      <w:pStyle w:val="a8"/>
      <w:lvlText w:val="%1."/>
      <w:lvlJc w:val="left"/>
      <w:pPr>
        <w:ind w:left="360" w:hanging="360"/>
      </w:pPr>
    </w:lvl>
    <w:lvl w:ilvl="1">
      <w:start w:val="1"/>
      <w:numFmt w:val="decimal"/>
      <w:pStyle w:val="a9"/>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7A0F5F06"/>
    <w:multiLevelType w:val="multilevel"/>
    <w:tmpl w:val="D4BE297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6" w15:restartNumberingAfterBreak="0">
    <w:nsid w:val="7A9446D9"/>
    <w:multiLevelType w:val="multilevel"/>
    <w:tmpl w:val="D4BE297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7" w15:restartNumberingAfterBreak="0">
    <w:nsid w:val="7ADA4ACA"/>
    <w:multiLevelType w:val="hybridMultilevel"/>
    <w:tmpl w:val="93B4FBC8"/>
    <w:lvl w:ilvl="0" w:tplc="CADE59B8">
      <w:start w:val="1"/>
      <w:numFmt w:val="hebrew1"/>
      <w:lvlText w:val="%1."/>
      <w:lvlJc w:val="left"/>
      <w:pPr>
        <w:ind w:left="780" w:hanging="42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CA3587B"/>
    <w:multiLevelType w:val="hybridMultilevel"/>
    <w:tmpl w:val="3A705E5E"/>
    <w:lvl w:ilvl="0" w:tplc="6DBC1E84">
      <w:start w:val="1"/>
      <w:numFmt w:val="hebrew1"/>
      <w:lvlText w:val="%1."/>
      <w:lvlJc w:val="left"/>
      <w:pPr>
        <w:tabs>
          <w:tab w:val="num" w:pos="2160"/>
        </w:tabs>
        <w:ind w:left="2160" w:right="2160" w:hanging="720"/>
      </w:pPr>
      <w:rPr>
        <w:rFonts w:hint="cs"/>
      </w:rPr>
    </w:lvl>
    <w:lvl w:ilvl="1" w:tplc="2B54B176">
      <w:start w:val="1"/>
      <w:numFmt w:val="decimal"/>
      <w:lvlText w:val="(%2)"/>
      <w:lvlJc w:val="left"/>
      <w:pPr>
        <w:tabs>
          <w:tab w:val="num" w:pos="975"/>
        </w:tabs>
        <w:ind w:left="975" w:right="975" w:hanging="615"/>
      </w:pPr>
      <w:rPr>
        <w:rFonts w:hint="cs"/>
      </w:rPr>
    </w:lvl>
    <w:lvl w:ilvl="2" w:tplc="B16ACCFE" w:tentative="1">
      <w:start w:val="1"/>
      <w:numFmt w:val="lowerRoman"/>
      <w:lvlText w:val="%3."/>
      <w:lvlJc w:val="right"/>
      <w:pPr>
        <w:tabs>
          <w:tab w:val="num" w:pos="1440"/>
        </w:tabs>
        <w:ind w:left="1440" w:right="1440" w:hanging="180"/>
      </w:pPr>
    </w:lvl>
    <w:lvl w:ilvl="3" w:tplc="E8AA5770" w:tentative="1">
      <w:start w:val="1"/>
      <w:numFmt w:val="decimal"/>
      <w:lvlText w:val="%4."/>
      <w:lvlJc w:val="left"/>
      <w:pPr>
        <w:tabs>
          <w:tab w:val="num" w:pos="2160"/>
        </w:tabs>
        <w:ind w:left="2160" w:right="2160" w:hanging="360"/>
      </w:pPr>
    </w:lvl>
    <w:lvl w:ilvl="4" w:tplc="CFD0E6D4" w:tentative="1">
      <w:start w:val="1"/>
      <w:numFmt w:val="lowerLetter"/>
      <w:lvlText w:val="%5."/>
      <w:lvlJc w:val="left"/>
      <w:pPr>
        <w:tabs>
          <w:tab w:val="num" w:pos="2880"/>
        </w:tabs>
        <w:ind w:left="2880" w:right="2880" w:hanging="360"/>
      </w:pPr>
    </w:lvl>
    <w:lvl w:ilvl="5" w:tplc="FCB66F60" w:tentative="1">
      <w:start w:val="1"/>
      <w:numFmt w:val="lowerRoman"/>
      <w:lvlText w:val="%6."/>
      <w:lvlJc w:val="right"/>
      <w:pPr>
        <w:tabs>
          <w:tab w:val="num" w:pos="3600"/>
        </w:tabs>
        <w:ind w:left="3600" w:right="3600" w:hanging="180"/>
      </w:pPr>
    </w:lvl>
    <w:lvl w:ilvl="6" w:tplc="494089CA" w:tentative="1">
      <w:start w:val="1"/>
      <w:numFmt w:val="decimal"/>
      <w:lvlText w:val="%7."/>
      <w:lvlJc w:val="left"/>
      <w:pPr>
        <w:tabs>
          <w:tab w:val="num" w:pos="4320"/>
        </w:tabs>
        <w:ind w:left="4320" w:right="4320" w:hanging="360"/>
      </w:pPr>
    </w:lvl>
    <w:lvl w:ilvl="7" w:tplc="B04E148C" w:tentative="1">
      <w:start w:val="1"/>
      <w:numFmt w:val="lowerLetter"/>
      <w:lvlText w:val="%8."/>
      <w:lvlJc w:val="left"/>
      <w:pPr>
        <w:tabs>
          <w:tab w:val="num" w:pos="5040"/>
        </w:tabs>
        <w:ind w:left="5040" w:right="5040" w:hanging="360"/>
      </w:pPr>
    </w:lvl>
    <w:lvl w:ilvl="8" w:tplc="9EBE6C34" w:tentative="1">
      <w:start w:val="1"/>
      <w:numFmt w:val="lowerRoman"/>
      <w:lvlText w:val="%9."/>
      <w:lvlJc w:val="right"/>
      <w:pPr>
        <w:tabs>
          <w:tab w:val="num" w:pos="5760"/>
        </w:tabs>
        <w:ind w:left="5760" w:right="5760" w:hanging="180"/>
      </w:pPr>
    </w:lvl>
  </w:abstractNum>
  <w:abstractNum w:abstractNumId="49" w15:restartNumberingAfterBreak="0">
    <w:nsid w:val="7F3156AE"/>
    <w:multiLevelType w:val="hybridMultilevel"/>
    <w:tmpl w:val="9DDCAADE"/>
    <w:lvl w:ilvl="0" w:tplc="41909E76">
      <w:start w:val="1"/>
      <w:numFmt w:val="bullet"/>
      <w:lvlText w:val="-"/>
      <w:lvlJc w:val="left"/>
      <w:pPr>
        <w:ind w:left="2067" w:hanging="360"/>
      </w:pPr>
      <w:rPr>
        <w:rFonts w:ascii="Calibri" w:eastAsia="Calibri" w:hAnsi="Calibri" w:cs="David" w:hint="default"/>
      </w:rPr>
    </w:lvl>
    <w:lvl w:ilvl="1" w:tplc="04090003" w:tentative="1">
      <w:start w:val="1"/>
      <w:numFmt w:val="bullet"/>
      <w:lvlText w:val="o"/>
      <w:lvlJc w:val="left"/>
      <w:pPr>
        <w:ind w:left="2787" w:hanging="360"/>
      </w:pPr>
      <w:rPr>
        <w:rFonts w:ascii="Courier New" w:hAnsi="Courier New" w:cs="Courier New" w:hint="default"/>
      </w:rPr>
    </w:lvl>
    <w:lvl w:ilvl="2" w:tplc="04090005" w:tentative="1">
      <w:start w:val="1"/>
      <w:numFmt w:val="bullet"/>
      <w:lvlText w:val=""/>
      <w:lvlJc w:val="left"/>
      <w:pPr>
        <w:ind w:left="3507" w:hanging="360"/>
      </w:pPr>
      <w:rPr>
        <w:rFonts w:ascii="Wingdings" w:hAnsi="Wingdings" w:hint="default"/>
      </w:rPr>
    </w:lvl>
    <w:lvl w:ilvl="3" w:tplc="04090001" w:tentative="1">
      <w:start w:val="1"/>
      <w:numFmt w:val="bullet"/>
      <w:lvlText w:val=""/>
      <w:lvlJc w:val="left"/>
      <w:pPr>
        <w:ind w:left="4227" w:hanging="360"/>
      </w:pPr>
      <w:rPr>
        <w:rFonts w:ascii="Symbol" w:hAnsi="Symbol" w:hint="default"/>
      </w:rPr>
    </w:lvl>
    <w:lvl w:ilvl="4" w:tplc="04090003" w:tentative="1">
      <w:start w:val="1"/>
      <w:numFmt w:val="bullet"/>
      <w:lvlText w:val="o"/>
      <w:lvlJc w:val="left"/>
      <w:pPr>
        <w:ind w:left="4947" w:hanging="360"/>
      </w:pPr>
      <w:rPr>
        <w:rFonts w:ascii="Courier New" w:hAnsi="Courier New" w:cs="Courier New" w:hint="default"/>
      </w:rPr>
    </w:lvl>
    <w:lvl w:ilvl="5" w:tplc="04090005" w:tentative="1">
      <w:start w:val="1"/>
      <w:numFmt w:val="bullet"/>
      <w:lvlText w:val=""/>
      <w:lvlJc w:val="left"/>
      <w:pPr>
        <w:ind w:left="5667" w:hanging="360"/>
      </w:pPr>
      <w:rPr>
        <w:rFonts w:ascii="Wingdings" w:hAnsi="Wingdings" w:hint="default"/>
      </w:rPr>
    </w:lvl>
    <w:lvl w:ilvl="6" w:tplc="04090001" w:tentative="1">
      <w:start w:val="1"/>
      <w:numFmt w:val="bullet"/>
      <w:lvlText w:val=""/>
      <w:lvlJc w:val="left"/>
      <w:pPr>
        <w:ind w:left="6387" w:hanging="360"/>
      </w:pPr>
      <w:rPr>
        <w:rFonts w:ascii="Symbol" w:hAnsi="Symbol" w:hint="default"/>
      </w:rPr>
    </w:lvl>
    <w:lvl w:ilvl="7" w:tplc="04090003" w:tentative="1">
      <w:start w:val="1"/>
      <w:numFmt w:val="bullet"/>
      <w:lvlText w:val="o"/>
      <w:lvlJc w:val="left"/>
      <w:pPr>
        <w:ind w:left="7107" w:hanging="360"/>
      </w:pPr>
      <w:rPr>
        <w:rFonts w:ascii="Courier New" w:hAnsi="Courier New" w:cs="Courier New" w:hint="default"/>
      </w:rPr>
    </w:lvl>
    <w:lvl w:ilvl="8" w:tplc="04090005" w:tentative="1">
      <w:start w:val="1"/>
      <w:numFmt w:val="bullet"/>
      <w:lvlText w:val=""/>
      <w:lvlJc w:val="left"/>
      <w:pPr>
        <w:ind w:left="7827" w:hanging="360"/>
      </w:pPr>
      <w:rPr>
        <w:rFonts w:ascii="Wingdings" w:hAnsi="Wingdings" w:hint="default"/>
      </w:rPr>
    </w:lvl>
  </w:abstractNum>
  <w:num w:numId="1">
    <w:abstractNumId w:val="41"/>
  </w:num>
  <w:num w:numId="2">
    <w:abstractNumId w:val="36"/>
  </w:num>
  <w:num w:numId="3">
    <w:abstractNumId w:val="48"/>
  </w:num>
  <w:num w:numId="4">
    <w:abstractNumId w:val="43"/>
  </w:num>
  <w:num w:numId="5">
    <w:abstractNumId w:val="0"/>
  </w:num>
  <w:num w:numId="6">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num>
  <w:num w:numId="8">
    <w:abstractNumId w:val="39"/>
  </w:num>
  <w:num w:numId="9">
    <w:abstractNumId w:val="11"/>
  </w:num>
  <w:num w:numId="10">
    <w:abstractNumId w:val="21"/>
  </w:num>
  <w:num w:numId="11">
    <w:abstractNumId w:val="22"/>
  </w:num>
  <w:num w:numId="12">
    <w:abstractNumId w:val="37"/>
  </w:num>
  <w:num w:numId="13">
    <w:abstractNumId w:val="27"/>
  </w:num>
  <w:num w:numId="14">
    <w:abstractNumId w:val="19"/>
  </w:num>
  <w:num w:numId="15">
    <w:abstractNumId w:val="15"/>
  </w:num>
  <w:num w:numId="16">
    <w:abstractNumId w:val="4"/>
  </w:num>
  <w:num w:numId="1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
    <w:lvlOverride w:ilvl="0">
      <w:startOverride w:val="2"/>
    </w:lvlOverride>
    <w:lvlOverride w:ilvl="1">
      <w:startOverride w:val="9"/>
    </w:lvlOverride>
    <w:lvlOverride w:ilvl="2">
      <w:startOverride w:val="1"/>
    </w:lvlOverride>
    <w:lvlOverride w:ilvl="3">
      <w:startOverride w:val="1"/>
    </w:lvlOverride>
  </w:num>
  <w:num w:numId="19">
    <w:abstractNumId w:val="49"/>
  </w:num>
  <w:num w:numId="20">
    <w:abstractNumId w:val="26"/>
  </w:num>
  <w:num w:numId="21">
    <w:abstractNumId w:val="42"/>
  </w:num>
  <w:num w:numId="22">
    <w:abstractNumId w:val="2"/>
  </w:num>
  <w:num w:numId="23">
    <w:abstractNumId w:val="12"/>
  </w:num>
  <w:num w:numId="24">
    <w:abstractNumId w:val="33"/>
  </w:num>
  <w:num w:numId="25">
    <w:abstractNumId w:val="18"/>
  </w:num>
  <w:num w:numId="26">
    <w:abstractNumId w:val="28"/>
  </w:num>
  <w:num w:numId="27">
    <w:abstractNumId w:val="35"/>
  </w:num>
  <w:num w:numId="28">
    <w:abstractNumId w:val="32"/>
  </w:num>
  <w:num w:numId="29">
    <w:abstractNumId w:val="46"/>
  </w:num>
  <w:num w:numId="30">
    <w:abstractNumId w:val="38"/>
  </w:num>
  <w:num w:numId="31">
    <w:abstractNumId w:val="5"/>
  </w:num>
  <w:num w:numId="32">
    <w:abstractNumId w:val="7"/>
  </w:num>
  <w:num w:numId="33">
    <w:abstractNumId w:val="23"/>
  </w:num>
  <w:num w:numId="34">
    <w:abstractNumId w:val="45"/>
  </w:num>
  <w:num w:numId="35">
    <w:abstractNumId w:val="3"/>
  </w:num>
  <w:num w:numId="36">
    <w:abstractNumId w:val="34"/>
  </w:num>
  <w:num w:numId="37">
    <w:abstractNumId w:val="8"/>
  </w:num>
  <w:num w:numId="38">
    <w:abstractNumId w:val="20"/>
  </w:num>
  <w:num w:numId="39">
    <w:abstractNumId w:val="40"/>
  </w:num>
  <w:num w:numId="40">
    <w:abstractNumId w:val="10"/>
  </w:num>
  <w:num w:numId="41">
    <w:abstractNumId w:val="44"/>
  </w:num>
  <w:num w:numId="42">
    <w:abstractNumId w:val="14"/>
  </w:num>
  <w:num w:numId="43">
    <w:abstractNumId w:val="29"/>
  </w:num>
  <w:num w:numId="44">
    <w:abstractNumId w:val="24"/>
  </w:num>
  <w:num w:numId="45">
    <w:abstractNumId w:val="9"/>
  </w:num>
  <w:num w:numId="46">
    <w:abstractNumId w:val="31"/>
  </w:num>
  <w:num w:numId="47">
    <w:abstractNumId w:val="47"/>
  </w:num>
  <w:num w:numId="48">
    <w:abstractNumId w:val="13"/>
  </w:num>
  <w:num w:numId="49">
    <w:abstractNumId w:val="6"/>
  </w:num>
  <w:num w:numId="50">
    <w:abstractNumId w:val="16"/>
  </w:num>
  <w:num w:numId="51">
    <w:abstractNumId w:val="25"/>
  </w:num>
  <w:num w:numId="52">
    <w:abstractNumId w:val="30"/>
    <w:lvlOverride w:ilvl="0">
      <w:startOverride w:val="1"/>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3"/>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04A9"/>
    <w:rsid w:val="0000071C"/>
    <w:rsid w:val="00001CA3"/>
    <w:rsid w:val="0000233D"/>
    <w:rsid w:val="000043A9"/>
    <w:rsid w:val="0000456B"/>
    <w:rsid w:val="00004AC6"/>
    <w:rsid w:val="00005546"/>
    <w:rsid w:val="00005B86"/>
    <w:rsid w:val="00005E87"/>
    <w:rsid w:val="00006C4C"/>
    <w:rsid w:val="00007498"/>
    <w:rsid w:val="000077D4"/>
    <w:rsid w:val="00007CC3"/>
    <w:rsid w:val="00007DE6"/>
    <w:rsid w:val="000104A6"/>
    <w:rsid w:val="00010614"/>
    <w:rsid w:val="00010D5F"/>
    <w:rsid w:val="00011D2E"/>
    <w:rsid w:val="00012151"/>
    <w:rsid w:val="000137C1"/>
    <w:rsid w:val="00014256"/>
    <w:rsid w:val="00016CB3"/>
    <w:rsid w:val="00020EF6"/>
    <w:rsid w:val="0002191D"/>
    <w:rsid w:val="00021F44"/>
    <w:rsid w:val="0002269C"/>
    <w:rsid w:val="0002347F"/>
    <w:rsid w:val="000243AF"/>
    <w:rsid w:val="00025AC6"/>
    <w:rsid w:val="00026D4A"/>
    <w:rsid w:val="00026F1E"/>
    <w:rsid w:val="000271F5"/>
    <w:rsid w:val="00030536"/>
    <w:rsid w:val="00031FA9"/>
    <w:rsid w:val="0003220C"/>
    <w:rsid w:val="00034225"/>
    <w:rsid w:val="000400AD"/>
    <w:rsid w:val="00040817"/>
    <w:rsid w:val="0004249D"/>
    <w:rsid w:val="00044241"/>
    <w:rsid w:val="000452D2"/>
    <w:rsid w:val="00046A68"/>
    <w:rsid w:val="0004798A"/>
    <w:rsid w:val="00050DD6"/>
    <w:rsid w:val="00050ED9"/>
    <w:rsid w:val="00052266"/>
    <w:rsid w:val="000531F5"/>
    <w:rsid w:val="000534A9"/>
    <w:rsid w:val="00056180"/>
    <w:rsid w:val="00057E42"/>
    <w:rsid w:val="000629EC"/>
    <w:rsid w:val="00062C40"/>
    <w:rsid w:val="00063605"/>
    <w:rsid w:val="00063D7A"/>
    <w:rsid w:val="00066BC0"/>
    <w:rsid w:val="00067249"/>
    <w:rsid w:val="00067FB4"/>
    <w:rsid w:val="00071263"/>
    <w:rsid w:val="00071FD2"/>
    <w:rsid w:val="00072B62"/>
    <w:rsid w:val="000738A5"/>
    <w:rsid w:val="00074270"/>
    <w:rsid w:val="00076E40"/>
    <w:rsid w:val="00081A2B"/>
    <w:rsid w:val="00082026"/>
    <w:rsid w:val="00082846"/>
    <w:rsid w:val="00082BC9"/>
    <w:rsid w:val="00083C08"/>
    <w:rsid w:val="00084685"/>
    <w:rsid w:val="00084F38"/>
    <w:rsid w:val="00085D40"/>
    <w:rsid w:val="0008697E"/>
    <w:rsid w:val="0008714D"/>
    <w:rsid w:val="00087B03"/>
    <w:rsid w:val="00090923"/>
    <w:rsid w:val="000910A3"/>
    <w:rsid w:val="00092400"/>
    <w:rsid w:val="0009261C"/>
    <w:rsid w:val="0009284B"/>
    <w:rsid w:val="00092BDD"/>
    <w:rsid w:val="00093E2E"/>
    <w:rsid w:val="000968FB"/>
    <w:rsid w:val="0009753A"/>
    <w:rsid w:val="00097CCD"/>
    <w:rsid w:val="000A20ED"/>
    <w:rsid w:val="000A26FF"/>
    <w:rsid w:val="000A3818"/>
    <w:rsid w:val="000A3CA8"/>
    <w:rsid w:val="000A5116"/>
    <w:rsid w:val="000A5AE0"/>
    <w:rsid w:val="000A74CC"/>
    <w:rsid w:val="000A7DC8"/>
    <w:rsid w:val="000B00AA"/>
    <w:rsid w:val="000B09FC"/>
    <w:rsid w:val="000B1A5F"/>
    <w:rsid w:val="000B3E7C"/>
    <w:rsid w:val="000B6D78"/>
    <w:rsid w:val="000C08D7"/>
    <w:rsid w:val="000C0CC9"/>
    <w:rsid w:val="000C2952"/>
    <w:rsid w:val="000C377F"/>
    <w:rsid w:val="000C430A"/>
    <w:rsid w:val="000C5AFD"/>
    <w:rsid w:val="000C62B0"/>
    <w:rsid w:val="000C67CB"/>
    <w:rsid w:val="000D0959"/>
    <w:rsid w:val="000D0CB0"/>
    <w:rsid w:val="000D1F79"/>
    <w:rsid w:val="000D41E5"/>
    <w:rsid w:val="000D455B"/>
    <w:rsid w:val="000D558E"/>
    <w:rsid w:val="000E0D7B"/>
    <w:rsid w:val="000E1F85"/>
    <w:rsid w:val="000E2009"/>
    <w:rsid w:val="000E3386"/>
    <w:rsid w:val="000E37C0"/>
    <w:rsid w:val="000E4A03"/>
    <w:rsid w:val="000E64AA"/>
    <w:rsid w:val="000E6722"/>
    <w:rsid w:val="000E7463"/>
    <w:rsid w:val="000E7C3B"/>
    <w:rsid w:val="000F0C16"/>
    <w:rsid w:val="000F34F9"/>
    <w:rsid w:val="000F3C8D"/>
    <w:rsid w:val="000F4992"/>
    <w:rsid w:val="000F5673"/>
    <w:rsid w:val="000F596A"/>
    <w:rsid w:val="000F6338"/>
    <w:rsid w:val="000F6670"/>
    <w:rsid w:val="000F709C"/>
    <w:rsid w:val="000F70ED"/>
    <w:rsid w:val="000F7308"/>
    <w:rsid w:val="001000EC"/>
    <w:rsid w:val="001038D1"/>
    <w:rsid w:val="00103F73"/>
    <w:rsid w:val="00104F78"/>
    <w:rsid w:val="001103AB"/>
    <w:rsid w:val="00111502"/>
    <w:rsid w:val="001117BF"/>
    <w:rsid w:val="00111869"/>
    <w:rsid w:val="00112CA5"/>
    <w:rsid w:val="00113B79"/>
    <w:rsid w:val="00114221"/>
    <w:rsid w:val="00117C2A"/>
    <w:rsid w:val="001205AF"/>
    <w:rsid w:val="0012065F"/>
    <w:rsid w:val="00121CFC"/>
    <w:rsid w:val="00121DED"/>
    <w:rsid w:val="00122BF6"/>
    <w:rsid w:val="00122F1F"/>
    <w:rsid w:val="00122FC0"/>
    <w:rsid w:val="00124074"/>
    <w:rsid w:val="00124506"/>
    <w:rsid w:val="00125A26"/>
    <w:rsid w:val="0012628F"/>
    <w:rsid w:val="00126C5F"/>
    <w:rsid w:val="0012778E"/>
    <w:rsid w:val="00127DB5"/>
    <w:rsid w:val="0013069A"/>
    <w:rsid w:val="00132D50"/>
    <w:rsid w:val="0013309F"/>
    <w:rsid w:val="00134925"/>
    <w:rsid w:val="00136073"/>
    <w:rsid w:val="00143E66"/>
    <w:rsid w:val="00144220"/>
    <w:rsid w:val="001446B7"/>
    <w:rsid w:val="00144825"/>
    <w:rsid w:val="001457E1"/>
    <w:rsid w:val="001465AA"/>
    <w:rsid w:val="0015053A"/>
    <w:rsid w:val="001529F4"/>
    <w:rsid w:val="00152B63"/>
    <w:rsid w:val="001544CB"/>
    <w:rsid w:val="00155081"/>
    <w:rsid w:val="00157D4C"/>
    <w:rsid w:val="00157E0D"/>
    <w:rsid w:val="001606AC"/>
    <w:rsid w:val="00160761"/>
    <w:rsid w:val="00160B70"/>
    <w:rsid w:val="001616F5"/>
    <w:rsid w:val="00162459"/>
    <w:rsid w:val="0016277B"/>
    <w:rsid w:val="00163E34"/>
    <w:rsid w:val="00164A46"/>
    <w:rsid w:val="00165302"/>
    <w:rsid w:val="00165BB7"/>
    <w:rsid w:val="00166332"/>
    <w:rsid w:val="00166378"/>
    <w:rsid w:val="00166A2F"/>
    <w:rsid w:val="00167AC7"/>
    <w:rsid w:val="00170FD7"/>
    <w:rsid w:val="00171FDA"/>
    <w:rsid w:val="001722EE"/>
    <w:rsid w:val="0017284F"/>
    <w:rsid w:val="00173A14"/>
    <w:rsid w:val="0017442C"/>
    <w:rsid w:val="00174FDF"/>
    <w:rsid w:val="001750E0"/>
    <w:rsid w:val="001758E6"/>
    <w:rsid w:val="00175DFC"/>
    <w:rsid w:val="00177CEB"/>
    <w:rsid w:val="00180069"/>
    <w:rsid w:val="00180654"/>
    <w:rsid w:val="0018068C"/>
    <w:rsid w:val="001808BA"/>
    <w:rsid w:val="00183863"/>
    <w:rsid w:val="00183AE8"/>
    <w:rsid w:val="00183E58"/>
    <w:rsid w:val="00184878"/>
    <w:rsid w:val="00185394"/>
    <w:rsid w:val="00186EBB"/>
    <w:rsid w:val="00187342"/>
    <w:rsid w:val="0018771F"/>
    <w:rsid w:val="001904F3"/>
    <w:rsid w:val="00191504"/>
    <w:rsid w:val="001921F7"/>
    <w:rsid w:val="001924F3"/>
    <w:rsid w:val="0019299C"/>
    <w:rsid w:val="00193672"/>
    <w:rsid w:val="0019462D"/>
    <w:rsid w:val="00194C29"/>
    <w:rsid w:val="00194D27"/>
    <w:rsid w:val="00195155"/>
    <w:rsid w:val="001A0FFC"/>
    <w:rsid w:val="001A1BC9"/>
    <w:rsid w:val="001A1E0A"/>
    <w:rsid w:val="001A2A65"/>
    <w:rsid w:val="001A66AB"/>
    <w:rsid w:val="001A7AFE"/>
    <w:rsid w:val="001B1043"/>
    <w:rsid w:val="001B162F"/>
    <w:rsid w:val="001B1C18"/>
    <w:rsid w:val="001B285A"/>
    <w:rsid w:val="001B7C07"/>
    <w:rsid w:val="001C1EFF"/>
    <w:rsid w:val="001C2EC9"/>
    <w:rsid w:val="001C77DB"/>
    <w:rsid w:val="001D1296"/>
    <w:rsid w:val="001D15FD"/>
    <w:rsid w:val="001D28AE"/>
    <w:rsid w:val="001D2D62"/>
    <w:rsid w:val="001D3326"/>
    <w:rsid w:val="001D3B77"/>
    <w:rsid w:val="001D43E7"/>
    <w:rsid w:val="001D4619"/>
    <w:rsid w:val="001D52C7"/>
    <w:rsid w:val="001D60C1"/>
    <w:rsid w:val="001D6CC4"/>
    <w:rsid w:val="001D6E6D"/>
    <w:rsid w:val="001E0053"/>
    <w:rsid w:val="001E23B1"/>
    <w:rsid w:val="001E3184"/>
    <w:rsid w:val="001E385C"/>
    <w:rsid w:val="001E39BD"/>
    <w:rsid w:val="001E51B5"/>
    <w:rsid w:val="001E5863"/>
    <w:rsid w:val="001E58EB"/>
    <w:rsid w:val="001E60B1"/>
    <w:rsid w:val="001E679D"/>
    <w:rsid w:val="001E6A1F"/>
    <w:rsid w:val="001E7A3E"/>
    <w:rsid w:val="001F03DF"/>
    <w:rsid w:val="001F045A"/>
    <w:rsid w:val="001F08F5"/>
    <w:rsid w:val="001F1403"/>
    <w:rsid w:val="001F579E"/>
    <w:rsid w:val="001F74B4"/>
    <w:rsid w:val="0020113F"/>
    <w:rsid w:val="00201A69"/>
    <w:rsid w:val="00202EA3"/>
    <w:rsid w:val="00205AE0"/>
    <w:rsid w:val="0020626A"/>
    <w:rsid w:val="002119AE"/>
    <w:rsid w:val="00211CFE"/>
    <w:rsid w:val="00212A58"/>
    <w:rsid w:val="00212AD6"/>
    <w:rsid w:val="00214145"/>
    <w:rsid w:val="002148ED"/>
    <w:rsid w:val="002166F8"/>
    <w:rsid w:val="00217F29"/>
    <w:rsid w:val="00220DB3"/>
    <w:rsid w:val="00220EA1"/>
    <w:rsid w:val="002216AE"/>
    <w:rsid w:val="00221A7D"/>
    <w:rsid w:val="00222405"/>
    <w:rsid w:val="00223146"/>
    <w:rsid w:val="00223768"/>
    <w:rsid w:val="00224221"/>
    <w:rsid w:val="002248AA"/>
    <w:rsid w:val="00225893"/>
    <w:rsid w:val="00225DE9"/>
    <w:rsid w:val="002270D5"/>
    <w:rsid w:val="002278D5"/>
    <w:rsid w:val="00227EF5"/>
    <w:rsid w:val="0023055E"/>
    <w:rsid w:val="00230CAC"/>
    <w:rsid w:val="00230E86"/>
    <w:rsid w:val="00230EBC"/>
    <w:rsid w:val="00232594"/>
    <w:rsid w:val="00236802"/>
    <w:rsid w:val="002402A9"/>
    <w:rsid w:val="0024329F"/>
    <w:rsid w:val="00243409"/>
    <w:rsid w:val="002436A2"/>
    <w:rsid w:val="00243DED"/>
    <w:rsid w:val="002444CD"/>
    <w:rsid w:val="002453A4"/>
    <w:rsid w:val="002458D8"/>
    <w:rsid w:val="00245E14"/>
    <w:rsid w:val="0025185A"/>
    <w:rsid w:val="0025188F"/>
    <w:rsid w:val="00252A6A"/>
    <w:rsid w:val="00253E80"/>
    <w:rsid w:val="0025489D"/>
    <w:rsid w:val="00256411"/>
    <w:rsid w:val="00256DAC"/>
    <w:rsid w:val="00262583"/>
    <w:rsid w:val="00263DFC"/>
    <w:rsid w:val="0026731B"/>
    <w:rsid w:val="00267649"/>
    <w:rsid w:val="00270385"/>
    <w:rsid w:val="002716E5"/>
    <w:rsid w:val="00271F2F"/>
    <w:rsid w:val="00272000"/>
    <w:rsid w:val="00272A95"/>
    <w:rsid w:val="0027613F"/>
    <w:rsid w:val="00277B15"/>
    <w:rsid w:val="00277C28"/>
    <w:rsid w:val="00281E5C"/>
    <w:rsid w:val="00284BF6"/>
    <w:rsid w:val="00285F5B"/>
    <w:rsid w:val="00285FB1"/>
    <w:rsid w:val="0028795B"/>
    <w:rsid w:val="00291AA5"/>
    <w:rsid w:val="00292297"/>
    <w:rsid w:val="00294958"/>
    <w:rsid w:val="0029663E"/>
    <w:rsid w:val="00297FF7"/>
    <w:rsid w:val="002A03A8"/>
    <w:rsid w:val="002A237B"/>
    <w:rsid w:val="002A2F54"/>
    <w:rsid w:val="002A4A19"/>
    <w:rsid w:val="002A61A5"/>
    <w:rsid w:val="002A628D"/>
    <w:rsid w:val="002A6C56"/>
    <w:rsid w:val="002B0398"/>
    <w:rsid w:val="002B081F"/>
    <w:rsid w:val="002B1865"/>
    <w:rsid w:val="002B1B49"/>
    <w:rsid w:val="002B20CA"/>
    <w:rsid w:val="002B228E"/>
    <w:rsid w:val="002B27E5"/>
    <w:rsid w:val="002B2C52"/>
    <w:rsid w:val="002B36F9"/>
    <w:rsid w:val="002B44DD"/>
    <w:rsid w:val="002B614D"/>
    <w:rsid w:val="002B7765"/>
    <w:rsid w:val="002C0168"/>
    <w:rsid w:val="002C2523"/>
    <w:rsid w:val="002C494F"/>
    <w:rsid w:val="002C4C99"/>
    <w:rsid w:val="002C7A34"/>
    <w:rsid w:val="002D0FE5"/>
    <w:rsid w:val="002D12EE"/>
    <w:rsid w:val="002D17B3"/>
    <w:rsid w:val="002D26BA"/>
    <w:rsid w:val="002D277A"/>
    <w:rsid w:val="002D2F5F"/>
    <w:rsid w:val="002D2FE7"/>
    <w:rsid w:val="002D5486"/>
    <w:rsid w:val="002D787C"/>
    <w:rsid w:val="002D78B9"/>
    <w:rsid w:val="002D7E8A"/>
    <w:rsid w:val="002E13FC"/>
    <w:rsid w:val="002E32B8"/>
    <w:rsid w:val="002E3E81"/>
    <w:rsid w:val="002F2CEA"/>
    <w:rsid w:val="002F7C84"/>
    <w:rsid w:val="00300023"/>
    <w:rsid w:val="00300681"/>
    <w:rsid w:val="00300A28"/>
    <w:rsid w:val="00301D73"/>
    <w:rsid w:val="0030207D"/>
    <w:rsid w:val="0030289B"/>
    <w:rsid w:val="00303B36"/>
    <w:rsid w:val="00306188"/>
    <w:rsid w:val="0031041D"/>
    <w:rsid w:val="0031311E"/>
    <w:rsid w:val="00313A3F"/>
    <w:rsid w:val="00313B50"/>
    <w:rsid w:val="00314B03"/>
    <w:rsid w:val="00315366"/>
    <w:rsid w:val="003153DC"/>
    <w:rsid w:val="003157D4"/>
    <w:rsid w:val="003160F5"/>
    <w:rsid w:val="003171EC"/>
    <w:rsid w:val="003174DB"/>
    <w:rsid w:val="00321621"/>
    <w:rsid w:val="00322114"/>
    <w:rsid w:val="00324A14"/>
    <w:rsid w:val="003273F0"/>
    <w:rsid w:val="00327564"/>
    <w:rsid w:val="00330997"/>
    <w:rsid w:val="00331170"/>
    <w:rsid w:val="00332A8E"/>
    <w:rsid w:val="00333DED"/>
    <w:rsid w:val="00334B1E"/>
    <w:rsid w:val="00336F20"/>
    <w:rsid w:val="003378FC"/>
    <w:rsid w:val="003407E9"/>
    <w:rsid w:val="00340853"/>
    <w:rsid w:val="00340EA5"/>
    <w:rsid w:val="00341448"/>
    <w:rsid w:val="00342675"/>
    <w:rsid w:val="0034631F"/>
    <w:rsid w:val="003465DF"/>
    <w:rsid w:val="00347240"/>
    <w:rsid w:val="00347A56"/>
    <w:rsid w:val="0035226E"/>
    <w:rsid w:val="00353FC4"/>
    <w:rsid w:val="00355611"/>
    <w:rsid w:val="0035565E"/>
    <w:rsid w:val="00355B1E"/>
    <w:rsid w:val="00355C93"/>
    <w:rsid w:val="003565F3"/>
    <w:rsid w:val="0035789D"/>
    <w:rsid w:val="00360B3A"/>
    <w:rsid w:val="00360BED"/>
    <w:rsid w:val="003630A2"/>
    <w:rsid w:val="003635B1"/>
    <w:rsid w:val="003635D9"/>
    <w:rsid w:val="00364123"/>
    <w:rsid w:val="00365A29"/>
    <w:rsid w:val="00366B16"/>
    <w:rsid w:val="00367156"/>
    <w:rsid w:val="00367CE2"/>
    <w:rsid w:val="003700DB"/>
    <w:rsid w:val="00370BFD"/>
    <w:rsid w:val="003714C9"/>
    <w:rsid w:val="00373224"/>
    <w:rsid w:val="00373415"/>
    <w:rsid w:val="00373484"/>
    <w:rsid w:val="00374026"/>
    <w:rsid w:val="0037497D"/>
    <w:rsid w:val="00375032"/>
    <w:rsid w:val="00375E06"/>
    <w:rsid w:val="003763E3"/>
    <w:rsid w:val="00377FDC"/>
    <w:rsid w:val="00380203"/>
    <w:rsid w:val="0038260B"/>
    <w:rsid w:val="003838C6"/>
    <w:rsid w:val="00384FEE"/>
    <w:rsid w:val="00385153"/>
    <w:rsid w:val="00385CE2"/>
    <w:rsid w:val="00385EDC"/>
    <w:rsid w:val="00386AAB"/>
    <w:rsid w:val="003870B9"/>
    <w:rsid w:val="003875E8"/>
    <w:rsid w:val="0038782A"/>
    <w:rsid w:val="00390164"/>
    <w:rsid w:val="00390D24"/>
    <w:rsid w:val="003920BE"/>
    <w:rsid w:val="0039294D"/>
    <w:rsid w:val="0039486F"/>
    <w:rsid w:val="00394E25"/>
    <w:rsid w:val="003952DE"/>
    <w:rsid w:val="0039678F"/>
    <w:rsid w:val="003A0330"/>
    <w:rsid w:val="003A1781"/>
    <w:rsid w:val="003A2516"/>
    <w:rsid w:val="003A2983"/>
    <w:rsid w:val="003A2AFA"/>
    <w:rsid w:val="003A5D65"/>
    <w:rsid w:val="003A6C51"/>
    <w:rsid w:val="003B14A5"/>
    <w:rsid w:val="003B2A85"/>
    <w:rsid w:val="003B457B"/>
    <w:rsid w:val="003B47D5"/>
    <w:rsid w:val="003B48DD"/>
    <w:rsid w:val="003C2200"/>
    <w:rsid w:val="003C2227"/>
    <w:rsid w:val="003C339F"/>
    <w:rsid w:val="003C35F6"/>
    <w:rsid w:val="003C471D"/>
    <w:rsid w:val="003C504A"/>
    <w:rsid w:val="003C54D3"/>
    <w:rsid w:val="003C5DEC"/>
    <w:rsid w:val="003C7B5B"/>
    <w:rsid w:val="003D07A2"/>
    <w:rsid w:val="003D1019"/>
    <w:rsid w:val="003D1183"/>
    <w:rsid w:val="003D26C1"/>
    <w:rsid w:val="003D2BEB"/>
    <w:rsid w:val="003D3209"/>
    <w:rsid w:val="003D4188"/>
    <w:rsid w:val="003D41DE"/>
    <w:rsid w:val="003D502D"/>
    <w:rsid w:val="003D5980"/>
    <w:rsid w:val="003D5CFF"/>
    <w:rsid w:val="003D62CC"/>
    <w:rsid w:val="003D6679"/>
    <w:rsid w:val="003D73F9"/>
    <w:rsid w:val="003E0E42"/>
    <w:rsid w:val="003E1BD1"/>
    <w:rsid w:val="003E3EBE"/>
    <w:rsid w:val="003E489E"/>
    <w:rsid w:val="003E56CE"/>
    <w:rsid w:val="003E5DA1"/>
    <w:rsid w:val="003E74F7"/>
    <w:rsid w:val="003F0266"/>
    <w:rsid w:val="003F11B8"/>
    <w:rsid w:val="003F1958"/>
    <w:rsid w:val="003F1E34"/>
    <w:rsid w:val="003F27F2"/>
    <w:rsid w:val="003F4693"/>
    <w:rsid w:val="003F4C18"/>
    <w:rsid w:val="003F4EFD"/>
    <w:rsid w:val="003F4F1C"/>
    <w:rsid w:val="003F5D9E"/>
    <w:rsid w:val="003F6EFF"/>
    <w:rsid w:val="003F7554"/>
    <w:rsid w:val="00400256"/>
    <w:rsid w:val="00401190"/>
    <w:rsid w:val="0040203A"/>
    <w:rsid w:val="00402FA1"/>
    <w:rsid w:val="004030C6"/>
    <w:rsid w:val="004036A3"/>
    <w:rsid w:val="004068C8"/>
    <w:rsid w:val="00406AC7"/>
    <w:rsid w:val="00410FE6"/>
    <w:rsid w:val="00411964"/>
    <w:rsid w:val="00411C95"/>
    <w:rsid w:val="00412B1F"/>
    <w:rsid w:val="0041342E"/>
    <w:rsid w:val="00413AC4"/>
    <w:rsid w:val="00413D88"/>
    <w:rsid w:val="0041445B"/>
    <w:rsid w:val="00415C13"/>
    <w:rsid w:val="0041623E"/>
    <w:rsid w:val="00416BDF"/>
    <w:rsid w:val="00416BE6"/>
    <w:rsid w:val="00416D4A"/>
    <w:rsid w:val="00420425"/>
    <w:rsid w:val="00420E42"/>
    <w:rsid w:val="0042142A"/>
    <w:rsid w:val="00421C48"/>
    <w:rsid w:val="00422652"/>
    <w:rsid w:val="00422802"/>
    <w:rsid w:val="004242B3"/>
    <w:rsid w:val="00424AC2"/>
    <w:rsid w:val="00424C2B"/>
    <w:rsid w:val="00426AAF"/>
    <w:rsid w:val="00426D23"/>
    <w:rsid w:val="00427607"/>
    <w:rsid w:val="00431DAB"/>
    <w:rsid w:val="004324EA"/>
    <w:rsid w:val="004334E2"/>
    <w:rsid w:val="00433624"/>
    <w:rsid w:val="00433F53"/>
    <w:rsid w:val="0043505E"/>
    <w:rsid w:val="004352E3"/>
    <w:rsid w:val="0043639B"/>
    <w:rsid w:val="00436A0A"/>
    <w:rsid w:val="00436C6B"/>
    <w:rsid w:val="004410B4"/>
    <w:rsid w:val="00441E54"/>
    <w:rsid w:val="004429A1"/>
    <w:rsid w:val="00442CB3"/>
    <w:rsid w:val="004434DE"/>
    <w:rsid w:val="00444093"/>
    <w:rsid w:val="0044619E"/>
    <w:rsid w:val="00446CEB"/>
    <w:rsid w:val="004504E7"/>
    <w:rsid w:val="00450C76"/>
    <w:rsid w:val="00451487"/>
    <w:rsid w:val="00452197"/>
    <w:rsid w:val="00453023"/>
    <w:rsid w:val="00453845"/>
    <w:rsid w:val="004542E8"/>
    <w:rsid w:val="00454AAA"/>
    <w:rsid w:val="00455696"/>
    <w:rsid w:val="00455C18"/>
    <w:rsid w:val="00455E81"/>
    <w:rsid w:val="004566C9"/>
    <w:rsid w:val="0045692C"/>
    <w:rsid w:val="00460336"/>
    <w:rsid w:val="0046045C"/>
    <w:rsid w:val="00460727"/>
    <w:rsid w:val="00461B4C"/>
    <w:rsid w:val="00461D4C"/>
    <w:rsid w:val="00462503"/>
    <w:rsid w:val="00464641"/>
    <w:rsid w:val="004649C3"/>
    <w:rsid w:val="00464F56"/>
    <w:rsid w:val="00464FF3"/>
    <w:rsid w:val="00467C5F"/>
    <w:rsid w:val="0047147E"/>
    <w:rsid w:val="00474902"/>
    <w:rsid w:val="0047495E"/>
    <w:rsid w:val="00474EF0"/>
    <w:rsid w:val="004777EE"/>
    <w:rsid w:val="00481556"/>
    <w:rsid w:val="004816C7"/>
    <w:rsid w:val="00482F2A"/>
    <w:rsid w:val="00483B33"/>
    <w:rsid w:val="00485339"/>
    <w:rsid w:val="0048561D"/>
    <w:rsid w:val="00486797"/>
    <w:rsid w:val="00487549"/>
    <w:rsid w:val="00487714"/>
    <w:rsid w:val="00490E47"/>
    <w:rsid w:val="00492A8E"/>
    <w:rsid w:val="00493275"/>
    <w:rsid w:val="004940B7"/>
    <w:rsid w:val="004941EB"/>
    <w:rsid w:val="00494F63"/>
    <w:rsid w:val="004969EF"/>
    <w:rsid w:val="00496BA3"/>
    <w:rsid w:val="00497674"/>
    <w:rsid w:val="00497B36"/>
    <w:rsid w:val="00497E23"/>
    <w:rsid w:val="004A1560"/>
    <w:rsid w:val="004A1B21"/>
    <w:rsid w:val="004A2883"/>
    <w:rsid w:val="004A3329"/>
    <w:rsid w:val="004A3359"/>
    <w:rsid w:val="004A4031"/>
    <w:rsid w:val="004A4F2B"/>
    <w:rsid w:val="004A4F44"/>
    <w:rsid w:val="004A55B9"/>
    <w:rsid w:val="004A66E8"/>
    <w:rsid w:val="004A6EC6"/>
    <w:rsid w:val="004A745C"/>
    <w:rsid w:val="004A7A66"/>
    <w:rsid w:val="004A7B78"/>
    <w:rsid w:val="004B290D"/>
    <w:rsid w:val="004B34A4"/>
    <w:rsid w:val="004B522F"/>
    <w:rsid w:val="004B64BB"/>
    <w:rsid w:val="004B6ABD"/>
    <w:rsid w:val="004B763C"/>
    <w:rsid w:val="004C07DC"/>
    <w:rsid w:val="004C0C3D"/>
    <w:rsid w:val="004C2034"/>
    <w:rsid w:val="004C20B3"/>
    <w:rsid w:val="004C45B7"/>
    <w:rsid w:val="004C558A"/>
    <w:rsid w:val="004C782F"/>
    <w:rsid w:val="004D1589"/>
    <w:rsid w:val="004D2432"/>
    <w:rsid w:val="004D34B9"/>
    <w:rsid w:val="004D40D2"/>
    <w:rsid w:val="004D52F4"/>
    <w:rsid w:val="004D5542"/>
    <w:rsid w:val="004D643B"/>
    <w:rsid w:val="004D6820"/>
    <w:rsid w:val="004D73F1"/>
    <w:rsid w:val="004D7ACA"/>
    <w:rsid w:val="004D7B67"/>
    <w:rsid w:val="004E0AB9"/>
    <w:rsid w:val="004E20E9"/>
    <w:rsid w:val="004E283B"/>
    <w:rsid w:val="004E5B00"/>
    <w:rsid w:val="004E5B3C"/>
    <w:rsid w:val="004E76C2"/>
    <w:rsid w:val="004F0E2A"/>
    <w:rsid w:val="004F317A"/>
    <w:rsid w:val="004F3C54"/>
    <w:rsid w:val="004F44B6"/>
    <w:rsid w:val="004F4C93"/>
    <w:rsid w:val="004F52F6"/>
    <w:rsid w:val="004F5569"/>
    <w:rsid w:val="004F5590"/>
    <w:rsid w:val="004F57D3"/>
    <w:rsid w:val="004F5C9C"/>
    <w:rsid w:val="004F5E4A"/>
    <w:rsid w:val="004F6047"/>
    <w:rsid w:val="004F6066"/>
    <w:rsid w:val="004F6483"/>
    <w:rsid w:val="004F67A5"/>
    <w:rsid w:val="004F7AF8"/>
    <w:rsid w:val="004F7B85"/>
    <w:rsid w:val="004F7DA0"/>
    <w:rsid w:val="005026EF"/>
    <w:rsid w:val="0050283C"/>
    <w:rsid w:val="00506346"/>
    <w:rsid w:val="0050767B"/>
    <w:rsid w:val="00512521"/>
    <w:rsid w:val="005129F5"/>
    <w:rsid w:val="00512D53"/>
    <w:rsid w:val="00514698"/>
    <w:rsid w:val="00515409"/>
    <w:rsid w:val="005200EA"/>
    <w:rsid w:val="00520371"/>
    <w:rsid w:val="005208B2"/>
    <w:rsid w:val="005223F7"/>
    <w:rsid w:val="00523037"/>
    <w:rsid w:val="00523926"/>
    <w:rsid w:val="00524367"/>
    <w:rsid w:val="00530197"/>
    <w:rsid w:val="00530624"/>
    <w:rsid w:val="0053085C"/>
    <w:rsid w:val="00531C16"/>
    <w:rsid w:val="00533632"/>
    <w:rsid w:val="00533CA5"/>
    <w:rsid w:val="005369EB"/>
    <w:rsid w:val="00536FDA"/>
    <w:rsid w:val="00537103"/>
    <w:rsid w:val="0053737B"/>
    <w:rsid w:val="00540628"/>
    <w:rsid w:val="00541711"/>
    <w:rsid w:val="00542108"/>
    <w:rsid w:val="00543958"/>
    <w:rsid w:val="00545AD7"/>
    <w:rsid w:val="00546AC1"/>
    <w:rsid w:val="00547289"/>
    <w:rsid w:val="00547B55"/>
    <w:rsid w:val="0055330C"/>
    <w:rsid w:val="00553780"/>
    <w:rsid w:val="00553E4F"/>
    <w:rsid w:val="00553ECF"/>
    <w:rsid w:val="0055425E"/>
    <w:rsid w:val="00562665"/>
    <w:rsid w:val="00563E26"/>
    <w:rsid w:val="00564E7B"/>
    <w:rsid w:val="00565FA9"/>
    <w:rsid w:val="005662FD"/>
    <w:rsid w:val="00566382"/>
    <w:rsid w:val="00566B14"/>
    <w:rsid w:val="005705BE"/>
    <w:rsid w:val="00570AD7"/>
    <w:rsid w:val="00571053"/>
    <w:rsid w:val="005714E6"/>
    <w:rsid w:val="00571C3F"/>
    <w:rsid w:val="0057250F"/>
    <w:rsid w:val="00573C92"/>
    <w:rsid w:val="00573FFB"/>
    <w:rsid w:val="005744C7"/>
    <w:rsid w:val="005752DA"/>
    <w:rsid w:val="005758AA"/>
    <w:rsid w:val="00576BCC"/>
    <w:rsid w:val="00576DED"/>
    <w:rsid w:val="005774D4"/>
    <w:rsid w:val="00577637"/>
    <w:rsid w:val="00580357"/>
    <w:rsid w:val="00584259"/>
    <w:rsid w:val="005850D0"/>
    <w:rsid w:val="00585380"/>
    <w:rsid w:val="0058541B"/>
    <w:rsid w:val="005861FB"/>
    <w:rsid w:val="00587B22"/>
    <w:rsid w:val="00590006"/>
    <w:rsid w:val="005908B3"/>
    <w:rsid w:val="00591680"/>
    <w:rsid w:val="005935D6"/>
    <w:rsid w:val="00593E77"/>
    <w:rsid w:val="00594396"/>
    <w:rsid w:val="00596D9A"/>
    <w:rsid w:val="00597B6E"/>
    <w:rsid w:val="005A0619"/>
    <w:rsid w:val="005A21CA"/>
    <w:rsid w:val="005A2D9D"/>
    <w:rsid w:val="005A2E3D"/>
    <w:rsid w:val="005A4519"/>
    <w:rsid w:val="005A5BF2"/>
    <w:rsid w:val="005A6041"/>
    <w:rsid w:val="005A6794"/>
    <w:rsid w:val="005A6E97"/>
    <w:rsid w:val="005B2525"/>
    <w:rsid w:val="005B2B87"/>
    <w:rsid w:val="005B2D6B"/>
    <w:rsid w:val="005B4051"/>
    <w:rsid w:val="005B48F4"/>
    <w:rsid w:val="005B7724"/>
    <w:rsid w:val="005B7D91"/>
    <w:rsid w:val="005B7EE0"/>
    <w:rsid w:val="005C02EF"/>
    <w:rsid w:val="005C0B73"/>
    <w:rsid w:val="005C2D7C"/>
    <w:rsid w:val="005C30CB"/>
    <w:rsid w:val="005C3FB2"/>
    <w:rsid w:val="005C4077"/>
    <w:rsid w:val="005C482C"/>
    <w:rsid w:val="005C49AF"/>
    <w:rsid w:val="005C657F"/>
    <w:rsid w:val="005C691B"/>
    <w:rsid w:val="005D07BC"/>
    <w:rsid w:val="005D1617"/>
    <w:rsid w:val="005D5ECE"/>
    <w:rsid w:val="005D6333"/>
    <w:rsid w:val="005D6805"/>
    <w:rsid w:val="005D798A"/>
    <w:rsid w:val="005D7A6E"/>
    <w:rsid w:val="005D7B87"/>
    <w:rsid w:val="005E0695"/>
    <w:rsid w:val="005E0EF0"/>
    <w:rsid w:val="005E1AEF"/>
    <w:rsid w:val="005E70CB"/>
    <w:rsid w:val="005F0344"/>
    <w:rsid w:val="005F1DD6"/>
    <w:rsid w:val="005F26BC"/>
    <w:rsid w:val="005F350E"/>
    <w:rsid w:val="005F37A6"/>
    <w:rsid w:val="005F3AD3"/>
    <w:rsid w:val="005F3C9F"/>
    <w:rsid w:val="005F5785"/>
    <w:rsid w:val="005F61EE"/>
    <w:rsid w:val="005F6B43"/>
    <w:rsid w:val="005F76B7"/>
    <w:rsid w:val="0060032A"/>
    <w:rsid w:val="006018F0"/>
    <w:rsid w:val="006021CC"/>
    <w:rsid w:val="00603379"/>
    <w:rsid w:val="006064DB"/>
    <w:rsid w:val="00606713"/>
    <w:rsid w:val="00610087"/>
    <w:rsid w:val="006107A7"/>
    <w:rsid w:val="006117F9"/>
    <w:rsid w:val="006122A7"/>
    <w:rsid w:val="0061436F"/>
    <w:rsid w:val="006148D3"/>
    <w:rsid w:val="006151A2"/>
    <w:rsid w:val="0061615B"/>
    <w:rsid w:val="00616305"/>
    <w:rsid w:val="006164B0"/>
    <w:rsid w:val="00617066"/>
    <w:rsid w:val="0062129B"/>
    <w:rsid w:val="006212C1"/>
    <w:rsid w:val="006217F8"/>
    <w:rsid w:val="00622665"/>
    <w:rsid w:val="00625194"/>
    <w:rsid w:val="00625D5C"/>
    <w:rsid w:val="00625ECF"/>
    <w:rsid w:val="00626383"/>
    <w:rsid w:val="00626FC8"/>
    <w:rsid w:val="00627CDE"/>
    <w:rsid w:val="006306E0"/>
    <w:rsid w:val="006308EE"/>
    <w:rsid w:val="0063346C"/>
    <w:rsid w:val="006338E4"/>
    <w:rsid w:val="00633C8B"/>
    <w:rsid w:val="00634550"/>
    <w:rsid w:val="006353F7"/>
    <w:rsid w:val="00636C24"/>
    <w:rsid w:val="00640714"/>
    <w:rsid w:val="00640E12"/>
    <w:rsid w:val="00642F9D"/>
    <w:rsid w:val="00646080"/>
    <w:rsid w:val="00646D6A"/>
    <w:rsid w:val="0064746F"/>
    <w:rsid w:val="00647E86"/>
    <w:rsid w:val="00650172"/>
    <w:rsid w:val="00652F5D"/>
    <w:rsid w:val="00654BF1"/>
    <w:rsid w:val="00655BE5"/>
    <w:rsid w:val="00655EF0"/>
    <w:rsid w:val="006566DE"/>
    <w:rsid w:val="00657F9F"/>
    <w:rsid w:val="00660665"/>
    <w:rsid w:val="0066272A"/>
    <w:rsid w:val="00663975"/>
    <w:rsid w:val="00663A31"/>
    <w:rsid w:val="006642C4"/>
    <w:rsid w:val="00665F51"/>
    <w:rsid w:val="0066628C"/>
    <w:rsid w:val="00666555"/>
    <w:rsid w:val="00667758"/>
    <w:rsid w:val="00667BF4"/>
    <w:rsid w:val="0067073F"/>
    <w:rsid w:val="00670FE4"/>
    <w:rsid w:val="006713F7"/>
    <w:rsid w:val="00672365"/>
    <w:rsid w:val="00672A12"/>
    <w:rsid w:val="00673CC3"/>
    <w:rsid w:val="0067537D"/>
    <w:rsid w:val="006764E1"/>
    <w:rsid w:val="0067671A"/>
    <w:rsid w:val="00676A4A"/>
    <w:rsid w:val="006777BD"/>
    <w:rsid w:val="00677A82"/>
    <w:rsid w:val="00680233"/>
    <w:rsid w:val="00681105"/>
    <w:rsid w:val="00681FC2"/>
    <w:rsid w:val="00683AA3"/>
    <w:rsid w:val="00683DCE"/>
    <w:rsid w:val="006843DF"/>
    <w:rsid w:val="00684515"/>
    <w:rsid w:val="00690C6F"/>
    <w:rsid w:val="0069151C"/>
    <w:rsid w:val="0069181D"/>
    <w:rsid w:val="00692747"/>
    <w:rsid w:val="00692E23"/>
    <w:rsid w:val="006936B3"/>
    <w:rsid w:val="006936E7"/>
    <w:rsid w:val="00693B2E"/>
    <w:rsid w:val="00695CD3"/>
    <w:rsid w:val="00696890"/>
    <w:rsid w:val="00696ACE"/>
    <w:rsid w:val="006976EC"/>
    <w:rsid w:val="00697C6B"/>
    <w:rsid w:val="006A1F36"/>
    <w:rsid w:val="006A20FD"/>
    <w:rsid w:val="006A21C2"/>
    <w:rsid w:val="006A2238"/>
    <w:rsid w:val="006A283B"/>
    <w:rsid w:val="006A3C42"/>
    <w:rsid w:val="006A4085"/>
    <w:rsid w:val="006A40D9"/>
    <w:rsid w:val="006A4F3B"/>
    <w:rsid w:val="006A5559"/>
    <w:rsid w:val="006A572C"/>
    <w:rsid w:val="006A6125"/>
    <w:rsid w:val="006A66F5"/>
    <w:rsid w:val="006B117F"/>
    <w:rsid w:val="006B1687"/>
    <w:rsid w:val="006B2B13"/>
    <w:rsid w:val="006B3FB9"/>
    <w:rsid w:val="006B4256"/>
    <w:rsid w:val="006C2383"/>
    <w:rsid w:val="006C4F73"/>
    <w:rsid w:val="006C5741"/>
    <w:rsid w:val="006C610F"/>
    <w:rsid w:val="006C6E6E"/>
    <w:rsid w:val="006C7F40"/>
    <w:rsid w:val="006D0328"/>
    <w:rsid w:val="006D03FC"/>
    <w:rsid w:val="006D2338"/>
    <w:rsid w:val="006D4CDC"/>
    <w:rsid w:val="006D5712"/>
    <w:rsid w:val="006D63AD"/>
    <w:rsid w:val="006D6454"/>
    <w:rsid w:val="006D6576"/>
    <w:rsid w:val="006D6928"/>
    <w:rsid w:val="006D7234"/>
    <w:rsid w:val="006D7694"/>
    <w:rsid w:val="006E2004"/>
    <w:rsid w:val="006E241A"/>
    <w:rsid w:val="006E31F3"/>
    <w:rsid w:val="006E374A"/>
    <w:rsid w:val="006E6288"/>
    <w:rsid w:val="006E7718"/>
    <w:rsid w:val="006F0353"/>
    <w:rsid w:val="006F1568"/>
    <w:rsid w:val="006F206A"/>
    <w:rsid w:val="006F403C"/>
    <w:rsid w:val="006F485D"/>
    <w:rsid w:val="006F71E1"/>
    <w:rsid w:val="006F72AB"/>
    <w:rsid w:val="007009E5"/>
    <w:rsid w:val="00703A0C"/>
    <w:rsid w:val="00705894"/>
    <w:rsid w:val="007058EF"/>
    <w:rsid w:val="00705F5A"/>
    <w:rsid w:val="0070678D"/>
    <w:rsid w:val="0070788A"/>
    <w:rsid w:val="00710608"/>
    <w:rsid w:val="007129AF"/>
    <w:rsid w:val="00712BC7"/>
    <w:rsid w:val="00713D54"/>
    <w:rsid w:val="0071429E"/>
    <w:rsid w:val="00714E48"/>
    <w:rsid w:val="00717AFE"/>
    <w:rsid w:val="00717EB2"/>
    <w:rsid w:val="007205C8"/>
    <w:rsid w:val="007216DF"/>
    <w:rsid w:val="00721BCB"/>
    <w:rsid w:val="00723565"/>
    <w:rsid w:val="007261EA"/>
    <w:rsid w:val="007269C1"/>
    <w:rsid w:val="00727B68"/>
    <w:rsid w:val="00730016"/>
    <w:rsid w:val="00730675"/>
    <w:rsid w:val="00730D1C"/>
    <w:rsid w:val="00730E0D"/>
    <w:rsid w:val="007320AC"/>
    <w:rsid w:val="007324B3"/>
    <w:rsid w:val="007335D4"/>
    <w:rsid w:val="0073403F"/>
    <w:rsid w:val="007346EC"/>
    <w:rsid w:val="00734DDE"/>
    <w:rsid w:val="007366AB"/>
    <w:rsid w:val="00737050"/>
    <w:rsid w:val="007379A9"/>
    <w:rsid w:val="00740138"/>
    <w:rsid w:val="0074066D"/>
    <w:rsid w:val="007408BD"/>
    <w:rsid w:val="00741EAE"/>
    <w:rsid w:val="00741F6B"/>
    <w:rsid w:val="007426BD"/>
    <w:rsid w:val="00742B9E"/>
    <w:rsid w:val="00742DFD"/>
    <w:rsid w:val="007432D2"/>
    <w:rsid w:val="00744264"/>
    <w:rsid w:val="00745309"/>
    <w:rsid w:val="00745B26"/>
    <w:rsid w:val="00746478"/>
    <w:rsid w:val="007464BC"/>
    <w:rsid w:val="00752CF1"/>
    <w:rsid w:val="00753149"/>
    <w:rsid w:val="00753F61"/>
    <w:rsid w:val="00754B2C"/>
    <w:rsid w:val="00755390"/>
    <w:rsid w:val="00755697"/>
    <w:rsid w:val="0075606E"/>
    <w:rsid w:val="00757407"/>
    <w:rsid w:val="00757BE4"/>
    <w:rsid w:val="00760322"/>
    <w:rsid w:val="00760490"/>
    <w:rsid w:val="00763799"/>
    <w:rsid w:val="00763C67"/>
    <w:rsid w:val="007640FC"/>
    <w:rsid w:val="00764ABC"/>
    <w:rsid w:val="0076556A"/>
    <w:rsid w:val="007667CC"/>
    <w:rsid w:val="00766B95"/>
    <w:rsid w:val="00767972"/>
    <w:rsid w:val="00767B0E"/>
    <w:rsid w:val="007702E9"/>
    <w:rsid w:val="0077059F"/>
    <w:rsid w:val="00772053"/>
    <w:rsid w:val="00772261"/>
    <w:rsid w:val="00773575"/>
    <w:rsid w:val="007738B3"/>
    <w:rsid w:val="00773A33"/>
    <w:rsid w:val="0077527C"/>
    <w:rsid w:val="00775E29"/>
    <w:rsid w:val="0078080A"/>
    <w:rsid w:val="0078116C"/>
    <w:rsid w:val="00783261"/>
    <w:rsid w:val="00784E0C"/>
    <w:rsid w:val="007859E6"/>
    <w:rsid w:val="007862B2"/>
    <w:rsid w:val="00786354"/>
    <w:rsid w:val="007865ED"/>
    <w:rsid w:val="00787680"/>
    <w:rsid w:val="00787FA1"/>
    <w:rsid w:val="007904FF"/>
    <w:rsid w:val="007925D7"/>
    <w:rsid w:val="007930EC"/>
    <w:rsid w:val="00793906"/>
    <w:rsid w:val="0079391F"/>
    <w:rsid w:val="00794391"/>
    <w:rsid w:val="00795121"/>
    <w:rsid w:val="0079546C"/>
    <w:rsid w:val="00797F6A"/>
    <w:rsid w:val="007A032C"/>
    <w:rsid w:val="007A0E54"/>
    <w:rsid w:val="007A166F"/>
    <w:rsid w:val="007A30A9"/>
    <w:rsid w:val="007A3AD2"/>
    <w:rsid w:val="007A3FED"/>
    <w:rsid w:val="007A4BB1"/>
    <w:rsid w:val="007A63C4"/>
    <w:rsid w:val="007B06D6"/>
    <w:rsid w:val="007B0841"/>
    <w:rsid w:val="007B0912"/>
    <w:rsid w:val="007B1C5F"/>
    <w:rsid w:val="007B337A"/>
    <w:rsid w:val="007B3AAC"/>
    <w:rsid w:val="007B3D7F"/>
    <w:rsid w:val="007B45DF"/>
    <w:rsid w:val="007B49D7"/>
    <w:rsid w:val="007B5E2F"/>
    <w:rsid w:val="007B62E4"/>
    <w:rsid w:val="007B6AAF"/>
    <w:rsid w:val="007B7C18"/>
    <w:rsid w:val="007C03C2"/>
    <w:rsid w:val="007C0CD6"/>
    <w:rsid w:val="007C1EFA"/>
    <w:rsid w:val="007C440B"/>
    <w:rsid w:val="007C48B3"/>
    <w:rsid w:val="007C49D6"/>
    <w:rsid w:val="007C4ED3"/>
    <w:rsid w:val="007C67C2"/>
    <w:rsid w:val="007D06DA"/>
    <w:rsid w:val="007D10C7"/>
    <w:rsid w:val="007D1A8F"/>
    <w:rsid w:val="007D4418"/>
    <w:rsid w:val="007D468F"/>
    <w:rsid w:val="007D4AE3"/>
    <w:rsid w:val="007D6084"/>
    <w:rsid w:val="007D62A2"/>
    <w:rsid w:val="007D6689"/>
    <w:rsid w:val="007D7805"/>
    <w:rsid w:val="007D78C3"/>
    <w:rsid w:val="007E04B6"/>
    <w:rsid w:val="007E2C8D"/>
    <w:rsid w:val="007E3C17"/>
    <w:rsid w:val="007E445F"/>
    <w:rsid w:val="007E5783"/>
    <w:rsid w:val="007E6EF9"/>
    <w:rsid w:val="007E76C2"/>
    <w:rsid w:val="007F0A5B"/>
    <w:rsid w:val="007F0F18"/>
    <w:rsid w:val="007F10C5"/>
    <w:rsid w:val="007F1198"/>
    <w:rsid w:val="007F14F5"/>
    <w:rsid w:val="007F27C3"/>
    <w:rsid w:val="007F3214"/>
    <w:rsid w:val="007F43EE"/>
    <w:rsid w:val="007F5434"/>
    <w:rsid w:val="007F5E7B"/>
    <w:rsid w:val="007F60C2"/>
    <w:rsid w:val="00800B71"/>
    <w:rsid w:val="00800E81"/>
    <w:rsid w:val="008013DE"/>
    <w:rsid w:val="00803E5E"/>
    <w:rsid w:val="00806C36"/>
    <w:rsid w:val="008070B8"/>
    <w:rsid w:val="00812095"/>
    <w:rsid w:val="00812505"/>
    <w:rsid w:val="0081314E"/>
    <w:rsid w:val="0081384E"/>
    <w:rsid w:val="00813900"/>
    <w:rsid w:val="00816CED"/>
    <w:rsid w:val="0082113E"/>
    <w:rsid w:val="008218B4"/>
    <w:rsid w:val="00823898"/>
    <w:rsid w:val="00830203"/>
    <w:rsid w:val="00830BB6"/>
    <w:rsid w:val="008315B1"/>
    <w:rsid w:val="00831780"/>
    <w:rsid w:val="00831FBE"/>
    <w:rsid w:val="00832A6C"/>
    <w:rsid w:val="0083328B"/>
    <w:rsid w:val="00833380"/>
    <w:rsid w:val="00833C24"/>
    <w:rsid w:val="008343EE"/>
    <w:rsid w:val="00837066"/>
    <w:rsid w:val="008377AB"/>
    <w:rsid w:val="00840105"/>
    <w:rsid w:val="00840B39"/>
    <w:rsid w:val="00840D02"/>
    <w:rsid w:val="00841B65"/>
    <w:rsid w:val="008432E6"/>
    <w:rsid w:val="00844B68"/>
    <w:rsid w:val="00844ECB"/>
    <w:rsid w:val="00845B15"/>
    <w:rsid w:val="00845CD9"/>
    <w:rsid w:val="008511BC"/>
    <w:rsid w:val="00851A7C"/>
    <w:rsid w:val="0085221B"/>
    <w:rsid w:val="00852386"/>
    <w:rsid w:val="008533DA"/>
    <w:rsid w:val="00855B58"/>
    <w:rsid w:val="00856419"/>
    <w:rsid w:val="00856E8E"/>
    <w:rsid w:val="00860445"/>
    <w:rsid w:val="00860C0E"/>
    <w:rsid w:val="00860D2A"/>
    <w:rsid w:val="008620E8"/>
    <w:rsid w:val="00862448"/>
    <w:rsid w:val="00862486"/>
    <w:rsid w:val="00862609"/>
    <w:rsid w:val="00862BAC"/>
    <w:rsid w:val="008638FB"/>
    <w:rsid w:val="00864522"/>
    <w:rsid w:val="008649F1"/>
    <w:rsid w:val="00865E98"/>
    <w:rsid w:val="0086602C"/>
    <w:rsid w:val="008662FD"/>
    <w:rsid w:val="0086639B"/>
    <w:rsid w:val="00867F3D"/>
    <w:rsid w:val="0087128C"/>
    <w:rsid w:val="00871457"/>
    <w:rsid w:val="00871C11"/>
    <w:rsid w:val="008735C3"/>
    <w:rsid w:val="00874C81"/>
    <w:rsid w:val="008772E3"/>
    <w:rsid w:val="008776F0"/>
    <w:rsid w:val="008802CA"/>
    <w:rsid w:val="008812FD"/>
    <w:rsid w:val="008817BB"/>
    <w:rsid w:val="00882A56"/>
    <w:rsid w:val="00882A8B"/>
    <w:rsid w:val="008915F3"/>
    <w:rsid w:val="0089178E"/>
    <w:rsid w:val="00891C07"/>
    <w:rsid w:val="00892A47"/>
    <w:rsid w:val="008931F0"/>
    <w:rsid w:val="0089341A"/>
    <w:rsid w:val="00896CED"/>
    <w:rsid w:val="00897270"/>
    <w:rsid w:val="0089730F"/>
    <w:rsid w:val="008A1BE0"/>
    <w:rsid w:val="008A287A"/>
    <w:rsid w:val="008A38F5"/>
    <w:rsid w:val="008A4A6C"/>
    <w:rsid w:val="008A581B"/>
    <w:rsid w:val="008B085F"/>
    <w:rsid w:val="008B0924"/>
    <w:rsid w:val="008B12A7"/>
    <w:rsid w:val="008B16A5"/>
    <w:rsid w:val="008B2975"/>
    <w:rsid w:val="008B3145"/>
    <w:rsid w:val="008B3502"/>
    <w:rsid w:val="008B47C6"/>
    <w:rsid w:val="008B5150"/>
    <w:rsid w:val="008B5F51"/>
    <w:rsid w:val="008B61C3"/>
    <w:rsid w:val="008B6FC7"/>
    <w:rsid w:val="008B7101"/>
    <w:rsid w:val="008C144E"/>
    <w:rsid w:val="008C2276"/>
    <w:rsid w:val="008C3113"/>
    <w:rsid w:val="008C3C7E"/>
    <w:rsid w:val="008C3D95"/>
    <w:rsid w:val="008C46CE"/>
    <w:rsid w:val="008C486B"/>
    <w:rsid w:val="008C4C5C"/>
    <w:rsid w:val="008C6186"/>
    <w:rsid w:val="008C6A40"/>
    <w:rsid w:val="008C6C35"/>
    <w:rsid w:val="008D11AB"/>
    <w:rsid w:val="008D123F"/>
    <w:rsid w:val="008D23CC"/>
    <w:rsid w:val="008D277C"/>
    <w:rsid w:val="008D4276"/>
    <w:rsid w:val="008D44F9"/>
    <w:rsid w:val="008D60E6"/>
    <w:rsid w:val="008D636E"/>
    <w:rsid w:val="008D7862"/>
    <w:rsid w:val="008D7FB3"/>
    <w:rsid w:val="008E03B1"/>
    <w:rsid w:val="008E0F87"/>
    <w:rsid w:val="008E152B"/>
    <w:rsid w:val="008E1D70"/>
    <w:rsid w:val="008E3706"/>
    <w:rsid w:val="008E56D1"/>
    <w:rsid w:val="008E5BB5"/>
    <w:rsid w:val="008E6DE8"/>
    <w:rsid w:val="008E7DFD"/>
    <w:rsid w:val="008F0F4D"/>
    <w:rsid w:val="008F1957"/>
    <w:rsid w:val="008F29A6"/>
    <w:rsid w:val="008F46FB"/>
    <w:rsid w:val="008F50C4"/>
    <w:rsid w:val="008F5D92"/>
    <w:rsid w:val="008F732F"/>
    <w:rsid w:val="008F7A89"/>
    <w:rsid w:val="009005C7"/>
    <w:rsid w:val="00900CC0"/>
    <w:rsid w:val="00902640"/>
    <w:rsid w:val="00903C8B"/>
    <w:rsid w:val="009049CD"/>
    <w:rsid w:val="0090615F"/>
    <w:rsid w:val="009069AC"/>
    <w:rsid w:val="00906F36"/>
    <w:rsid w:val="009075BB"/>
    <w:rsid w:val="0091098A"/>
    <w:rsid w:val="00911409"/>
    <w:rsid w:val="0091198F"/>
    <w:rsid w:val="00911D8C"/>
    <w:rsid w:val="00912284"/>
    <w:rsid w:val="0091340E"/>
    <w:rsid w:val="0091390E"/>
    <w:rsid w:val="00914EEA"/>
    <w:rsid w:val="00915205"/>
    <w:rsid w:val="00915AA8"/>
    <w:rsid w:val="00915D41"/>
    <w:rsid w:val="0092016B"/>
    <w:rsid w:val="00920CA0"/>
    <w:rsid w:val="009216ED"/>
    <w:rsid w:val="00921C43"/>
    <w:rsid w:val="00921C5D"/>
    <w:rsid w:val="009224E5"/>
    <w:rsid w:val="00922B89"/>
    <w:rsid w:val="00922E67"/>
    <w:rsid w:val="009231B8"/>
    <w:rsid w:val="00924823"/>
    <w:rsid w:val="00926358"/>
    <w:rsid w:val="00927202"/>
    <w:rsid w:val="00927566"/>
    <w:rsid w:val="00927EC5"/>
    <w:rsid w:val="00931CD9"/>
    <w:rsid w:val="009337E2"/>
    <w:rsid w:val="0093452C"/>
    <w:rsid w:val="00935CC9"/>
    <w:rsid w:val="0093618F"/>
    <w:rsid w:val="0093664B"/>
    <w:rsid w:val="0093697D"/>
    <w:rsid w:val="00936BCF"/>
    <w:rsid w:val="009378E9"/>
    <w:rsid w:val="009407A7"/>
    <w:rsid w:val="00941394"/>
    <w:rsid w:val="009425E9"/>
    <w:rsid w:val="00942A94"/>
    <w:rsid w:val="00943556"/>
    <w:rsid w:val="009438A2"/>
    <w:rsid w:val="009439AF"/>
    <w:rsid w:val="009443AB"/>
    <w:rsid w:val="00946612"/>
    <w:rsid w:val="00947147"/>
    <w:rsid w:val="00951051"/>
    <w:rsid w:val="009522B6"/>
    <w:rsid w:val="009537BE"/>
    <w:rsid w:val="009546F8"/>
    <w:rsid w:val="00955CBB"/>
    <w:rsid w:val="00955FC1"/>
    <w:rsid w:val="00956B90"/>
    <w:rsid w:val="009571F1"/>
    <w:rsid w:val="00957F45"/>
    <w:rsid w:val="00960241"/>
    <w:rsid w:val="00961EDB"/>
    <w:rsid w:val="00963E23"/>
    <w:rsid w:val="00963F09"/>
    <w:rsid w:val="00964980"/>
    <w:rsid w:val="00970246"/>
    <w:rsid w:val="009714EB"/>
    <w:rsid w:val="00972258"/>
    <w:rsid w:val="00972D51"/>
    <w:rsid w:val="00974256"/>
    <w:rsid w:val="009749A5"/>
    <w:rsid w:val="0097548E"/>
    <w:rsid w:val="009765D6"/>
    <w:rsid w:val="00976692"/>
    <w:rsid w:val="00976A11"/>
    <w:rsid w:val="00976DCC"/>
    <w:rsid w:val="0097719B"/>
    <w:rsid w:val="0097779C"/>
    <w:rsid w:val="00980CF8"/>
    <w:rsid w:val="0098100B"/>
    <w:rsid w:val="009812C0"/>
    <w:rsid w:val="00983614"/>
    <w:rsid w:val="009848A2"/>
    <w:rsid w:val="0099003F"/>
    <w:rsid w:val="00993424"/>
    <w:rsid w:val="00993E68"/>
    <w:rsid w:val="00997783"/>
    <w:rsid w:val="00997ECB"/>
    <w:rsid w:val="009A1024"/>
    <w:rsid w:val="009A2DDC"/>
    <w:rsid w:val="009A4B6B"/>
    <w:rsid w:val="009A5B6C"/>
    <w:rsid w:val="009B0656"/>
    <w:rsid w:val="009B0774"/>
    <w:rsid w:val="009B0E17"/>
    <w:rsid w:val="009B2A5A"/>
    <w:rsid w:val="009B3491"/>
    <w:rsid w:val="009B3D60"/>
    <w:rsid w:val="009B43F2"/>
    <w:rsid w:val="009B719E"/>
    <w:rsid w:val="009B721D"/>
    <w:rsid w:val="009C03E0"/>
    <w:rsid w:val="009C0EC2"/>
    <w:rsid w:val="009C31D5"/>
    <w:rsid w:val="009C3663"/>
    <w:rsid w:val="009C4128"/>
    <w:rsid w:val="009C41CC"/>
    <w:rsid w:val="009C49D9"/>
    <w:rsid w:val="009C5134"/>
    <w:rsid w:val="009C6128"/>
    <w:rsid w:val="009C6690"/>
    <w:rsid w:val="009C6F65"/>
    <w:rsid w:val="009C7658"/>
    <w:rsid w:val="009D21D6"/>
    <w:rsid w:val="009D29C2"/>
    <w:rsid w:val="009D328F"/>
    <w:rsid w:val="009D32AC"/>
    <w:rsid w:val="009D430C"/>
    <w:rsid w:val="009D5479"/>
    <w:rsid w:val="009E0033"/>
    <w:rsid w:val="009E0605"/>
    <w:rsid w:val="009E08C1"/>
    <w:rsid w:val="009E2592"/>
    <w:rsid w:val="009E4A24"/>
    <w:rsid w:val="009E5398"/>
    <w:rsid w:val="009F09FB"/>
    <w:rsid w:val="009F4210"/>
    <w:rsid w:val="009F4915"/>
    <w:rsid w:val="009F64B2"/>
    <w:rsid w:val="009F66BB"/>
    <w:rsid w:val="009F73BB"/>
    <w:rsid w:val="00A0272F"/>
    <w:rsid w:val="00A04E4A"/>
    <w:rsid w:val="00A058DB"/>
    <w:rsid w:val="00A060EA"/>
    <w:rsid w:val="00A0637D"/>
    <w:rsid w:val="00A06607"/>
    <w:rsid w:val="00A100E7"/>
    <w:rsid w:val="00A10863"/>
    <w:rsid w:val="00A128FD"/>
    <w:rsid w:val="00A13D9A"/>
    <w:rsid w:val="00A14309"/>
    <w:rsid w:val="00A17229"/>
    <w:rsid w:val="00A20385"/>
    <w:rsid w:val="00A222B2"/>
    <w:rsid w:val="00A22CC7"/>
    <w:rsid w:val="00A22F40"/>
    <w:rsid w:val="00A23185"/>
    <w:rsid w:val="00A2363E"/>
    <w:rsid w:val="00A256BA"/>
    <w:rsid w:val="00A27494"/>
    <w:rsid w:val="00A3128A"/>
    <w:rsid w:val="00A31537"/>
    <w:rsid w:val="00A321F5"/>
    <w:rsid w:val="00A34530"/>
    <w:rsid w:val="00A345FC"/>
    <w:rsid w:val="00A347F9"/>
    <w:rsid w:val="00A34971"/>
    <w:rsid w:val="00A34E38"/>
    <w:rsid w:val="00A357C2"/>
    <w:rsid w:val="00A36547"/>
    <w:rsid w:val="00A36609"/>
    <w:rsid w:val="00A40358"/>
    <w:rsid w:val="00A41E23"/>
    <w:rsid w:val="00A4282E"/>
    <w:rsid w:val="00A42B5B"/>
    <w:rsid w:val="00A4359C"/>
    <w:rsid w:val="00A43676"/>
    <w:rsid w:val="00A448AD"/>
    <w:rsid w:val="00A45B89"/>
    <w:rsid w:val="00A46B2B"/>
    <w:rsid w:val="00A470A0"/>
    <w:rsid w:val="00A4720C"/>
    <w:rsid w:val="00A472CF"/>
    <w:rsid w:val="00A50077"/>
    <w:rsid w:val="00A504BF"/>
    <w:rsid w:val="00A50B89"/>
    <w:rsid w:val="00A54E44"/>
    <w:rsid w:val="00A54EA0"/>
    <w:rsid w:val="00A5603C"/>
    <w:rsid w:val="00A56076"/>
    <w:rsid w:val="00A56477"/>
    <w:rsid w:val="00A6146E"/>
    <w:rsid w:val="00A61B40"/>
    <w:rsid w:val="00A62686"/>
    <w:rsid w:val="00A63D5C"/>
    <w:rsid w:val="00A63FDD"/>
    <w:rsid w:val="00A646E1"/>
    <w:rsid w:val="00A64DC8"/>
    <w:rsid w:val="00A657A9"/>
    <w:rsid w:val="00A66404"/>
    <w:rsid w:val="00A70541"/>
    <w:rsid w:val="00A7140F"/>
    <w:rsid w:val="00A7270D"/>
    <w:rsid w:val="00A72746"/>
    <w:rsid w:val="00A73016"/>
    <w:rsid w:val="00A73D0B"/>
    <w:rsid w:val="00A74332"/>
    <w:rsid w:val="00A7455D"/>
    <w:rsid w:val="00A75F43"/>
    <w:rsid w:val="00A76579"/>
    <w:rsid w:val="00A77198"/>
    <w:rsid w:val="00A771F1"/>
    <w:rsid w:val="00A775D2"/>
    <w:rsid w:val="00A77A10"/>
    <w:rsid w:val="00A8077F"/>
    <w:rsid w:val="00A82437"/>
    <w:rsid w:val="00A858A3"/>
    <w:rsid w:val="00A86C45"/>
    <w:rsid w:val="00A90F4F"/>
    <w:rsid w:val="00A919A2"/>
    <w:rsid w:val="00A91BC4"/>
    <w:rsid w:val="00A9223A"/>
    <w:rsid w:val="00A935EE"/>
    <w:rsid w:val="00A937FE"/>
    <w:rsid w:val="00A93C52"/>
    <w:rsid w:val="00A94B6C"/>
    <w:rsid w:val="00A95122"/>
    <w:rsid w:val="00A95B60"/>
    <w:rsid w:val="00A95D49"/>
    <w:rsid w:val="00A97E26"/>
    <w:rsid w:val="00AA023E"/>
    <w:rsid w:val="00AA107E"/>
    <w:rsid w:val="00AA1C0B"/>
    <w:rsid w:val="00AA244D"/>
    <w:rsid w:val="00AA2C0C"/>
    <w:rsid w:val="00AA40AF"/>
    <w:rsid w:val="00AA4D91"/>
    <w:rsid w:val="00AA54BC"/>
    <w:rsid w:val="00AA5DED"/>
    <w:rsid w:val="00AB18AD"/>
    <w:rsid w:val="00AB1B1A"/>
    <w:rsid w:val="00AB1FE4"/>
    <w:rsid w:val="00AB2532"/>
    <w:rsid w:val="00AB2891"/>
    <w:rsid w:val="00AB49EF"/>
    <w:rsid w:val="00AB59CC"/>
    <w:rsid w:val="00AB63E6"/>
    <w:rsid w:val="00AB73E2"/>
    <w:rsid w:val="00AB73F8"/>
    <w:rsid w:val="00AC15E2"/>
    <w:rsid w:val="00AC18E1"/>
    <w:rsid w:val="00AC24F1"/>
    <w:rsid w:val="00AC2FA1"/>
    <w:rsid w:val="00AC31A5"/>
    <w:rsid w:val="00AC3856"/>
    <w:rsid w:val="00AC4146"/>
    <w:rsid w:val="00AC515B"/>
    <w:rsid w:val="00AC5A21"/>
    <w:rsid w:val="00AC5BFE"/>
    <w:rsid w:val="00AD07F6"/>
    <w:rsid w:val="00AD0F69"/>
    <w:rsid w:val="00AD134D"/>
    <w:rsid w:val="00AD259C"/>
    <w:rsid w:val="00AD2B6C"/>
    <w:rsid w:val="00AD338C"/>
    <w:rsid w:val="00AD4413"/>
    <w:rsid w:val="00AD7096"/>
    <w:rsid w:val="00AD75AA"/>
    <w:rsid w:val="00AD7914"/>
    <w:rsid w:val="00AE09ED"/>
    <w:rsid w:val="00AE12FB"/>
    <w:rsid w:val="00AE1C25"/>
    <w:rsid w:val="00AE2005"/>
    <w:rsid w:val="00AE2CEA"/>
    <w:rsid w:val="00AE3BB1"/>
    <w:rsid w:val="00AE3FD0"/>
    <w:rsid w:val="00AE40D1"/>
    <w:rsid w:val="00AE448C"/>
    <w:rsid w:val="00AE48FF"/>
    <w:rsid w:val="00AE496D"/>
    <w:rsid w:val="00AE56E1"/>
    <w:rsid w:val="00AE5BD3"/>
    <w:rsid w:val="00AE63FB"/>
    <w:rsid w:val="00AE7205"/>
    <w:rsid w:val="00AE7799"/>
    <w:rsid w:val="00AF04D7"/>
    <w:rsid w:val="00AF054A"/>
    <w:rsid w:val="00AF11F5"/>
    <w:rsid w:val="00AF1614"/>
    <w:rsid w:val="00AF1690"/>
    <w:rsid w:val="00AF1B62"/>
    <w:rsid w:val="00AF2847"/>
    <w:rsid w:val="00AF3BAF"/>
    <w:rsid w:val="00AF402D"/>
    <w:rsid w:val="00AF4D68"/>
    <w:rsid w:val="00AF4DC3"/>
    <w:rsid w:val="00AF5FBC"/>
    <w:rsid w:val="00AF6015"/>
    <w:rsid w:val="00AF6BBB"/>
    <w:rsid w:val="00AF7888"/>
    <w:rsid w:val="00AF7EC4"/>
    <w:rsid w:val="00B000E6"/>
    <w:rsid w:val="00B00838"/>
    <w:rsid w:val="00B0357E"/>
    <w:rsid w:val="00B04CA1"/>
    <w:rsid w:val="00B05E37"/>
    <w:rsid w:val="00B061B4"/>
    <w:rsid w:val="00B07699"/>
    <w:rsid w:val="00B10BCC"/>
    <w:rsid w:val="00B12088"/>
    <w:rsid w:val="00B13E02"/>
    <w:rsid w:val="00B13EEA"/>
    <w:rsid w:val="00B14ADC"/>
    <w:rsid w:val="00B160EA"/>
    <w:rsid w:val="00B16A23"/>
    <w:rsid w:val="00B175E5"/>
    <w:rsid w:val="00B17E3C"/>
    <w:rsid w:val="00B200B6"/>
    <w:rsid w:val="00B20F38"/>
    <w:rsid w:val="00B21507"/>
    <w:rsid w:val="00B2278F"/>
    <w:rsid w:val="00B23E7A"/>
    <w:rsid w:val="00B24804"/>
    <w:rsid w:val="00B24B6A"/>
    <w:rsid w:val="00B25C0C"/>
    <w:rsid w:val="00B261DA"/>
    <w:rsid w:val="00B26573"/>
    <w:rsid w:val="00B26A55"/>
    <w:rsid w:val="00B3111A"/>
    <w:rsid w:val="00B31D50"/>
    <w:rsid w:val="00B32C87"/>
    <w:rsid w:val="00B3419E"/>
    <w:rsid w:val="00B34387"/>
    <w:rsid w:val="00B34955"/>
    <w:rsid w:val="00B35362"/>
    <w:rsid w:val="00B37D6F"/>
    <w:rsid w:val="00B41031"/>
    <w:rsid w:val="00B4150E"/>
    <w:rsid w:val="00B424E6"/>
    <w:rsid w:val="00B43FCF"/>
    <w:rsid w:val="00B454F0"/>
    <w:rsid w:val="00B454FD"/>
    <w:rsid w:val="00B460FC"/>
    <w:rsid w:val="00B465A3"/>
    <w:rsid w:val="00B468A8"/>
    <w:rsid w:val="00B46931"/>
    <w:rsid w:val="00B46B04"/>
    <w:rsid w:val="00B47CF3"/>
    <w:rsid w:val="00B47F0F"/>
    <w:rsid w:val="00B50ADC"/>
    <w:rsid w:val="00B50ED8"/>
    <w:rsid w:val="00B5383B"/>
    <w:rsid w:val="00B5583E"/>
    <w:rsid w:val="00B61F1D"/>
    <w:rsid w:val="00B62795"/>
    <w:rsid w:val="00B6396A"/>
    <w:rsid w:val="00B639C0"/>
    <w:rsid w:val="00B63FF0"/>
    <w:rsid w:val="00B64C3F"/>
    <w:rsid w:val="00B65A78"/>
    <w:rsid w:val="00B66602"/>
    <w:rsid w:val="00B71B2D"/>
    <w:rsid w:val="00B72011"/>
    <w:rsid w:val="00B720EB"/>
    <w:rsid w:val="00B72915"/>
    <w:rsid w:val="00B73766"/>
    <w:rsid w:val="00B7414B"/>
    <w:rsid w:val="00B746B6"/>
    <w:rsid w:val="00B755C0"/>
    <w:rsid w:val="00B75C5C"/>
    <w:rsid w:val="00B76447"/>
    <w:rsid w:val="00B77FE2"/>
    <w:rsid w:val="00B800A6"/>
    <w:rsid w:val="00B815F2"/>
    <w:rsid w:val="00B81711"/>
    <w:rsid w:val="00B81E92"/>
    <w:rsid w:val="00B83301"/>
    <w:rsid w:val="00B84949"/>
    <w:rsid w:val="00B84DC9"/>
    <w:rsid w:val="00B863F5"/>
    <w:rsid w:val="00B864DE"/>
    <w:rsid w:val="00B86BDC"/>
    <w:rsid w:val="00B8757F"/>
    <w:rsid w:val="00B9138F"/>
    <w:rsid w:val="00B91466"/>
    <w:rsid w:val="00B91DF7"/>
    <w:rsid w:val="00B92644"/>
    <w:rsid w:val="00B92964"/>
    <w:rsid w:val="00B94A13"/>
    <w:rsid w:val="00B96555"/>
    <w:rsid w:val="00B96D80"/>
    <w:rsid w:val="00B97517"/>
    <w:rsid w:val="00BA054F"/>
    <w:rsid w:val="00BA1E67"/>
    <w:rsid w:val="00BA2067"/>
    <w:rsid w:val="00BA25C2"/>
    <w:rsid w:val="00BA2A4B"/>
    <w:rsid w:val="00BA2FC4"/>
    <w:rsid w:val="00BA52DE"/>
    <w:rsid w:val="00BA5732"/>
    <w:rsid w:val="00BA5826"/>
    <w:rsid w:val="00BA72A7"/>
    <w:rsid w:val="00BA7450"/>
    <w:rsid w:val="00BB18F2"/>
    <w:rsid w:val="00BB585A"/>
    <w:rsid w:val="00BB6163"/>
    <w:rsid w:val="00BB62F6"/>
    <w:rsid w:val="00BB6486"/>
    <w:rsid w:val="00BB6B57"/>
    <w:rsid w:val="00BB7253"/>
    <w:rsid w:val="00BB7C0A"/>
    <w:rsid w:val="00BB7EA6"/>
    <w:rsid w:val="00BC0CB3"/>
    <w:rsid w:val="00BC10C5"/>
    <w:rsid w:val="00BC1BCF"/>
    <w:rsid w:val="00BC23BB"/>
    <w:rsid w:val="00BC3344"/>
    <w:rsid w:val="00BC41CD"/>
    <w:rsid w:val="00BC4A14"/>
    <w:rsid w:val="00BC5D67"/>
    <w:rsid w:val="00BC63B3"/>
    <w:rsid w:val="00BC73D3"/>
    <w:rsid w:val="00BC7802"/>
    <w:rsid w:val="00BD0982"/>
    <w:rsid w:val="00BD0A00"/>
    <w:rsid w:val="00BD0EEF"/>
    <w:rsid w:val="00BD1A4E"/>
    <w:rsid w:val="00BD1BDB"/>
    <w:rsid w:val="00BD3B27"/>
    <w:rsid w:val="00BD41FC"/>
    <w:rsid w:val="00BD4EA3"/>
    <w:rsid w:val="00BD53E3"/>
    <w:rsid w:val="00BD5898"/>
    <w:rsid w:val="00BD5BF8"/>
    <w:rsid w:val="00BE0156"/>
    <w:rsid w:val="00BE0711"/>
    <w:rsid w:val="00BE1387"/>
    <w:rsid w:val="00BE14DA"/>
    <w:rsid w:val="00BE17A4"/>
    <w:rsid w:val="00BE236D"/>
    <w:rsid w:val="00BE3B81"/>
    <w:rsid w:val="00BE438D"/>
    <w:rsid w:val="00BE4545"/>
    <w:rsid w:val="00BE4632"/>
    <w:rsid w:val="00BE498B"/>
    <w:rsid w:val="00BE54E5"/>
    <w:rsid w:val="00BE55BA"/>
    <w:rsid w:val="00BE75BD"/>
    <w:rsid w:val="00BE7E96"/>
    <w:rsid w:val="00BF002E"/>
    <w:rsid w:val="00BF12E4"/>
    <w:rsid w:val="00BF2F12"/>
    <w:rsid w:val="00BF4B5B"/>
    <w:rsid w:val="00BF5161"/>
    <w:rsid w:val="00BF51D1"/>
    <w:rsid w:val="00BF6667"/>
    <w:rsid w:val="00BF6854"/>
    <w:rsid w:val="00BF690D"/>
    <w:rsid w:val="00BF761C"/>
    <w:rsid w:val="00C00629"/>
    <w:rsid w:val="00C0073C"/>
    <w:rsid w:val="00C00D87"/>
    <w:rsid w:val="00C015D0"/>
    <w:rsid w:val="00C02441"/>
    <w:rsid w:val="00C02530"/>
    <w:rsid w:val="00C0339F"/>
    <w:rsid w:val="00C0443A"/>
    <w:rsid w:val="00C04E7F"/>
    <w:rsid w:val="00C04F19"/>
    <w:rsid w:val="00C05043"/>
    <w:rsid w:val="00C06211"/>
    <w:rsid w:val="00C06B69"/>
    <w:rsid w:val="00C0750C"/>
    <w:rsid w:val="00C07A65"/>
    <w:rsid w:val="00C12DF5"/>
    <w:rsid w:val="00C140D2"/>
    <w:rsid w:val="00C1480D"/>
    <w:rsid w:val="00C14984"/>
    <w:rsid w:val="00C150D2"/>
    <w:rsid w:val="00C17CE8"/>
    <w:rsid w:val="00C22F1C"/>
    <w:rsid w:val="00C2353A"/>
    <w:rsid w:val="00C235DF"/>
    <w:rsid w:val="00C24D81"/>
    <w:rsid w:val="00C265F3"/>
    <w:rsid w:val="00C279F3"/>
    <w:rsid w:val="00C31709"/>
    <w:rsid w:val="00C3227E"/>
    <w:rsid w:val="00C32F04"/>
    <w:rsid w:val="00C33C39"/>
    <w:rsid w:val="00C34511"/>
    <w:rsid w:val="00C34937"/>
    <w:rsid w:val="00C34DB6"/>
    <w:rsid w:val="00C35B99"/>
    <w:rsid w:val="00C36B97"/>
    <w:rsid w:val="00C421F1"/>
    <w:rsid w:val="00C42BEB"/>
    <w:rsid w:val="00C42FA8"/>
    <w:rsid w:val="00C4574C"/>
    <w:rsid w:val="00C471B8"/>
    <w:rsid w:val="00C47A9E"/>
    <w:rsid w:val="00C50612"/>
    <w:rsid w:val="00C50E2E"/>
    <w:rsid w:val="00C51238"/>
    <w:rsid w:val="00C54450"/>
    <w:rsid w:val="00C54F1B"/>
    <w:rsid w:val="00C55263"/>
    <w:rsid w:val="00C55D16"/>
    <w:rsid w:val="00C55EFD"/>
    <w:rsid w:val="00C5746B"/>
    <w:rsid w:val="00C57CE7"/>
    <w:rsid w:val="00C604C2"/>
    <w:rsid w:val="00C62E1F"/>
    <w:rsid w:val="00C63161"/>
    <w:rsid w:val="00C63BDF"/>
    <w:rsid w:val="00C63F32"/>
    <w:rsid w:val="00C657E7"/>
    <w:rsid w:val="00C65D40"/>
    <w:rsid w:val="00C67452"/>
    <w:rsid w:val="00C71070"/>
    <w:rsid w:val="00C71EED"/>
    <w:rsid w:val="00C72308"/>
    <w:rsid w:val="00C741CC"/>
    <w:rsid w:val="00C75CDA"/>
    <w:rsid w:val="00C77318"/>
    <w:rsid w:val="00C776E1"/>
    <w:rsid w:val="00C809B4"/>
    <w:rsid w:val="00C82D5E"/>
    <w:rsid w:val="00C83CC1"/>
    <w:rsid w:val="00C85AFA"/>
    <w:rsid w:val="00C903CC"/>
    <w:rsid w:val="00C91F0B"/>
    <w:rsid w:val="00C92943"/>
    <w:rsid w:val="00C93086"/>
    <w:rsid w:val="00C93461"/>
    <w:rsid w:val="00C93787"/>
    <w:rsid w:val="00C945CB"/>
    <w:rsid w:val="00C95636"/>
    <w:rsid w:val="00C95B8D"/>
    <w:rsid w:val="00C96A80"/>
    <w:rsid w:val="00C977B9"/>
    <w:rsid w:val="00CA0224"/>
    <w:rsid w:val="00CA0929"/>
    <w:rsid w:val="00CA4B4C"/>
    <w:rsid w:val="00CA4ED6"/>
    <w:rsid w:val="00CA582F"/>
    <w:rsid w:val="00CA5B50"/>
    <w:rsid w:val="00CA66C8"/>
    <w:rsid w:val="00CA7372"/>
    <w:rsid w:val="00CB0C80"/>
    <w:rsid w:val="00CB25F7"/>
    <w:rsid w:val="00CB398E"/>
    <w:rsid w:val="00CB3EB4"/>
    <w:rsid w:val="00CB450E"/>
    <w:rsid w:val="00CB6167"/>
    <w:rsid w:val="00CB691A"/>
    <w:rsid w:val="00CB786F"/>
    <w:rsid w:val="00CC055D"/>
    <w:rsid w:val="00CC34CD"/>
    <w:rsid w:val="00CC37DF"/>
    <w:rsid w:val="00CC5246"/>
    <w:rsid w:val="00CC71A6"/>
    <w:rsid w:val="00CD0815"/>
    <w:rsid w:val="00CD28C7"/>
    <w:rsid w:val="00CE0C69"/>
    <w:rsid w:val="00CE0FD3"/>
    <w:rsid w:val="00CE179E"/>
    <w:rsid w:val="00CE21CB"/>
    <w:rsid w:val="00CE2D83"/>
    <w:rsid w:val="00CE30B5"/>
    <w:rsid w:val="00CE4BA1"/>
    <w:rsid w:val="00CE60E9"/>
    <w:rsid w:val="00CE66F9"/>
    <w:rsid w:val="00CE66FE"/>
    <w:rsid w:val="00CE6898"/>
    <w:rsid w:val="00CF02A0"/>
    <w:rsid w:val="00CF0D34"/>
    <w:rsid w:val="00CF1C11"/>
    <w:rsid w:val="00CF241A"/>
    <w:rsid w:val="00CF4AD1"/>
    <w:rsid w:val="00CF4C08"/>
    <w:rsid w:val="00CF595F"/>
    <w:rsid w:val="00CF6250"/>
    <w:rsid w:val="00CF669F"/>
    <w:rsid w:val="00CF6ACF"/>
    <w:rsid w:val="00D0210D"/>
    <w:rsid w:val="00D0224F"/>
    <w:rsid w:val="00D02C19"/>
    <w:rsid w:val="00D034A7"/>
    <w:rsid w:val="00D04502"/>
    <w:rsid w:val="00D07B0D"/>
    <w:rsid w:val="00D10405"/>
    <w:rsid w:val="00D11D9F"/>
    <w:rsid w:val="00D120A2"/>
    <w:rsid w:val="00D12F19"/>
    <w:rsid w:val="00D12FB6"/>
    <w:rsid w:val="00D13E92"/>
    <w:rsid w:val="00D14B6A"/>
    <w:rsid w:val="00D1525D"/>
    <w:rsid w:val="00D15DEE"/>
    <w:rsid w:val="00D1710E"/>
    <w:rsid w:val="00D1741A"/>
    <w:rsid w:val="00D174AA"/>
    <w:rsid w:val="00D2032E"/>
    <w:rsid w:val="00D20F75"/>
    <w:rsid w:val="00D2124D"/>
    <w:rsid w:val="00D21B70"/>
    <w:rsid w:val="00D22FFF"/>
    <w:rsid w:val="00D24589"/>
    <w:rsid w:val="00D25883"/>
    <w:rsid w:val="00D25A3C"/>
    <w:rsid w:val="00D26C58"/>
    <w:rsid w:val="00D27B41"/>
    <w:rsid w:val="00D30E19"/>
    <w:rsid w:val="00D30F00"/>
    <w:rsid w:val="00D3126F"/>
    <w:rsid w:val="00D312AF"/>
    <w:rsid w:val="00D35646"/>
    <w:rsid w:val="00D35ED6"/>
    <w:rsid w:val="00D360B5"/>
    <w:rsid w:val="00D401CE"/>
    <w:rsid w:val="00D40235"/>
    <w:rsid w:val="00D40568"/>
    <w:rsid w:val="00D40D56"/>
    <w:rsid w:val="00D41E78"/>
    <w:rsid w:val="00D42C62"/>
    <w:rsid w:val="00D431C9"/>
    <w:rsid w:val="00D434B8"/>
    <w:rsid w:val="00D44A3F"/>
    <w:rsid w:val="00D45651"/>
    <w:rsid w:val="00D4650B"/>
    <w:rsid w:val="00D46806"/>
    <w:rsid w:val="00D468F6"/>
    <w:rsid w:val="00D46B3E"/>
    <w:rsid w:val="00D470DB"/>
    <w:rsid w:val="00D475F5"/>
    <w:rsid w:val="00D47C95"/>
    <w:rsid w:val="00D47F79"/>
    <w:rsid w:val="00D51EA8"/>
    <w:rsid w:val="00D53817"/>
    <w:rsid w:val="00D53951"/>
    <w:rsid w:val="00D53D59"/>
    <w:rsid w:val="00D54AA8"/>
    <w:rsid w:val="00D55694"/>
    <w:rsid w:val="00D55F32"/>
    <w:rsid w:val="00D56FC4"/>
    <w:rsid w:val="00D6109D"/>
    <w:rsid w:val="00D62349"/>
    <w:rsid w:val="00D62755"/>
    <w:rsid w:val="00D6278A"/>
    <w:rsid w:val="00D631C1"/>
    <w:rsid w:val="00D63D5B"/>
    <w:rsid w:val="00D63F5C"/>
    <w:rsid w:val="00D649F4"/>
    <w:rsid w:val="00D65448"/>
    <w:rsid w:val="00D654FC"/>
    <w:rsid w:val="00D66C62"/>
    <w:rsid w:val="00D670E5"/>
    <w:rsid w:val="00D67E14"/>
    <w:rsid w:val="00D7148F"/>
    <w:rsid w:val="00D72142"/>
    <w:rsid w:val="00D7531E"/>
    <w:rsid w:val="00D7631D"/>
    <w:rsid w:val="00D77E34"/>
    <w:rsid w:val="00D77FCE"/>
    <w:rsid w:val="00D77FD9"/>
    <w:rsid w:val="00D836E4"/>
    <w:rsid w:val="00D83710"/>
    <w:rsid w:val="00D83B98"/>
    <w:rsid w:val="00D84353"/>
    <w:rsid w:val="00D86419"/>
    <w:rsid w:val="00D867AF"/>
    <w:rsid w:val="00D87519"/>
    <w:rsid w:val="00D90461"/>
    <w:rsid w:val="00D909E6"/>
    <w:rsid w:val="00D90EC4"/>
    <w:rsid w:val="00D93310"/>
    <w:rsid w:val="00D93826"/>
    <w:rsid w:val="00D947F9"/>
    <w:rsid w:val="00D949A3"/>
    <w:rsid w:val="00D969AD"/>
    <w:rsid w:val="00DA2754"/>
    <w:rsid w:val="00DA32F8"/>
    <w:rsid w:val="00DA584D"/>
    <w:rsid w:val="00DA64E6"/>
    <w:rsid w:val="00DB0568"/>
    <w:rsid w:val="00DB0E27"/>
    <w:rsid w:val="00DB0F3C"/>
    <w:rsid w:val="00DB1797"/>
    <w:rsid w:val="00DB32A3"/>
    <w:rsid w:val="00DB36FD"/>
    <w:rsid w:val="00DB3CB7"/>
    <w:rsid w:val="00DB4A75"/>
    <w:rsid w:val="00DB4DAF"/>
    <w:rsid w:val="00DB7077"/>
    <w:rsid w:val="00DC0BB7"/>
    <w:rsid w:val="00DC1315"/>
    <w:rsid w:val="00DC1D3D"/>
    <w:rsid w:val="00DC20FA"/>
    <w:rsid w:val="00DC210C"/>
    <w:rsid w:val="00DC2A8E"/>
    <w:rsid w:val="00DC2EB3"/>
    <w:rsid w:val="00DC5374"/>
    <w:rsid w:val="00DC79BE"/>
    <w:rsid w:val="00DC7B3E"/>
    <w:rsid w:val="00DD002B"/>
    <w:rsid w:val="00DD01CD"/>
    <w:rsid w:val="00DD01FF"/>
    <w:rsid w:val="00DD0648"/>
    <w:rsid w:val="00DD0CDC"/>
    <w:rsid w:val="00DD22A7"/>
    <w:rsid w:val="00DD3AAA"/>
    <w:rsid w:val="00DD3BD6"/>
    <w:rsid w:val="00DD3DDA"/>
    <w:rsid w:val="00DD40CD"/>
    <w:rsid w:val="00DD488E"/>
    <w:rsid w:val="00DD4FA1"/>
    <w:rsid w:val="00DD52E6"/>
    <w:rsid w:val="00DD5C03"/>
    <w:rsid w:val="00DD7870"/>
    <w:rsid w:val="00DE02DE"/>
    <w:rsid w:val="00DE02E8"/>
    <w:rsid w:val="00DE05EA"/>
    <w:rsid w:val="00DE098B"/>
    <w:rsid w:val="00DE1CF9"/>
    <w:rsid w:val="00DE1DB3"/>
    <w:rsid w:val="00DE2541"/>
    <w:rsid w:val="00DE2B21"/>
    <w:rsid w:val="00DE37E3"/>
    <w:rsid w:val="00DE3EC2"/>
    <w:rsid w:val="00DE403A"/>
    <w:rsid w:val="00DE494A"/>
    <w:rsid w:val="00DE7200"/>
    <w:rsid w:val="00DE7403"/>
    <w:rsid w:val="00DE787E"/>
    <w:rsid w:val="00DE788C"/>
    <w:rsid w:val="00DF1E37"/>
    <w:rsid w:val="00DF1F9F"/>
    <w:rsid w:val="00DF233D"/>
    <w:rsid w:val="00DF2CE5"/>
    <w:rsid w:val="00DF2ED0"/>
    <w:rsid w:val="00DF40A9"/>
    <w:rsid w:val="00DF474E"/>
    <w:rsid w:val="00DF4CA4"/>
    <w:rsid w:val="00DF549C"/>
    <w:rsid w:val="00E01103"/>
    <w:rsid w:val="00E01935"/>
    <w:rsid w:val="00E04095"/>
    <w:rsid w:val="00E05AFA"/>
    <w:rsid w:val="00E06827"/>
    <w:rsid w:val="00E0718D"/>
    <w:rsid w:val="00E07677"/>
    <w:rsid w:val="00E1078E"/>
    <w:rsid w:val="00E125D8"/>
    <w:rsid w:val="00E13277"/>
    <w:rsid w:val="00E14D2B"/>
    <w:rsid w:val="00E14EDC"/>
    <w:rsid w:val="00E2087B"/>
    <w:rsid w:val="00E20F2C"/>
    <w:rsid w:val="00E2138B"/>
    <w:rsid w:val="00E22134"/>
    <w:rsid w:val="00E25DD0"/>
    <w:rsid w:val="00E25E3C"/>
    <w:rsid w:val="00E277EF"/>
    <w:rsid w:val="00E304A5"/>
    <w:rsid w:val="00E31057"/>
    <w:rsid w:val="00E3178A"/>
    <w:rsid w:val="00E31F1A"/>
    <w:rsid w:val="00E33B66"/>
    <w:rsid w:val="00E34139"/>
    <w:rsid w:val="00E3456C"/>
    <w:rsid w:val="00E34B0B"/>
    <w:rsid w:val="00E34F37"/>
    <w:rsid w:val="00E369BC"/>
    <w:rsid w:val="00E36C6D"/>
    <w:rsid w:val="00E36FA1"/>
    <w:rsid w:val="00E372C4"/>
    <w:rsid w:val="00E3779B"/>
    <w:rsid w:val="00E37A23"/>
    <w:rsid w:val="00E41ED1"/>
    <w:rsid w:val="00E43407"/>
    <w:rsid w:val="00E45190"/>
    <w:rsid w:val="00E452F3"/>
    <w:rsid w:val="00E45545"/>
    <w:rsid w:val="00E46121"/>
    <w:rsid w:val="00E465F0"/>
    <w:rsid w:val="00E47EFB"/>
    <w:rsid w:val="00E50AAF"/>
    <w:rsid w:val="00E51947"/>
    <w:rsid w:val="00E51C77"/>
    <w:rsid w:val="00E51E63"/>
    <w:rsid w:val="00E53FAB"/>
    <w:rsid w:val="00E54394"/>
    <w:rsid w:val="00E54AAD"/>
    <w:rsid w:val="00E54E51"/>
    <w:rsid w:val="00E5737F"/>
    <w:rsid w:val="00E63D6E"/>
    <w:rsid w:val="00E6424D"/>
    <w:rsid w:val="00E645B1"/>
    <w:rsid w:val="00E648F3"/>
    <w:rsid w:val="00E652B2"/>
    <w:rsid w:val="00E6565A"/>
    <w:rsid w:val="00E67AFF"/>
    <w:rsid w:val="00E67E73"/>
    <w:rsid w:val="00E71DE8"/>
    <w:rsid w:val="00E72FF3"/>
    <w:rsid w:val="00E73F84"/>
    <w:rsid w:val="00E7407C"/>
    <w:rsid w:val="00E74600"/>
    <w:rsid w:val="00E747C7"/>
    <w:rsid w:val="00E74B63"/>
    <w:rsid w:val="00E77442"/>
    <w:rsid w:val="00E80915"/>
    <w:rsid w:val="00E82C3F"/>
    <w:rsid w:val="00E836F0"/>
    <w:rsid w:val="00E83CDE"/>
    <w:rsid w:val="00E86E34"/>
    <w:rsid w:val="00E91A6E"/>
    <w:rsid w:val="00E92D62"/>
    <w:rsid w:val="00E9609E"/>
    <w:rsid w:val="00EA0C14"/>
    <w:rsid w:val="00EA3C4F"/>
    <w:rsid w:val="00EA4695"/>
    <w:rsid w:val="00EA4AFE"/>
    <w:rsid w:val="00EA4DEB"/>
    <w:rsid w:val="00EA52D1"/>
    <w:rsid w:val="00EA5751"/>
    <w:rsid w:val="00EA7446"/>
    <w:rsid w:val="00EB1163"/>
    <w:rsid w:val="00EB365F"/>
    <w:rsid w:val="00EB3832"/>
    <w:rsid w:val="00EB427C"/>
    <w:rsid w:val="00EB4B51"/>
    <w:rsid w:val="00EB5F6A"/>
    <w:rsid w:val="00EB64C3"/>
    <w:rsid w:val="00EB6528"/>
    <w:rsid w:val="00EC3B59"/>
    <w:rsid w:val="00EC41A2"/>
    <w:rsid w:val="00EC4B42"/>
    <w:rsid w:val="00EC4E46"/>
    <w:rsid w:val="00EC5FBE"/>
    <w:rsid w:val="00EC7C6F"/>
    <w:rsid w:val="00EC7DA9"/>
    <w:rsid w:val="00ED08D8"/>
    <w:rsid w:val="00ED0CAA"/>
    <w:rsid w:val="00ED366E"/>
    <w:rsid w:val="00ED3AF0"/>
    <w:rsid w:val="00ED4F98"/>
    <w:rsid w:val="00ED5466"/>
    <w:rsid w:val="00EE0E0D"/>
    <w:rsid w:val="00EE239D"/>
    <w:rsid w:val="00EE2961"/>
    <w:rsid w:val="00EE36B1"/>
    <w:rsid w:val="00EE5606"/>
    <w:rsid w:val="00EE6B4E"/>
    <w:rsid w:val="00EE6C6C"/>
    <w:rsid w:val="00EE746E"/>
    <w:rsid w:val="00EE7A27"/>
    <w:rsid w:val="00EF43AE"/>
    <w:rsid w:val="00EF4FC4"/>
    <w:rsid w:val="00EF563C"/>
    <w:rsid w:val="00EF6C9E"/>
    <w:rsid w:val="00F00D9F"/>
    <w:rsid w:val="00F01828"/>
    <w:rsid w:val="00F01E29"/>
    <w:rsid w:val="00F03B88"/>
    <w:rsid w:val="00F04476"/>
    <w:rsid w:val="00F04D0E"/>
    <w:rsid w:val="00F05CCB"/>
    <w:rsid w:val="00F0673F"/>
    <w:rsid w:val="00F06F83"/>
    <w:rsid w:val="00F1011A"/>
    <w:rsid w:val="00F10E42"/>
    <w:rsid w:val="00F112D8"/>
    <w:rsid w:val="00F11D6A"/>
    <w:rsid w:val="00F11F6A"/>
    <w:rsid w:val="00F1227F"/>
    <w:rsid w:val="00F128BA"/>
    <w:rsid w:val="00F1369E"/>
    <w:rsid w:val="00F13970"/>
    <w:rsid w:val="00F15004"/>
    <w:rsid w:val="00F155A8"/>
    <w:rsid w:val="00F169C8"/>
    <w:rsid w:val="00F17B4D"/>
    <w:rsid w:val="00F20B8A"/>
    <w:rsid w:val="00F21569"/>
    <w:rsid w:val="00F2189C"/>
    <w:rsid w:val="00F21EA7"/>
    <w:rsid w:val="00F24674"/>
    <w:rsid w:val="00F24F1F"/>
    <w:rsid w:val="00F2530C"/>
    <w:rsid w:val="00F253AA"/>
    <w:rsid w:val="00F26525"/>
    <w:rsid w:val="00F26F8A"/>
    <w:rsid w:val="00F26FF6"/>
    <w:rsid w:val="00F2707B"/>
    <w:rsid w:val="00F27B4F"/>
    <w:rsid w:val="00F30050"/>
    <w:rsid w:val="00F30DBF"/>
    <w:rsid w:val="00F325D0"/>
    <w:rsid w:val="00F32C24"/>
    <w:rsid w:val="00F33BA0"/>
    <w:rsid w:val="00F340AD"/>
    <w:rsid w:val="00F35560"/>
    <w:rsid w:val="00F35884"/>
    <w:rsid w:val="00F359FB"/>
    <w:rsid w:val="00F35FEE"/>
    <w:rsid w:val="00F36D12"/>
    <w:rsid w:val="00F37661"/>
    <w:rsid w:val="00F37DD0"/>
    <w:rsid w:val="00F4042E"/>
    <w:rsid w:val="00F406DC"/>
    <w:rsid w:val="00F407EE"/>
    <w:rsid w:val="00F40DF1"/>
    <w:rsid w:val="00F412C8"/>
    <w:rsid w:val="00F41D5E"/>
    <w:rsid w:val="00F43611"/>
    <w:rsid w:val="00F43BD5"/>
    <w:rsid w:val="00F44432"/>
    <w:rsid w:val="00F45B9E"/>
    <w:rsid w:val="00F4604B"/>
    <w:rsid w:val="00F46965"/>
    <w:rsid w:val="00F50898"/>
    <w:rsid w:val="00F51E14"/>
    <w:rsid w:val="00F5660A"/>
    <w:rsid w:val="00F56F77"/>
    <w:rsid w:val="00F574C7"/>
    <w:rsid w:val="00F60072"/>
    <w:rsid w:val="00F601B0"/>
    <w:rsid w:val="00F608C3"/>
    <w:rsid w:val="00F62B64"/>
    <w:rsid w:val="00F6328D"/>
    <w:rsid w:val="00F63C02"/>
    <w:rsid w:val="00F64AD4"/>
    <w:rsid w:val="00F657B5"/>
    <w:rsid w:val="00F666FE"/>
    <w:rsid w:val="00F66C55"/>
    <w:rsid w:val="00F672F4"/>
    <w:rsid w:val="00F67B97"/>
    <w:rsid w:val="00F70A02"/>
    <w:rsid w:val="00F70CC8"/>
    <w:rsid w:val="00F71CED"/>
    <w:rsid w:val="00F73E4F"/>
    <w:rsid w:val="00F748E9"/>
    <w:rsid w:val="00F74BA8"/>
    <w:rsid w:val="00F7563E"/>
    <w:rsid w:val="00F75D99"/>
    <w:rsid w:val="00F8072D"/>
    <w:rsid w:val="00F814D7"/>
    <w:rsid w:val="00F81F06"/>
    <w:rsid w:val="00F82126"/>
    <w:rsid w:val="00F82249"/>
    <w:rsid w:val="00F835D2"/>
    <w:rsid w:val="00F84FCE"/>
    <w:rsid w:val="00F8624A"/>
    <w:rsid w:val="00F875D0"/>
    <w:rsid w:val="00F901F3"/>
    <w:rsid w:val="00F90369"/>
    <w:rsid w:val="00F935A4"/>
    <w:rsid w:val="00F9488D"/>
    <w:rsid w:val="00F96685"/>
    <w:rsid w:val="00F966FF"/>
    <w:rsid w:val="00F967A8"/>
    <w:rsid w:val="00F969D5"/>
    <w:rsid w:val="00F97FAD"/>
    <w:rsid w:val="00FA1774"/>
    <w:rsid w:val="00FA2925"/>
    <w:rsid w:val="00FA3303"/>
    <w:rsid w:val="00FA330E"/>
    <w:rsid w:val="00FA4C71"/>
    <w:rsid w:val="00FA55B6"/>
    <w:rsid w:val="00FA58CA"/>
    <w:rsid w:val="00FA5BAF"/>
    <w:rsid w:val="00FA7E09"/>
    <w:rsid w:val="00FB027C"/>
    <w:rsid w:val="00FB0F9E"/>
    <w:rsid w:val="00FB14AA"/>
    <w:rsid w:val="00FB18BB"/>
    <w:rsid w:val="00FB1BE9"/>
    <w:rsid w:val="00FB1C30"/>
    <w:rsid w:val="00FB3E4B"/>
    <w:rsid w:val="00FB4653"/>
    <w:rsid w:val="00FB47AE"/>
    <w:rsid w:val="00FB5CDB"/>
    <w:rsid w:val="00FB61C6"/>
    <w:rsid w:val="00FC2546"/>
    <w:rsid w:val="00FC2D1C"/>
    <w:rsid w:val="00FC445E"/>
    <w:rsid w:val="00FC5194"/>
    <w:rsid w:val="00FC5A5F"/>
    <w:rsid w:val="00FC64B8"/>
    <w:rsid w:val="00FC697F"/>
    <w:rsid w:val="00FD04A9"/>
    <w:rsid w:val="00FD15BC"/>
    <w:rsid w:val="00FD3051"/>
    <w:rsid w:val="00FD3085"/>
    <w:rsid w:val="00FD3335"/>
    <w:rsid w:val="00FD528C"/>
    <w:rsid w:val="00FD5EDD"/>
    <w:rsid w:val="00FE0AAC"/>
    <w:rsid w:val="00FE1016"/>
    <w:rsid w:val="00FE20D6"/>
    <w:rsid w:val="00FE3D9C"/>
    <w:rsid w:val="00FE482C"/>
    <w:rsid w:val="00FE77BF"/>
    <w:rsid w:val="00FE7BD7"/>
    <w:rsid w:val="00FF06E1"/>
    <w:rsid w:val="00FF2E3A"/>
    <w:rsid w:val="00FF40C5"/>
    <w:rsid w:val="00FF490D"/>
    <w:rsid w:val="00FF5405"/>
    <w:rsid w:val="00FF630C"/>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9">
      <o:colormru v:ext="edit" colors="#f8f8f8,#eaeaea"/>
    </o:shapedefaults>
    <o:shapelayout v:ext="edit">
      <o:idmap v:ext="edit" data="1"/>
    </o:shapelayout>
  </w:shapeDefaults>
  <w:decimalSymbol w:val="."/>
  <w:listSeparator w:val=","/>
  <w15:docId w15:val="{5E7F1C31-DBB1-4F1D-AC82-9C21E31A98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a">
    <w:name w:val="Normal"/>
    <w:aliases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3">
    <w:name w:val="heading 1"/>
    <w:aliases w:val="Heading 1"/>
    <w:basedOn w:val="aa"/>
    <w:next w:val="aa"/>
    <w:link w:val="14"/>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aliases w:val="Heading 2"/>
    <w:basedOn w:val="aa"/>
    <w:next w:val="aa"/>
    <w:link w:val="21"/>
    <w:qFormat/>
    <w:pPr>
      <w:keepNext/>
      <w:spacing w:before="240" w:after="60"/>
      <w:ind w:right="708"/>
      <w:outlineLvl w:val="1"/>
    </w:pPr>
    <w:rPr>
      <w:rFonts w:ascii="Arial" w:hAnsi="Arial"/>
      <w:b/>
      <w:bCs/>
      <w:i/>
      <w:u w:val="single"/>
    </w:rPr>
  </w:style>
  <w:style w:type="paragraph" w:styleId="30">
    <w:name w:val="heading 3"/>
    <w:aliases w:val="Heading 3,h3,HHHeading,3,l3,Level 3 Head,H3,t?tulo 3,Kop 3V,3heading,Heading 3 Char Char,Heading 3 Char Char Char,Heading 3 Char Char Char Char,Heading 31,Heading 3 Char Char1,Heading 3 Char Char Char1 Char, Char2,Char2,h"/>
    <w:basedOn w:val="aa"/>
    <w:next w:val="aa"/>
    <w:link w:val="31"/>
    <w:uiPriority w:val="9"/>
    <w:qFormat/>
    <w:pPr>
      <w:keepNext/>
      <w:spacing w:before="240" w:after="60"/>
      <w:ind w:right="708"/>
      <w:outlineLvl w:val="2"/>
    </w:pPr>
    <w:rPr>
      <w:rFonts w:cs="Times New Roman"/>
      <w:lang w:val="x-none"/>
    </w:rPr>
  </w:style>
  <w:style w:type="paragraph" w:styleId="4">
    <w:name w:val="heading 4"/>
    <w:aliases w:val="Heading 4, תו תו,Char Char Char,Char,Char Char1,Char Char Char Char2,Char Char4,Char Char1 Char,Char Char Char2 Char1,Char Char Char2,Heading 4 Char Char,Heading 4 Char Char Char,Heading 4 Char Char Char Char Char"/>
    <w:basedOn w:val="aa"/>
    <w:next w:val="aa"/>
    <w:qFormat/>
    <w:pPr>
      <w:keepNext/>
      <w:spacing w:before="240" w:after="60"/>
      <w:ind w:right="708"/>
      <w:outlineLvl w:val="3"/>
    </w:pPr>
  </w:style>
  <w:style w:type="paragraph" w:styleId="5">
    <w:name w:val="heading 5"/>
    <w:aliases w:val="Heading 5"/>
    <w:basedOn w:val="aa"/>
    <w:next w:val="aa"/>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a"/>
    <w:next w:val="aa"/>
    <w:qFormat/>
    <w:pPr>
      <w:spacing w:before="240" w:after="60"/>
      <w:ind w:right="708"/>
      <w:outlineLvl w:val="5"/>
    </w:pPr>
    <w:rPr>
      <w:rFonts w:ascii="Arial" w:hAnsi="Arial"/>
      <w:i/>
      <w:iCs/>
      <w:sz w:val="22"/>
      <w:szCs w:val="22"/>
    </w:rPr>
  </w:style>
  <w:style w:type="paragraph" w:styleId="7">
    <w:name w:val="heading 7"/>
    <w:aliases w:val="Heading 7"/>
    <w:basedOn w:val="aa"/>
    <w:next w:val="aa"/>
    <w:qFormat/>
    <w:pPr>
      <w:spacing w:before="240" w:after="60"/>
      <w:ind w:right="708"/>
      <w:outlineLvl w:val="6"/>
    </w:pPr>
    <w:rPr>
      <w:rFonts w:ascii="Arial" w:hAnsi="Arial"/>
      <w:sz w:val="20"/>
      <w:szCs w:val="20"/>
    </w:rPr>
  </w:style>
  <w:style w:type="paragraph" w:styleId="8">
    <w:name w:val="heading 8"/>
    <w:aliases w:val="Heading 8"/>
    <w:basedOn w:val="aa"/>
    <w:next w:val="aa"/>
    <w:qFormat/>
    <w:pPr>
      <w:spacing w:before="240" w:after="60"/>
      <w:ind w:right="708"/>
      <w:outlineLvl w:val="7"/>
    </w:pPr>
    <w:rPr>
      <w:rFonts w:ascii="Arial" w:hAnsi="Arial"/>
      <w:i/>
      <w:iCs/>
      <w:sz w:val="20"/>
      <w:szCs w:val="20"/>
    </w:rPr>
  </w:style>
  <w:style w:type="paragraph" w:styleId="9">
    <w:name w:val="heading 9"/>
    <w:aliases w:val="Heading 9"/>
    <w:basedOn w:val="aa"/>
    <w:next w:val="aa"/>
    <w:qFormat/>
    <w:pPr>
      <w:spacing w:before="240" w:after="60"/>
      <w:ind w:right="708"/>
      <w:outlineLvl w:val="8"/>
    </w:pPr>
    <w:rPr>
      <w:rFonts w:ascii="Arial" w:hAnsi="Arial"/>
      <w:i/>
      <w:iCs/>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aliases w:val="Header"/>
    <w:basedOn w:val="aa"/>
    <w:link w:val="af"/>
    <w:pPr>
      <w:tabs>
        <w:tab w:val="center" w:pos="4153"/>
        <w:tab w:val="right" w:pos="8306"/>
      </w:tabs>
      <w:jc w:val="left"/>
    </w:pPr>
    <w:rPr>
      <w:rFonts w:cs="Times New Roman"/>
      <w:lang w:val="x-none"/>
    </w:rPr>
  </w:style>
  <w:style w:type="paragraph" w:styleId="af0">
    <w:name w:val="footer"/>
    <w:aliases w:val="Footer"/>
    <w:basedOn w:val="aa"/>
    <w:link w:val="af1"/>
    <w:uiPriority w:val="99"/>
    <w:pPr>
      <w:tabs>
        <w:tab w:val="center" w:pos="4153"/>
        <w:tab w:val="right" w:pos="8306"/>
      </w:tabs>
      <w:jc w:val="left"/>
    </w:pPr>
    <w:rPr>
      <w:rFonts w:cs="Times New Roman"/>
      <w:lang w:val="x-none"/>
    </w:rPr>
  </w:style>
  <w:style w:type="character" w:styleId="af2">
    <w:name w:val="page number"/>
    <w:aliases w:val="Page Number"/>
    <w:basedOn w:val="ab"/>
  </w:style>
  <w:style w:type="paragraph" w:styleId="af3">
    <w:name w:val="Body Text Indent"/>
    <w:aliases w:val="Body Text Indent"/>
    <w:basedOn w:val="aa"/>
    <w:pPr>
      <w:spacing w:before="240"/>
      <w:ind w:left="1134"/>
    </w:pPr>
    <w:rPr>
      <w:sz w:val="22"/>
    </w:rPr>
  </w:style>
  <w:style w:type="paragraph" w:styleId="af4">
    <w:name w:val="Balloon Text"/>
    <w:basedOn w:val="aa"/>
    <w:link w:val="af5"/>
    <w:uiPriority w:val="99"/>
    <w:semiHidden/>
    <w:rPr>
      <w:rFonts w:ascii="Tahoma" w:hAnsi="Tahoma" w:cs="Times New Roman"/>
      <w:sz w:val="16"/>
      <w:szCs w:val="16"/>
      <w:lang w:val="x-none"/>
    </w:rPr>
  </w:style>
  <w:style w:type="paragraph" w:styleId="32">
    <w:name w:val="Body Text 3"/>
    <w:aliases w:val="Body Text 3"/>
    <w:basedOn w:val="aa"/>
    <w:pPr>
      <w:bidi w:val="0"/>
      <w:spacing w:line="240" w:lineRule="auto"/>
      <w:jc w:val="right"/>
    </w:pPr>
    <w:rPr>
      <w:rFonts w:ascii="MS Sans Serif" w:hAnsi="MS Sans Serif"/>
    </w:rPr>
  </w:style>
  <w:style w:type="paragraph" w:styleId="23">
    <w:name w:val="Body Text Indent 2"/>
    <w:aliases w:val="Body Text Indent 2"/>
    <w:basedOn w:val="aa"/>
    <w:pPr>
      <w:spacing w:line="300" w:lineRule="atLeast"/>
      <w:ind w:left="2268"/>
    </w:pPr>
  </w:style>
  <w:style w:type="paragraph" w:styleId="33">
    <w:name w:val="Body Text Indent 3"/>
    <w:aliases w:val="Body Text Indent 3"/>
    <w:basedOn w:val="aa"/>
    <w:link w:val="34"/>
    <w:pPr>
      <w:spacing w:line="300" w:lineRule="atLeast"/>
      <w:ind w:left="1417"/>
    </w:pPr>
  </w:style>
  <w:style w:type="paragraph" w:styleId="af6">
    <w:name w:val="Body Text"/>
    <w:aliases w:val="Body Text"/>
    <w:basedOn w:val="aa"/>
    <w:pPr>
      <w:spacing w:line="240" w:lineRule="auto"/>
    </w:pPr>
    <w:rPr>
      <w:sz w:val="22"/>
      <w:szCs w:val="22"/>
    </w:rPr>
  </w:style>
  <w:style w:type="paragraph" w:customStyle="1" w:styleId="af7">
    <w:name w:val="נורמל"/>
    <w:basedOn w:val="NormalWeb"/>
    <w:rPr>
      <w:rFonts w:cs="David"/>
    </w:rPr>
  </w:style>
  <w:style w:type="paragraph" w:styleId="NormalWeb">
    <w:name w:val="Normal (Web)"/>
    <w:aliases w:val="Normal (Web)‎,Normal (Web)1,Normal (Web)‎1"/>
    <w:basedOn w:val="aa"/>
    <w:rPr>
      <w:rFonts w:cs="Times New Roman"/>
    </w:rPr>
  </w:style>
  <w:style w:type="paragraph" w:styleId="24">
    <w:name w:val="Body Text 2"/>
    <w:aliases w:val="Body Text 2"/>
    <w:basedOn w:val="aa"/>
    <w:pPr>
      <w:widowControl w:val="0"/>
      <w:spacing w:line="240" w:lineRule="auto"/>
      <w:jc w:val="left"/>
    </w:pPr>
    <w:rPr>
      <w:sz w:val="22"/>
      <w:szCs w:val="22"/>
    </w:rPr>
  </w:style>
  <w:style w:type="paragraph" w:styleId="af8">
    <w:name w:val="caption"/>
    <w:aliases w:val="Caption"/>
    <w:basedOn w:val="aa"/>
    <w:next w:val="aa"/>
    <w:qFormat/>
    <w:pPr>
      <w:spacing w:line="280" w:lineRule="exact"/>
      <w:ind w:left="1418"/>
    </w:pPr>
    <w:rPr>
      <w:b/>
      <w:bCs/>
      <w:u w:val="single"/>
    </w:rPr>
  </w:style>
  <w:style w:type="paragraph" w:styleId="af9">
    <w:name w:val="Title"/>
    <w:aliases w:val="תואר,Title,כותרת טקסט1,תואר1"/>
    <w:basedOn w:val="aa"/>
    <w:qFormat/>
    <w:pPr>
      <w:spacing w:line="300" w:lineRule="atLeast"/>
      <w:jc w:val="center"/>
    </w:pPr>
    <w:rPr>
      <w:b/>
      <w:bCs/>
      <w:sz w:val="22"/>
      <w:szCs w:val="32"/>
      <w:lang w:eastAsia="en-US"/>
    </w:rPr>
  </w:style>
  <w:style w:type="paragraph" w:customStyle="1" w:styleId="a7">
    <w:name w:val="מדורג"/>
    <w:basedOn w:val="aa"/>
    <w:autoRedefine/>
    <w:pPr>
      <w:numPr>
        <w:numId w:val="4"/>
      </w:numPr>
      <w:overflowPunct/>
      <w:adjustRightInd/>
      <w:spacing w:before="240" w:after="240" w:line="240" w:lineRule="auto"/>
      <w:ind w:right="360"/>
      <w:jc w:val="left"/>
      <w:textAlignment w:val="auto"/>
    </w:pPr>
    <w:rPr>
      <w:rFonts w:ascii="Arial" w:hAnsi="Arial" w:cs="Arial"/>
      <w:sz w:val="20"/>
    </w:rPr>
  </w:style>
  <w:style w:type="paragraph" w:styleId="afa">
    <w:name w:val="Block Text"/>
    <w:aliases w:val="Block Text"/>
    <w:basedOn w:val="aa"/>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rPr>
      <w:color w:val="800080"/>
      <w:u w:val="single"/>
    </w:rPr>
  </w:style>
  <w:style w:type="paragraph" w:styleId="a">
    <w:name w:val="List Bullet"/>
    <w:aliases w:val="List Bullet"/>
    <w:basedOn w:val="aa"/>
    <w:autoRedefine/>
    <w:pPr>
      <w:numPr>
        <w:numId w:val="5"/>
      </w:numPr>
      <w:ind w:right="0"/>
    </w:pPr>
  </w:style>
  <w:style w:type="character" w:styleId="afb">
    <w:name w:val="annotation reference"/>
    <w:aliases w:val="Comment Reference"/>
    <w:uiPriority w:val="99"/>
    <w:semiHidden/>
    <w:rPr>
      <w:sz w:val="16"/>
      <w:szCs w:val="16"/>
    </w:rPr>
  </w:style>
  <w:style w:type="paragraph" w:styleId="afc">
    <w:name w:val="annotation text"/>
    <w:aliases w:val="Comment Text"/>
    <w:basedOn w:val="aa"/>
    <w:link w:val="afd"/>
    <w:semiHidden/>
    <w:rPr>
      <w:rFonts w:cs="Times New Roman"/>
      <w:sz w:val="20"/>
      <w:szCs w:val="20"/>
      <w:lang w:val="x-none"/>
    </w:rPr>
  </w:style>
  <w:style w:type="paragraph" w:styleId="afe">
    <w:name w:val="annotation subject"/>
    <w:basedOn w:val="afc"/>
    <w:next w:val="afc"/>
    <w:link w:val="aff"/>
    <w:uiPriority w:val="99"/>
    <w:semiHidden/>
    <w:rPr>
      <w:b/>
      <w:bCs/>
    </w:rPr>
  </w:style>
  <w:style w:type="paragraph" w:customStyle="1" w:styleId="Memo">
    <w:name w:val="Memo"/>
    <w:basedOn w:val="aa"/>
    <w:pPr>
      <w:spacing w:line="240" w:lineRule="auto"/>
      <w:ind w:left="5760"/>
      <w:jc w:val="left"/>
    </w:pPr>
    <w:rPr>
      <w:rFonts w:cs="FrankRuehl"/>
      <w:sz w:val="20"/>
      <w:szCs w:val="26"/>
    </w:rPr>
  </w:style>
  <w:style w:type="paragraph" w:customStyle="1" w:styleId="Reference">
    <w:name w:val="Reference"/>
    <w:basedOn w:val="aa"/>
    <w:pPr>
      <w:tabs>
        <w:tab w:val="left" w:pos="1474"/>
      </w:tabs>
      <w:spacing w:line="240" w:lineRule="auto"/>
      <w:ind w:left="1650" w:hanging="992"/>
      <w:jc w:val="left"/>
    </w:pPr>
    <w:rPr>
      <w:rFonts w:cs="FrankRuehl"/>
      <w:sz w:val="20"/>
      <w:szCs w:val="26"/>
    </w:rPr>
  </w:style>
  <w:style w:type="paragraph" w:customStyle="1" w:styleId="Sign">
    <w:name w:val="Sign"/>
    <w:basedOn w:val="aa"/>
    <w:pPr>
      <w:spacing w:line="240" w:lineRule="auto"/>
      <w:ind w:left="3493"/>
      <w:jc w:val="center"/>
    </w:pPr>
    <w:rPr>
      <w:rFonts w:cs="FrankRuehl"/>
      <w:sz w:val="20"/>
      <w:szCs w:val="26"/>
    </w:rPr>
  </w:style>
  <w:style w:type="paragraph" w:customStyle="1" w:styleId="About">
    <w:name w:val="About"/>
    <w:basedOn w:val="aa"/>
    <w:pPr>
      <w:spacing w:line="240" w:lineRule="auto"/>
      <w:ind w:left="658" w:hanging="658"/>
      <w:jc w:val="left"/>
    </w:pPr>
    <w:rPr>
      <w:rFonts w:cs="FrankRuehl"/>
      <w:sz w:val="20"/>
      <w:szCs w:val="26"/>
    </w:rPr>
  </w:style>
  <w:style w:type="paragraph" w:styleId="TOC1">
    <w:name w:val="toc 1"/>
    <w:basedOn w:val="aa"/>
    <w:next w:val="aa"/>
    <w:autoRedefine/>
    <w:uiPriority w:val="39"/>
    <w:qFormat/>
  </w:style>
  <w:style w:type="paragraph" w:styleId="TOC2">
    <w:name w:val="toc 2"/>
    <w:basedOn w:val="aa"/>
    <w:next w:val="aa"/>
    <w:autoRedefine/>
    <w:uiPriority w:val="39"/>
    <w:qFormat/>
    <w:pPr>
      <w:ind w:left="240"/>
    </w:pPr>
  </w:style>
  <w:style w:type="paragraph" w:styleId="TOC3">
    <w:name w:val="toc 3"/>
    <w:basedOn w:val="aa"/>
    <w:next w:val="aa"/>
    <w:autoRedefine/>
    <w:uiPriority w:val="39"/>
    <w:qFormat/>
    <w:pPr>
      <w:ind w:left="480"/>
    </w:pPr>
  </w:style>
  <w:style w:type="paragraph" w:styleId="TOC4">
    <w:name w:val="toc 4"/>
    <w:basedOn w:val="aa"/>
    <w:next w:val="aa"/>
    <w:autoRedefine/>
    <w:semiHidden/>
    <w:pPr>
      <w:ind w:left="720"/>
    </w:pPr>
  </w:style>
  <w:style w:type="paragraph" w:styleId="TOC5">
    <w:name w:val="toc 5"/>
    <w:basedOn w:val="aa"/>
    <w:next w:val="aa"/>
    <w:autoRedefine/>
    <w:semiHidden/>
    <w:pPr>
      <w:ind w:left="960"/>
    </w:pPr>
  </w:style>
  <w:style w:type="paragraph" w:styleId="TOC6">
    <w:name w:val="toc 6"/>
    <w:basedOn w:val="aa"/>
    <w:next w:val="aa"/>
    <w:autoRedefine/>
    <w:semiHidden/>
    <w:pPr>
      <w:ind w:left="1200"/>
    </w:pPr>
  </w:style>
  <w:style w:type="paragraph" w:styleId="TOC7">
    <w:name w:val="toc 7"/>
    <w:basedOn w:val="aa"/>
    <w:next w:val="aa"/>
    <w:autoRedefine/>
    <w:semiHidden/>
    <w:pPr>
      <w:ind w:left="1440"/>
    </w:pPr>
  </w:style>
  <w:style w:type="paragraph" w:styleId="TOC8">
    <w:name w:val="toc 8"/>
    <w:basedOn w:val="aa"/>
    <w:next w:val="aa"/>
    <w:autoRedefine/>
    <w:semiHidden/>
    <w:pPr>
      <w:ind w:left="1680"/>
    </w:pPr>
  </w:style>
  <w:style w:type="paragraph" w:styleId="TOC9">
    <w:name w:val="toc 9"/>
    <w:basedOn w:val="aa"/>
    <w:next w:val="aa"/>
    <w:autoRedefine/>
    <w:semiHidden/>
    <w:pPr>
      <w:ind w:left="1920"/>
    </w:pPr>
  </w:style>
  <w:style w:type="paragraph" w:customStyle="1" w:styleId="a4">
    <w:name w:val="כותרת סעיף"/>
    <w:basedOn w:val="aa"/>
    <w:rsid w:val="00F30050"/>
    <w:pPr>
      <w:numPr>
        <w:numId w:val="8"/>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w:basedOn w:val="aa"/>
    <w:link w:val="Char"/>
    <w:rsid w:val="00F30050"/>
    <w:pPr>
      <w:numPr>
        <w:ilvl w:val="1"/>
        <w:numId w:val="8"/>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a"/>
    <w:rsid w:val="00F30050"/>
    <w:pPr>
      <w:numPr>
        <w:ilvl w:val="2"/>
        <w:numId w:val="8"/>
      </w:numPr>
      <w:overflowPunct/>
      <w:autoSpaceDE/>
      <w:autoSpaceDN/>
      <w:adjustRightInd/>
      <w:textAlignment w:val="auto"/>
    </w:pPr>
    <w:rPr>
      <w:rFonts w:cs="Arial"/>
      <w:sz w:val="22"/>
      <w:szCs w:val="22"/>
      <w:lang w:eastAsia="en-US"/>
    </w:rPr>
  </w:style>
  <w:style w:type="paragraph" w:customStyle="1" w:styleId="11">
    <w:name w:val="תת סעיף1"/>
    <w:basedOn w:val="a6"/>
    <w:rsid w:val="00F30050"/>
    <w:pPr>
      <w:numPr>
        <w:ilvl w:val="3"/>
      </w:numPr>
    </w:pPr>
  </w:style>
  <w:style w:type="paragraph" w:customStyle="1" w:styleId="aff0">
    <w:name w:val="כותרת שם נספח"/>
    <w:basedOn w:val="aa"/>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1">
    <w:name w:val="כותרת טבלת נספחים"/>
    <w:basedOn w:val="aa"/>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2">
    <w:name w:val="שם הוראה"/>
    <w:basedOn w:val="aa"/>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3">
    <w:name w:val="טקסט רץ טבלה עליונה"/>
    <w:basedOn w:val="aa"/>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5"/>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4">
    <w:name w:val="מלל ראשי"/>
    <w:basedOn w:val="aa"/>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5">
    <w:name w:val="תו"/>
    <w:basedOn w:val="aa"/>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a"/>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6">
    <w:name w:val="List Paragraph"/>
    <w:aliases w:val="פיסקת bullets,LP1,lp1,FooterText,numbered,Paragraphe de liste1,פיסקת רשימה11,מכרזים - טקסט סעיפים,נספח 2 מתוקן,x.x.x.x,Bullet List,List Paragraph1,List Paragraph_0,List Paragraph_1,LP11,LP111,LP12,LP121,LP13,LP14,LP15,List Paragraph_01"/>
    <w:basedOn w:val="aa"/>
    <w:link w:val="aff7"/>
    <w:uiPriority w:val="34"/>
    <w:qFormat/>
    <w:rsid w:val="00AE1C25"/>
    <w:pPr>
      <w:ind w:left="720"/>
    </w:pPr>
  </w:style>
  <w:style w:type="paragraph" w:styleId="aff8">
    <w:name w:val="Plain Text"/>
    <w:basedOn w:val="aa"/>
    <w:link w:val="aff9"/>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9">
    <w:name w:val="טקסט רגיל תו"/>
    <w:link w:val="aff8"/>
    <w:uiPriority w:val="99"/>
    <w:rsid w:val="009425E9"/>
    <w:rPr>
      <w:rFonts w:ascii="Consolas" w:eastAsia="Calibri" w:hAnsi="Consolas" w:cs="Arial"/>
      <w:sz w:val="21"/>
      <w:szCs w:val="21"/>
    </w:rPr>
  </w:style>
  <w:style w:type="character" w:customStyle="1" w:styleId="31">
    <w:name w:val="כותרת 3 תו"/>
    <w:aliases w:val="Heading 3 תו,h3 תו,HHHeading תו,3 תו,l3 תו,Level 3 Head תו,H3 תו,t?tulo 3 תו,Kop 3V תו,3heading תו,Heading 3 Char Char תו,Heading 3 Char Char Char תו,Heading 3 Char Char Char Char תו,Heading 31 תו,Heading 3 Char Char1 תו, Char2 תו,Char2 תו"/>
    <w:link w:val="30"/>
    <w:uiPriority w:val="9"/>
    <w:rsid w:val="00294958"/>
    <w:rPr>
      <w:rFonts w:cs="David"/>
      <w:sz w:val="24"/>
      <w:szCs w:val="24"/>
      <w:lang w:eastAsia="he-IL"/>
    </w:rPr>
  </w:style>
  <w:style w:type="paragraph" w:styleId="affa">
    <w:name w:val="footnote text"/>
    <w:basedOn w:val="aa"/>
    <w:link w:val="affb"/>
    <w:rsid w:val="00F01828"/>
    <w:pPr>
      <w:keepLines/>
      <w:spacing w:before="120" w:line="320" w:lineRule="atLeast"/>
      <w:ind w:left="568" w:right="284" w:hanging="284"/>
    </w:pPr>
    <w:rPr>
      <w:rFonts w:cs="Times New Roman"/>
      <w:sz w:val="16"/>
      <w:szCs w:val="20"/>
      <w:lang w:val="x-none"/>
    </w:rPr>
  </w:style>
  <w:style w:type="character" w:customStyle="1" w:styleId="affb">
    <w:name w:val="טקסט הערת שוליים תו"/>
    <w:link w:val="affa"/>
    <w:rsid w:val="00F01828"/>
    <w:rPr>
      <w:sz w:val="16"/>
      <w:lang w:val="x-none" w:eastAsia="he-IL"/>
    </w:rPr>
  </w:style>
  <w:style w:type="character" w:styleId="affc">
    <w:name w:val="footnote reference"/>
    <w:rsid w:val="00F01828"/>
    <w:rPr>
      <w:position w:val="2"/>
      <w:sz w:val="20"/>
      <w:vertAlign w:val="superscript"/>
    </w:rPr>
  </w:style>
  <w:style w:type="paragraph" w:customStyle="1" w:styleId="15">
    <w:name w:val="1"/>
    <w:basedOn w:val="aa"/>
    <w:next w:val="NormalWeb"/>
    <w:rsid w:val="00F01828"/>
    <w:rPr>
      <w:rFonts w:cs="Times New Roman"/>
    </w:rPr>
  </w:style>
  <w:style w:type="table" w:styleId="affd">
    <w:name w:val="Table Grid"/>
    <w:aliases w:val="טקסט טבלה תחתונה"/>
    <w:basedOn w:val="ac"/>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d">
    <w:name w:val="טקסט הערה תו"/>
    <w:aliases w:val="Comment Text תו"/>
    <w:link w:val="afc"/>
    <w:semiHidden/>
    <w:rsid w:val="00F01828"/>
    <w:rPr>
      <w:rFonts w:cs="David"/>
      <w:lang w:eastAsia="he-IL"/>
    </w:rPr>
  </w:style>
  <w:style w:type="character" w:customStyle="1" w:styleId="16">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numbering" w:customStyle="1" w:styleId="17">
    <w:name w:val="ללא רשימה1"/>
    <w:next w:val="ad"/>
    <w:uiPriority w:val="99"/>
    <w:semiHidden/>
    <w:unhideWhenUsed/>
    <w:rsid w:val="00F01828"/>
  </w:style>
  <w:style w:type="character" w:customStyle="1" w:styleId="14">
    <w:name w:val="כותרת 1 תו"/>
    <w:aliases w:val="Heading 1 תו"/>
    <w:link w:val="13"/>
    <w:rsid w:val="00F01828"/>
    <w:rPr>
      <w:rFonts w:ascii="Arial" w:hAnsi="Arial"/>
      <w:b/>
      <w:bCs/>
      <w:kern w:val="28"/>
      <w:sz w:val="28"/>
      <w:szCs w:val="28"/>
      <w:u w:val="single"/>
      <w:lang w:val="x-none" w:eastAsia="x-none"/>
    </w:rPr>
  </w:style>
  <w:style w:type="paragraph" w:customStyle="1" w:styleId="affe">
    <w:name w:val="a"/>
    <w:basedOn w:val="aa"/>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5">
    <w:name w:val="טקסט בלונים תו"/>
    <w:link w:val="af4"/>
    <w:uiPriority w:val="99"/>
    <w:semiHidden/>
    <w:rsid w:val="00F01828"/>
    <w:rPr>
      <w:rFonts w:ascii="Tahoma" w:hAnsi="Tahoma" w:cs="Tahoma"/>
      <w:sz w:val="16"/>
      <w:szCs w:val="16"/>
      <w:lang w:eastAsia="he-IL"/>
    </w:rPr>
  </w:style>
  <w:style w:type="character" w:customStyle="1" w:styleId="aff">
    <w:name w:val="נושא הערה תו"/>
    <w:link w:val="afe"/>
    <w:uiPriority w:val="99"/>
    <w:semiHidden/>
    <w:rsid w:val="00F01828"/>
    <w:rPr>
      <w:rFonts w:cs="David"/>
      <w:b/>
      <w:bCs/>
      <w:lang w:eastAsia="he-IL"/>
    </w:rPr>
  </w:style>
  <w:style w:type="paragraph" w:styleId="afff">
    <w:name w:val="TOC Heading"/>
    <w:basedOn w:val="13"/>
    <w:next w:val="aa"/>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0">
    <w:name w:val="Revision"/>
    <w:hidden/>
    <w:uiPriority w:val="99"/>
    <w:semiHidden/>
    <w:rsid w:val="00F01828"/>
    <w:rPr>
      <w:rFonts w:cs="David"/>
      <w:sz w:val="24"/>
      <w:szCs w:val="26"/>
    </w:rPr>
  </w:style>
  <w:style w:type="paragraph" w:styleId="afff1">
    <w:name w:val="Document Map"/>
    <w:basedOn w:val="aa"/>
    <w:link w:val="afff2"/>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2">
    <w:name w:val="מפת מסמך תו"/>
    <w:link w:val="afff1"/>
    <w:uiPriority w:val="99"/>
    <w:rsid w:val="00F01828"/>
    <w:rPr>
      <w:rFonts w:ascii="Tahoma" w:hAnsi="Tahoma" w:cs="Tahoma"/>
      <w:sz w:val="16"/>
      <w:szCs w:val="16"/>
    </w:rPr>
  </w:style>
  <w:style w:type="table" w:customStyle="1" w:styleId="18">
    <w:name w:val="טבלת רשת1"/>
    <w:basedOn w:val="ac"/>
    <w:next w:val="affd"/>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כותרת עליונה תו"/>
    <w:aliases w:val="Header תו"/>
    <w:link w:val="ae"/>
    <w:rsid w:val="00F01828"/>
    <w:rPr>
      <w:rFonts w:cs="David"/>
      <w:sz w:val="24"/>
      <w:szCs w:val="24"/>
      <w:lang w:eastAsia="he-IL"/>
    </w:rPr>
  </w:style>
  <w:style w:type="character" w:customStyle="1" w:styleId="af1">
    <w:name w:val="כותרת תחתונה תו"/>
    <w:aliases w:val="Footer תו"/>
    <w:link w:val="af0"/>
    <w:uiPriority w:val="99"/>
    <w:rsid w:val="00F01828"/>
    <w:rPr>
      <w:rFonts w:cs="David"/>
      <w:sz w:val="24"/>
      <w:szCs w:val="24"/>
      <w:lang w:eastAsia="he-IL"/>
    </w:rPr>
  </w:style>
  <w:style w:type="character" w:customStyle="1" w:styleId="34">
    <w:name w:val="כניסה בגוף טקסט 3 תו"/>
    <w:aliases w:val="Body Text Indent 3 תו"/>
    <w:link w:val="33"/>
    <w:rsid w:val="0018068C"/>
    <w:rPr>
      <w:rFonts w:cs="David"/>
      <w:sz w:val="24"/>
      <w:szCs w:val="24"/>
      <w:lang w:eastAsia="he-IL"/>
    </w:rPr>
  </w:style>
  <w:style w:type="paragraph" w:customStyle="1" w:styleId="40">
    <w:name w:val="סעיף רמה 4"/>
    <w:basedOn w:val="aa"/>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a"/>
    <w:link w:val="19"/>
    <w:qFormat/>
    <w:rsid w:val="00BD3B27"/>
    <w:pPr>
      <w:keepNext/>
      <w:numPr>
        <w:numId w:val="14"/>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9">
    <w:name w:val="כותרת רמה 1 תו"/>
    <w:link w:val="1"/>
    <w:rsid w:val="00BD3B27"/>
    <w:rPr>
      <w:rFonts w:ascii="Arial" w:hAnsi="Arial" w:cs="Arial"/>
      <w:b/>
      <w:bCs/>
      <w:color w:val="003399"/>
      <w:kern w:val="32"/>
      <w:sz w:val="22"/>
      <w:szCs w:val="22"/>
      <w:shd w:val="clear" w:color="auto" w:fill="F2F2F2"/>
    </w:rPr>
  </w:style>
  <w:style w:type="paragraph" w:customStyle="1" w:styleId="25">
    <w:name w:val="סעיף רמה 2"/>
    <w:basedOn w:val="aa"/>
    <w:link w:val="26"/>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6">
    <w:name w:val="סעיף רמה 2 תו"/>
    <w:link w:val="25"/>
    <w:rsid w:val="00BD3B27"/>
    <w:rPr>
      <w:rFonts w:ascii="Arial" w:hAnsi="Arial" w:cs="Arial"/>
      <w:sz w:val="22"/>
      <w:szCs w:val="22"/>
    </w:rPr>
  </w:style>
  <w:style w:type="paragraph" w:customStyle="1" w:styleId="35">
    <w:name w:val="סעיף רמה 3"/>
    <w:basedOn w:val="25"/>
    <w:link w:val="36"/>
    <w:qFormat/>
    <w:rsid w:val="00BD3B27"/>
    <w:pPr>
      <w:tabs>
        <w:tab w:val="left" w:pos="1304"/>
      </w:tabs>
      <w:ind w:left="1304" w:hanging="737"/>
    </w:pPr>
  </w:style>
  <w:style w:type="character" w:customStyle="1" w:styleId="36">
    <w:name w:val="סעיף רמה 3 תו"/>
    <w:link w:val="35"/>
    <w:rsid w:val="00BD3B27"/>
    <w:rPr>
      <w:rFonts w:ascii="Arial" w:hAnsi="Arial" w:cs="Arial"/>
      <w:sz w:val="22"/>
      <w:szCs w:val="22"/>
    </w:rPr>
  </w:style>
  <w:style w:type="paragraph" w:customStyle="1" w:styleId="51">
    <w:name w:val="סעיף רמה 5"/>
    <w:basedOn w:val="40"/>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9"/>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3"/>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a"/>
    <w:rsid w:val="00BD3B27"/>
    <w:pPr>
      <w:numPr>
        <w:ilvl w:val="1"/>
        <w:numId w:val="14"/>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3">
    <w:name w:val="הגדרות"/>
    <w:basedOn w:val="aa"/>
    <w:link w:val="afff4"/>
    <w:qFormat/>
    <w:rsid w:val="00BD3B27"/>
    <w:pPr>
      <w:numPr>
        <w:numId w:val="15"/>
      </w:numPr>
      <w:overflowPunct/>
      <w:autoSpaceDE/>
      <w:autoSpaceDN/>
      <w:adjustRightInd/>
      <w:contextualSpacing/>
      <w:textAlignment w:val="auto"/>
    </w:pPr>
    <w:rPr>
      <w:rFonts w:ascii="Arial" w:hAnsi="Arial" w:cs="Arial"/>
      <w:sz w:val="22"/>
      <w:szCs w:val="22"/>
      <w:lang w:eastAsia="en-US"/>
    </w:rPr>
  </w:style>
  <w:style w:type="character" w:customStyle="1" w:styleId="afff4">
    <w:name w:val="הגדרות תו"/>
    <w:link w:val="a3"/>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3">
    <w:name w:val="Subtitle"/>
    <w:basedOn w:val="aa"/>
    <w:next w:val="aa"/>
    <w:link w:val="afff5"/>
    <w:qFormat/>
    <w:rsid w:val="00BD3B27"/>
    <w:pPr>
      <w:spacing w:after="60"/>
      <w:jc w:val="center"/>
      <w:outlineLvl w:val="1"/>
    </w:pPr>
    <w:rPr>
      <w:rFonts w:ascii="Cambria" w:hAnsi="Cambria" w:cs="Times New Roman"/>
    </w:rPr>
  </w:style>
  <w:style w:type="character" w:customStyle="1" w:styleId="afff5">
    <w:name w:val="כותרת משנה תו"/>
    <w:link w:val="afff3"/>
    <w:rsid w:val="00BD3B27"/>
    <w:rPr>
      <w:rFonts w:ascii="Cambria" w:eastAsia="Times New Roman" w:hAnsi="Cambria" w:cs="Times New Roman"/>
      <w:sz w:val="24"/>
      <w:szCs w:val="24"/>
      <w:lang w:eastAsia="he-IL"/>
    </w:rPr>
  </w:style>
  <w:style w:type="paragraph" w:customStyle="1" w:styleId="22">
    <w:name w:val="סעיף רמה 22"/>
    <w:basedOn w:val="25"/>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aff7">
    <w:name w:val="פיסקת רשימה תו"/>
    <w:aliases w:val="פיסקת bullets תו,LP1 תו,lp1 תו,FooterText תו,numbered תו,Paragraphe de liste1 תו,פיסקת רשימה11 תו,מכרזים - טקסט סעיפים תו,נספח 2 מתוקן תו,x.x.x.x תו,Bullet List תו,List Paragraph1 תו,List Paragraph_0 תו,List Paragraph_1 תו,LP11 תו,LP12 תו"/>
    <w:link w:val="aff6"/>
    <w:uiPriority w:val="34"/>
    <w:rsid w:val="00C04F19"/>
    <w:rPr>
      <w:rFonts w:cs="David"/>
      <w:sz w:val="24"/>
      <w:szCs w:val="24"/>
      <w:lang w:eastAsia="he-IL"/>
    </w:rPr>
  </w:style>
  <w:style w:type="character" w:customStyle="1" w:styleId="21">
    <w:name w:val="כותרת 2 תו"/>
    <w:aliases w:val="Heading 2 תו"/>
    <w:link w:val="20"/>
    <w:rsid w:val="003C35F6"/>
    <w:rPr>
      <w:rFonts w:ascii="Arial" w:hAnsi="Arial" w:cs="David"/>
      <w:b/>
      <w:bCs/>
      <w:i/>
      <w:sz w:val="24"/>
      <w:szCs w:val="24"/>
      <w:u w:val="single"/>
      <w:lang w:eastAsia="he-IL"/>
    </w:rPr>
  </w:style>
  <w:style w:type="paragraph" w:customStyle="1" w:styleId="afff6">
    <w:name w:val="תו"/>
    <w:basedOn w:val="aa"/>
    <w:rsid w:val="006A3C4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1">
    <w:name w:val="Char Char"/>
    <w:basedOn w:val="aa"/>
    <w:rsid w:val="006A3C4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a">
    <w:name w:val="תו תו1"/>
    <w:rsid w:val="006A3C42"/>
    <w:rPr>
      <w:rFonts w:cs="David"/>
      <w:sz w:val="16"/>
      <w:lang w:eastAsia="he-IL"/>
    </w:rPr>
  </w:style>
  <w:style w:type="paragraph" w:customStyle="1" w:styleId="NumberList1">
    <w:name w:val="Number List 1"/>
    <w:basedOn w:val="aa"/>
    <w:rsid w:val="006A3C42"/>
    <w:pPr>
      <w:numPr>
        <w:numId w:val="37"/>
      </w:numPr>
      <w:overflowPunct/>
      <w:autoSpaceDE/>
      <w:autoSpaceDN/>
      <w:adjustRightInd/>
      <w:spacing w:before="120" w:line="320" w:lineRule="exact"/>
      <w:textAlignment w:val="auto"/>
    </w:pPr>
    <w:rPr>
      <w:sz w:val="22"/>
    </w:rPr>
  </w:style>
  <w:style w:type="paragraph" w:customStyle="1" w:styleId="10">
    <w:name w:val="סגנון1"/>
    <w:basedOn w:val="aff6"/>
    <w:qFormat/>
    <w:rsid w:val="006A3C42"/>
    <w:pPr>
      <w:numPr>
        <w:numId w:val="38"/>
      </w:numPr>
      <w:tabs>
        <w:tab w:val="num" w:pos="360"/>
      </w:tabs>
      <w:overflowPunct/>
      <w:autoSpaceDE/>
      <w:autoSpaceDN/>
      <w:adjustRightInd/>
      <w:spacing w:before="120" w:after="120" w:line="276" w:lineRule="auto"/>
      <w:ind w:left="720" w:firstLine="0"/>
      <w:textAlignment w:val="auto"/>
    </w:pPr>
    <w:rPr>
      <w:rFonts w:ascii="Calibri" w:eastAsia="Calibri" w:hAnsi="Calibri"/>
      <w:b/>
      <w:bCs/>
      <w:sz w:val="32"/>
      <w:szCs w:val="32"/>
      <w:lang w:eastAsia="en-US"/>
    </w:rPr>
  </w:style>
  <w:style w:type="paragraph" w:customStyle="1" w:styleId="2">
    <w:name w:val="סגנון2"/>
    <w:basedOn w:val="aff6"/>
    <w:link w:val="27"/>
    <w:qFormat/>
    <w:rsid w:val="006A3C42"/>
    <w:pPr>
      <w:numPr>
        <w:ilvl w:val="1"/>
        <w:numId w:val="38"/>
      </w:numPr>
      <w:overflowPunct/>
      <w:autoSpaceDE/>
      <w:autoSpaceDN/>
      <w:adjustRightInd/>
      <w:spacing w:before="120" w:after="120" w:line="276" w:lineRule="auto"/>
      <w:textAlignment w:val="auto"/>
    </w:pPr>
    <w:rPr>
      <w:rFonts w:ascii="Calibri" w:eastAsia="Calibri" w:hAnsi="Calibri"/>
      <w:b/>
      <w:bCs/>
      <w:sz w:val="28"/>
      <w:szCs w:val="28"/>
      <w:lang w:eastAsia="en-US"/>
    </w:rPr>
  </w:style>
  <w:style w:type="paragraph" w:customStyle="1" w:styleId="3">
    <w:name w:val="סגנון3"/>
    <w:basedOn w:val="2"/>
    <w:link w:val="37"/>
    <w:qFormat/>
    <w:rsid w:val="006A3C42"/>
    <w:pPr>
      <w:numPr>
        <w:ilvl w:val="2"/>
      </w:numPr>
      <w:tabs>
        <w:tab w:val="num" w:pos="1571"/>
        <w:tab w:val="num" w:pos="1646"/>
      </w:tabs>
      <w:ind w:left="1646" w:right="1646" w:hanging="570"/>
    </w:pPr>
    <w:rPr>
      <w:sz w:val="24"/>
      <w:szCs w:val="24"/>
    </w:rPr>
  </w:style>
  <w:style w:type="character" w:customStyle="1" w:styleId="37">
    <w:name w:val="סגנון3 תו"/>
    <w:link w:val="3"/>
    <w:rsid w:val="006A3C42"/>
    <w:rPr>
      <w:rFonts w:ascii="Calibri" w:eastAsia="Calibri" w:hAnsi="Calibri" w:cs="David"/>
      <w:b/>
      <w:bCs/>
      <w:sz w:val="24"/>
      <w:szCs w:val="24"/>
    </w:rPr>
  </w:style>
  <w:style w:type="table" w:customStyle="1" w:styleId="1b">
    <w:name w:val="טקסט טבלה תחתונה1"/>
    <w:basedOn w:val="ac"/>
    <w:next w:val="affd"/>
    <w:uiPriority w:val="39"/>
    <w:rsid w:val="006A3C42"/>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מספור1"/>
    <w:basedOn w:val="aa"/>
    <w:next w:val="aa"/>
    <w:autoRedefine/>
    <w:rsid w:val="006A3C42"/>
    <w:pPr>
      <w:numPr>
        <w:numId w:val="39"/>
      </w:numPr>
      <w:tabs>
        <w:tab w:val="left" w:pos="34"/>
        <w:tab w:val="left" w:pos="8640"/>
      </w:tabs>
      <w:overflowPunct/>
      <w:autoSpaceDE/>
      <w:autoSpaceDN/>
      <w:adjustRightInd/>
      <w:spacing w:before="60" w:after="60" w:line="240" w:lineRule="auto"/>
      <w:ind w:left="2628" w:hanging="357"/>
      <w:contextualSpacing/>
      <w:textAlignment w:val="auto"/>
    </w:pPr>
    <w:rPr>
      <w:rFonts w:cs="Times New Roman"/>
      <w:color w:val="000000"/>
      <w:sz w:val="20"/>
      <w:lang w:val="x-none" w:eastAsia="x-none"/>
    </w:rPr>
  </w:style>
  <w:style w:type="table" w:customStyle="1" w:styleId="28">
    <w:name w:val="טקסט טבלה תחתונה2"/>
    <w:basedOn w:val="ac"/>
    <w:next w:val="affd"/>
    <w:uiPriority w:val="39"/>
    <w:rsid w:val="006A3C42"/>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8">
    <w:name w:val="טקסט טבלה תחתונה3"/>
    <w:basedOn w:val="ac"/>
    <w:next w:val="affd"/>
    <w:uiPriority w:val="39"/>
    <w:rsid w:val="006A3C42"/>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
    <w:name w:val="טקסט טבלה תחתונה4"/>
    <w:basedOn w:val="ac"/>
    <w:next w:val="affd"/>
    <w:uiPriority w:val="39"/>
    <w:rsid w:val="006A3C42"/>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טקסט טבלה תחתונה5"/>
    <w:basedOn w:val="ac"/>
    <w:next w:val="affd"/>
    <w:uiPriority w:val="39"/>
    <w:rsid w:val="006A3C42"/>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c"/>
    <w:next w:val="affd"/>
    <w:uiPriority w:val="39"/>
    <w:rsid w:val="006A3C42"/>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
    <w:name w:val="טקסט טבלה תחתונה7"/>
    <w:basedOn w:val="ac"/>
    <w:next w:val="affd"/>
    <w:uiPriority w:val="39"/>
    <w:rsid w:val="006A3C42"/>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7">
    <w:name w:val="סגנון2 תו"/>
    <w:link w:val="2"/>
    <w:rsid w:val="006A3C42"/>
    <w:rPr>
      <w:rFonts w:ascii="Calibri" w:eastAsia="Calibri" w:hAnsi="Calibri" w:cs="David"/>
      <w:b/>
      <w:bCs/>
      <w:sz w:val="28"/>
      <w:szCs w:val="28"/>
    </w:rPr>
  </w:style>
  <w:style w:type="paragraph" w:customStyle="1" w:styleId="1c">
    <w:name w:val="מספור 1"/>
    <w:basedOn w:val="aa"/>
    <w:rsid w:val="006A3C42"/>
    <w:pPr>
      <w:overflowPunct/>
      <w:autoSpaceDE/>
      <w:autoSpaceDN/>
      <w:adjustRightInd/>
      <w:spacing w:line="240" w:lineRule="auto"/>
      <w:ind w:right="397"/>
      <w:jc w:val="left"/>
      <w:textAlignment w:val="auto"/>
    </w:pPr>
  </w:style>
  <w:style w:type="table" w:customStyle="1" w:styleId="29">
    <w:name w:val="טבלת רשת2"/>
    <w:basedOn w:val="ac"/>
    <w:next w:val="affd"/>
    <w:uiPriority w:val="39"/>
    <w:rsid w:val="006A3C4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d">
    <w:name w:val="רשת טבלה1"/>
    <w:basedOn w:val="ac"/>
    <w:next w:val="affd"/>
    <w:uiPriority w:val="39"/>
    <w:rsid w:val="006A3C42"/>
    <w:rPr>
      <w:rFonts w:ascii="Calibri" w:eastAsia="Calibri" w:hAnsi="Calibri" w:cs="Arial"/>
      <w:kern w:val="2"/>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ראשי מודגש"/>
    <w:basedOn w:val="aff6"/>
    <w:qFormat/>
    <w:rsid w:val="006A3C42"/>
    <w:pPr>
      <w:numPr>
        <w:numId w:val="40"/>
      </w:numPr>
      <w:tabs>
        <w:tab w:val="num" w:pos="360"/>
      </w:tabs>
      <w:overflowPunct/>
      <w:autoSpaceDE/>
      <w:autoSpaceDN/>
      <w:adjustRightInd/>
      <w:spacing w:before="120" w:after="120" w:line="240" w:lineRule="auto"/>
      <w:ind w:right="360"/>
      <w:textAlignment w:val="auto"/>
    </w:pPr>
    <w:rPr>
      <w:rFonts w:ascii="Calibri" w:eastAsia="Calibri" w:hAnsi="Calibri"/>
      <w:b/>
      <w:bCs/>
      <w:lang w:eastAsia="en-US"/>
    </w:rPr>
  </w:style>
  <w:style w:type="paragraph" w:customStyle="1" w:styleId="a1">
    <w:name w:val="רמה שניה"/>
    <w:basedOn w:val="aff6"/>
    <w:qFormat/>
    <w:rsid w:val="006A3C42"/>
    <w:pPr>
      <w:numPr>
        <w:ilvl w:val="1"/>
        <w:numId w:val="40"/>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2">
    <w:name w:val="רמה שלישית"/>
    <w:basedOn w:val="aff6"/>
    <w:qFormat/>
    <w:rsid w:val="006A3C42"/>
    <w:pPr>
      <w:numPr>
        <w:ilvl w:val="2"/>
        <w:numId w:val="40"/>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8">
    <w:name w:val="ראשי"/>
    <w:basedOn w:val="aff6"/>
    <w:qFormat/>
    <w:rsid w:val="006A3C42"/>
    <w:pPr>
      <w:numPr>
        <w:numId w:val="41"/>
      </w:numPr>
      <w:overflowPunct/>
      <w:autoSpaceDE/>
      <w:autoSpaceDN/>
      <w:adjustRightInd/>
      <w:spacing w:before="120" w:after="120" w:line="276" w:lineRule="auto"/>
      <w:contextualSpacing/>
      <w:textAlignment w:val="auto"/>
    </w:pPr>
    <w:rPr>
      <w:rFonts w:ascii="Calibri" w:eastAsia="Calibri" w:hAnsi="Calibri"/>
      <w:b/>
      <w:bCs/>
      <w:sz w:val="28"/>
      <w:szCs w:val="28"/>
      <w:lang w:eastAsia="en-US"/>
    </w:rPr>
  </w:style>
  <w:style w:type="paragraph" w:customStyle="1" w:styleId="a9">
    <w:name w:val="משני"/>
    <w:basedOn w:val="a8"/>
    <w:qFormat/>
    <w:rsid w:val="006A3C42"/>
    <w:pPr>
      <w:numPr>
        <w:ilvl w:val="1"/>
      </w:numPr>
      <w:tabs>
        <w:tab w:val="num" w:pos="1440"/>
      </w:tabs>
      <w:ind w:left="1440" w:right="1440" w:hanging="360"/>
      <w:contextualSpacing w:val="0"/>
    </w:pPr>
    <w:rPr>
      <w:sz w:val="24"/>
      <w:szCs w:val="24"/>
    </w:rPr>
  </w:style>
  <w:style w:type="paragraph" w:customStyle="1" w:styleId="2a">
    <w:name w:val="סעיף 2"/>
    <w:basedOn w:val="aff6"/>
    <w:link w:val="2b"/>
    <w:qFormat/>
    <w:rsid w:val="006A3C42"/>
    <w:pPr>
      <w:overflowPunct/>
      <w:autoSpaceDE/>
      <w:autoSpaceDN/>
      <w:adjustRightInd/>
      <w:spacing w:before="120" w:after="120"/>
      <w:ind w:left="708" w:hanging="425"/>
      <w:textAlignment w:val="auto"/>
    </w:pPr>
    <w:rPr>
      <w:rFonts w:ascii="David" w:eastAsia="Calibri" w:hAnsi="David"/>
      <w:lang w:eastAsia="en-US"/>
    </w:rPr>
  </w:style>
  <w:style w:type="character" w:customStyle="1" w:styleId="2b">
    <w:name w:val="סעיף 2 תו"/>
    <w:link w:val="2a"/>
    <w:rsid w:val="006A3C42"/>
    <w:rPr>
      <w:rFonts w:ascii="David" w:eastAsia="Calibri" w:hAnsi="David" w:cs="David"/>
      <w:sz w:val="24"/>
      <w:szCs w:val="24"/>
    </w:rPr>
  </w:style>
  <w:style w:type="paragraph" w:customStyle="1" w:styleId="Normal2">
    <w:name w:val="Normal2"/>
    <w:basedOn w:val="aa"/>
    <w:link w:val="Normal20"/>
    <w:qFormat/>
    <w:rsid w:val="006A3C42"/>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6A3C42"/>
    <w:rPr>
      <w:rFonts w:cs="David"/>
      <w:sz w:val="24"/>
      <w:szCs w:val="24"/>
    </w:rPr>
  </w:style>
  <w:style w:type="paragraph" w:customStyle="1" w:styleId="2-">
    <w:name w:val="2 - כותרת"/>
    <w:basedOn w:val="aa"/>
    <w:qFormat/>
    <w:rsid w:val="006A3C42"/>
    <w:pPr>
      <w:keepNext/>
      <w:keepLines/>
      <w:numPr>
        <w:ilvl w:val="1"/>
        <w:numId w:val="48"/>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6"/>
    <w:qFormat/>
    <w:rsid w:val="006A3C42"/>
    <w:pPr>
      <w:numPr>
        <w:numId w:val="48"/>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a"/>
    <w:qFormat/>
    <w:rsid w:val="006A3C42"/>
    <w:pPr>
      <w:numPr>
        <w:ilvl w:val="2"/>
        <w:numId w:val="48"/>
      </w:numPr>
      <w:overflowPunct/>
      <w:autoSpaceDE/>
      <w:autoSpaceDN/>
      <w:bidi w:val="0"/>
      <w:adjustRightInd/>
      <w:spacing w:before="240" w:after="240"/>
      <w:textAlignment w:val="auto"/>
    </w:pPr>
    <w:rPr>
      <w:rFonts w:ascii="David" w:hAnsi="David"/>
      <w:b/>
      <w:bCs/>
    </w:rPr>
  </w:style>
  <w:style w:type="paragraph" w:customStyle="1" w:styleId="4-">
    <w:name w:val="4 - סעיף"/>
    <w:basedOn w:val="aa"/>
    <w:link w:val="4-Char"/>
    <w:qFormat/>
    <w:rsid w:val="006A3C42"/>
    <w:pPr>
      <w:numPr>
        <w:ilvl w:val="3"/>
        <w:numId w:val="48"/>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6A3C42"/>
    <w:rPr>
      <w:rFonts w:ascii="David" w:hAnsi="David" w:cs="David"/>
      <w:sz w:val="24"/>
      <w:szCs w:val="24"/>
    </w:rPr>
  </w:style>
  <w:style w:type="paragraph" w:customStyle="1" w:styleId="5-">
    <w:name w:val="5 - סעיף"/>
    <w:basedOn w:val="aff6"/>
    <w:qFormat/>
    <w:rsid w:val="006A3C42"/>
    <w:pPr>
      <w:numPr>
        <w:ilvl w:val="4"/>
        <w:numId w:val="48"/>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6A3C42"/>
    <w:pPr>
      <w:numPr>
        <w:ilvl w:val="5"/>
      </w:numPr>
    </w:pPr>
  </w:style>
  <w:style w:type="paragraph" w:customStyle="1" w:styleId="7-">
    <w:name w:val="7 - סעיף"/>
    <w:basedOn w:val="6-"/>
    <w:qFormat/>
    <w:rsid w:val="006A3C42"/>
    <w:pPr>
      <w:numPr>
        <w:ilvl w:val="6"/>
      </w:numPr>
    </w:pPr>
  </w:style>
  <w:style w:type="paragraph" w:customStyle="1" w:styleId="39">
    <w:name w:val="סעיף 3"/>
    <w:basedOn w:val="2a"/>
    <w:link w:val="3Char"/>
    <w:qFormat/>
    <w:rsid w:val="006A3C42"/>
    <w:pPr>
      <w:ind w:left="1275" w:hanging="567"/>
    </w:pPr>
  </w:style>
  <w:style w:type="character" w:customStyle="1" w:styleId="3Char">
    <w:name w:val="סעיף 3 Char"/>
    <w:link w:val="39"/>
    <w:rsid w:val="006A3C42"/>
    <w:rPr>
      <w:rFonts w:ascii="David" w:eastAsia="Calibri" w:hAnsi="David" w:cs="David"/>
      <w:sz w:val="24"/>
      <w:szCs w:val="24"/>
    </w:rPr>
  </w:style>
  <w:style w:type="paragraph" w:customStyle="1" w:styleId="43">
    <w:name w:val="סעיף 4"/>
    <w:basedOn w:val="39"/>
    <w:link w:val="4Char"/>
    <w:qFormat/>
    <w:rsid w:val="006A3C42"/>
    <w:pPr>
      <w:ind w:left="1984" w:hanging="850"/>
    </w:pPr>
  </w:style>
  <w:style w:type="character" w:customStyle="1" w:styleId="4Char">
    <w:name w:val="סעיף 4 Char"/>
    <w:link w:val="43"/>
    <w:rsid w:val="006A3C42"/>
    <w:rPr>
      <w:rFonts w:ascii="David" w:eastAsia="Calibri" w:hAnsi="David" w:cs="David"/>
      <w:sz w:val="24"/>
      <w:szCs w:val="24"/>
    </w:rPr>
  </w:style>
  <w:style w:type="table" w:customStyle="1" w:styleId="coloured1">
    <w:name w:val="coloured1"/>
    <w:basedOn w:val="ac"/>
    <w:next w:val="affd"/>
    <w:uiPriority w:val="39"/>
    <w:rsid w:val="006A3C4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2">
    <w:name w:val="coloured2"/>
    <w:basedOn w:val="ac"/>
    <w:next w:val="affd"/>
    <w:uiPriority w:val="39"/>
    <w:rsid w:val="006A3C4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3">
    <w:name w:val="coloured3"/>
    <w:basedOn w:val="ac"/>
    <w:next w:val="affd"/>
    <w:uiPriority w:val="39"/>
    <w:rsid w:val="006A3C4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4">
    <w:name w:val="coloured4"/>
    <w:basedOn w:val="ac"/>
    <w:next w:val="affd"/>
    <w:uiPriority w:val="39"/>
    <w:rsid w:val="006A3C4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96041703">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565676551">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http://www.mof.gov.il/takam/Pages/horaot.aspx?k=6.1.0.1" TargetMode="External"/><Relationship Id="rId26" Type="http://schemas.openxmlformats.org/officeDocument/2006/relationships/hyperlink" Target="mailto:takam@mof.gov.il" TargetMode="External"/><Relationship Id="rId39" Type="http://schemas.openxmlformats.org/officeDocument/2006/relationships/hyperlink" Target="https://www.nevo.co.il/law_html/Law01/159m1_001.htm" TargetMode="External"/><Relationship Id="rId21" Type="http://schemas.openxmlformats.org/officeDocument/2006/relationships/image" Target="media/image3.png"/><Relationship Id="rId34" Type="http://schemas.openxmlformats.org/officeDocument/2006/relationships/hyperlink" Target="http://www.mof.gov.il/takam/Pages/horaot.aspx?k=1.4.0.6" TargetMode="External"/><Relationship Id="rId42" Type="http://schemas.openxmlformats.org/officeDocument/2006/relationships/hyperlink" Target="https://www.nevo.co.il/law_word/law06/tak-9184.pdf" TargetMode="External"/><Relationship Id="rId47" Type="http://schemas.openxmlformats.org/officeDocument/2006/relationships/hyperlink" Target="http://www.mof.gov.il/takam/Pages/horaot.aspx?k=1.5.0.4" TargetMode="External"/><Relationship Id="rId50" Type="http://schemas.openxmlformats.org/officeDocument/2006/relationships/hyperlink" Target="https://mof.gov.il/takam/pages/horaot.aspx?k=3.3.0.6" TargetMode="External"/><Relationship Id="rId55" Type="http://schemas.openxmlformats.org/officeDocument/2006/relationships/hyperlink" Target="mailto:takam@mof.gov.il" TargetMode="External"/><Relationship Id="rId63" Type="http://schemas.openxmlformats.org/officeDocument/2006/relationships/hyperlink" Target="https://takam.mof.gov.il/mail-registration" TargetMode="External"/><Relationship Id="rId68" Type="http://schemas.openxmlformats.org/officeDocument/2006/relationships/hyperlink" Target="https://edu.gov.il/sites/sapak/tech-standard/Pages/security-standard.aspx" TargetMode="External"/><Relationship Id="rId7" Type="http://schemas.openxmlformats.org/officeDocument/2006/relationships/endnotes" Target="endnotes.xml"/><Relationship Id="rId71"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mof.gov.il/takam/Pages/horaot.aspx?k=1.6.0.7" TargetMode="External"/><Relationship Id="rId29" Type="http://schemas.openxmlformats.org/officeDocument/2006/relationships/hyperlink" Target="https://www.nevo.co.il/law_html/Law01/501_589.htm" TargetMode="External"/><Relationship Id="rId11" Type="http://schemas.openxmlformats.org/officeDocument/2006/relationships/hyperlink" Target="http://www.foi.gov.il" TargetMode="External"/><Relationship Id="rId24" Type="http://schemas.openxmlformats.org/officeDocument/2006/relationships/hyperlink" Target="https://takam.mof.gov.il/mail-registration" TargetMode="External"/><Relationship Id="rId32" Type="http://schemas.openxmlformats.org/officeDocument/2006/relationships/hyperlink" Target="https://takam.mof.gov.il/mail-registration" TargetMode="External"/><Relationship Id="rId37" Type="http://schemas.openxmlformats.org/officeDocument/2006/relationships/hyperlink" Target="mailto:takam@mof.gov.il" TargetMode="External"/><Relationship Id="rId40" Type="http://schemas.openxmlformats.org/officeDocument/2006/relationships/hyperlink" Target="https://fs.knesset.gov.il/20/law/20_lsr_382398.pdf" TargetMode="External"/><Relationship Id="rId45" Type="http://schemas.openxmlformats.org/officeDocument/2006/relationships/hyperlink" Target="http://www.mof.gov.il/takam/Pages/horaot.aspx?k=1.4.0.3" TargetMode="External"/><Relationship Id="rId53" Type="http://schemas.openxmlformats.org/officeDocument/2006/relationships/hyperlink" Target="https://takam.mof.gov.il/" TargetMode="External"/><Relationship Id="rId58" Type="http://schemas.openxmlformats.org/officeDocument/2006/relationships/hyperlink" Target="http://www.mof.gov.il/takam/Pages/horaot.aspx?k=1.4.0.2" TargetMode="External"/><Relationship Id="rId66" Type="http://schemas.openxmlformats.org/officeDocument/2006/relationships/hyperlink" Target="https://takam.mof.gov.il/document/H.7.3.3" TargetMode="External"/><Relationship Id="rId5" Type="http://schemas.openxmlformats.org/officeDocument/2006/relationships/webSettings" Target="webSettings.xml"/><Relationship Id="rId15" Type="http://schemas.openxmlformats.org/officeDocument/2006/relationships/hyperlink" Target="https://www.nevo.co.il/law_word/law06/tak-9184.pdf" TargetMode="External"/><Relationship Id="rId23" Type="http://schemas.openxmlformats.org/officeDocument/2006/relationships/image" Target="media/image4.png"/><Relationship Id="rId28" Type="http://schemas.openxmlformats.org/officeDocument/2006/relationships/hyperlink" Target="https://fs.knesset.gov.il/13/law/13_lsr_211353.PDF" TargetMode="External"/><Relationship Id="rId36" Type="http://schemas.openxmlformats.org/officeDocument/2006/relationships/hyperlink" Target="https://takam.mof.gov.il/mail-registration" TargetMode="External"/><Relationship Id="rId49" Type="http://schemas.openxmlformats.org/officeDocument/2006/relationships/hyperlink" Target="http://www.mof.gov.il/takam/Pages/horaot.aspx?k=1.6.0.7" TargetMode="External"/><Relationship Id="rId57" Type="http://schemas.openxmlformats.org/officeDocument/2006/relationships/hyperlink" Target="https://www.nevo.co.il/law_html/Law01/271_019.htm" TargetMode="External"/><Relationship Id="rId61" Type="http://schemas.openxmlformats.org/officeDocument/2006/relationships/hyperlink" Target="https://fs.knesset.gov.il/20/law/20_lsr_382398.pdf" TargetMode="External"/><Relationship Id="rId10" Type="http://schemas.openxmlformats.org/officeDocument/2006/relationships/hyperlink" Target="http://www.foi.gov.il" TargetMode="External"/><Relationship Id="rId19" Type="http://schemas.openxmlformats.org/officeDocument/2006/relationships/hyperlink" Target="http://www.mof.gov.il/takam/Pages/horaot.aspx?k=1.5.0.4" TargetMode="External"/><Relationship Id="rId31" Type="http://schemas.openxmlformats.org/officeDocument/2006/relationships/hyperlink" Target="https://takam.mof.gov.il/" TargetMode="External"/><Relationship Id="rId44" Type="http://schemas.openxmlformats.org/officeDocument/2006/relationships/hyperlink" Target="http://www.mof.gov.il/takam/Pages/horaot.aspx?k=1.4.0.2" TargetMode="External"/><Relationship Id="rId52" Type="http://schemas.openxmlformats.org/officeDocument/2006/relationships/hyperlink" Target="https://mof.gov.il/takam/pages/horaot.aspx?k=7.3.9.4" TargetMode="External"/><Relationship Id="rId60" Type="http://schemas.openxmlformats.org/officeDocument/2006/relationships/hyperlink" Target="https://www.nevo.co.il/law_html/Law01/159m1_001.htm" TargetMode="External"/><Relationship Id="rId65" Type="http://schemas.openxmlformats.org/officeDocument/2006/relationships/hyperlink" Target="https://govextra.gov.il/digital-guarantee/homepage/" TargetMode="External"/><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govextra.gov.il/digital-guarantee/homepage/" TargetMode="External"/><Relationship Id="rId14" Type="http://schemas.openxmlformats.org/officeDocument/2006/relationships/hyperlink" Target="https://fs.knesset.gov.il/20/law/20_lsr_382398.pdf" TargetMode="External"/><Relationship Id="rId22" Type="http://schemas.openxmlformats.org/officeDocument/2006/relationships/hyperlink" Target="https://takam.mof.gov.il/" TargetMode="External"/><Relationship Id="rId27" Type="http://schemas.openxmlformats.org/officeDocument/2006/relationships/hyperlink" Target="https://mof.gov.il/takam/Pages/horaot.aspx?k=7.3.9.4" TargetMode="External"/><Relationship Id="rId30" Type="http://schemas.openxmlformats.org/officeDocument/2006/relationships/hyperlink" Target="https://main.knesset.gov.il/Activity/Legislation/Laws/Pages/LawPrimary.aspx?t=lawlaws&amp;st=lawlaws&amp;lawitemid=2001149" TargetMode="External"/><Relationship Id="rId35" Type="http://schemas.openxmlformats.org/officeDocument/2006/relationships/hyperlink" Target="https://takam.mof.gov.il/" TargetMode="External"/><Relationship Id="rId43" Type="http://schemas.openxmlformats.org/officeDocument/2006/relationships/hyperlink" Target="https://www.nevo.co.il/law_html/Law01/271_019.htm" TargetMode="External"/><Relationship Id="rId48" Type="http://schemas.openxmlformats.org/officeDocument/2006/relationships/hyperlink" Target="http://www.mof.gov.il/takam/Pages/horaot.aspx?k=1.6.0.1" TargetMode="External"/><Relationship Id="rId56" Type="http://schemas.openxmlformats.org/officeDocument/2006/relationships/hyperlink" Target="https://fs.knesset.gov.il/8/law/8_lsr_208901.PDF" TargetMode="External"/><Relationship Id="rId64" Type="http://schemas.openxmlformats.org/officeDocument/2006/relationships/hyperlink" Target="mailto:takam@mof.gov.il" TargetMode="External"/><Relationship Id="rId69" Type="http://schemas.openxmlformats.org/officeDocument/2006/relationships/header" Target="header1.xml"/><Relationship Id="rId8" Type="http://schemas.openxmlformats.org/officeDocument/2006/relationships/hyperlink" Target="HTTP://WWW.MR.GOV.IL" TargetMode="External"/><Relationship Id="rId51" Type="http://schemas.openxmlformats.org/officeDocument/2006/relationships/hyperlink" Target="http://www.mof.gov.il/takam/Pages/horaot.aspx?k=6.1.0.1" TargetMode="External"/><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www.mof.gov.il/takam/Pages/horaot.aspx?k=1.6.0.1" TargetMode="External"/><Relationship Id="rId25" Type="http://schemas.openxmlformats.org/officeDocument/2006/relationships/image" Target="media/image5.png"/><Relationship Id="rId33" Type="http://schemas.openxmlformats.org/officeDocument/2006/relationships/hyperlink" Target="mailto:takam@mof.gov.il" TargetMode="External"/><Relationship Id="rId38" Type="http://schemas.openxmlformats.org/officeDocument/2006/relationships/hyperlink" Target="http://www.mof.gov.il/takam/Pages/horaot.aspx?k=1.4.0.3" TargetMode="External"/><Relationship Id="rId46" Type="http://schemas.openxmlformats.org/officeDocument/2006/relationships/hyperlink" Target="http://www.mof.gov.il/takam/Pages/horaot.aspx?k=1.4.0.6" TargetMode="External"/><Relationship Id="rId59" Type="http://schemas.openxmlformats.org/officeDocument/2006/relationships/hyperlink" Target="http://www.mof.gov.il/takam/Pages/horaot.aspx?k=1.4.0.2" TargetMode="External"/><Relationship Id="rId67" Type="http://schemas.openxmlformats.org/officeDocument/2006/relationships/hyperlink" Target="https://takam.mof.gov.il/document/H.14.1.1" TargetMode="External"/><Relationship Id="rId20" Type="http://schemas.openxmlformats.org/officeDocument/2006/relationships/hyperlink" Target="https://fs.knesset.gov.il/1/law/1_lsr_210296.PDF" TargetMode="External"/><Relationship Id="rId41" Type="http://schemas.openxmlformats.org/officeDocument/2006/relationships/hyperlink" Target="https://main.knesset.gov.il/Activity/Legislation/Laws/Pages/LawPrimary.aspx?t=lawlaws&amp;st=lawlaws&amp;lawitemid=2001149" TargetMode="External"/><Relationship Id="rId54" Type="http://schemas.openxmlformats.org/officeDocument/2006/relationships/hyperlink" Target="https://takam.mof.gov.il/mail-registration" TargetMode="External"/><Relationship Id="rId62" Type="http://schemas.openxmlformats.org/officeDocument/2006/relationships/hyperlink" Target="https://takam.mof.gov.il/" TargetMode="External"/><Relationship Id="rId7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4D27CB-F692-4ACF-9D75-E047D1E4D0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106</Pages>
  <Words>32038</Words>
  <Characters>160191</Characters>
  <Application>Microsoft Office Word</Application>
  <DocSecurity>0</DocSecurity>
  <Lines>1334</Lines>
  <Paragraphs>383</Paragraphs>
  <ScaleCrop>false</ScaleCrop>
  <HeadingPairs>
    <vt:vector size="2" baseType="variant">
      <vt:variant>
        <vt:lpstr>שם</vt:lpstr>
      </vt:variant>
      <vt:variant>
        <vt:i4>1</vt:i4>
      </vt:variant>
    </vt:vector>
  </HeadingPairs>
  <TitlesOfParts>
    <vt:vector size="1" baseType="lpstr">
      <vt:lpstr>מדינת ישראל</vt:lpstr>
    </vt:vector>
  </TitlesOfParts>
  <Company/>
  <LinksUpToDate>false</LinksUpToDate>
  <CharactersWithSpaces>191846</CharactersWithSpaces>
  <SharedDoc>false</SharedDoc>
  <HLinks>
    <vt:vector size="402" baseType="variant">
      <vt:variant>
        <vt:i4>6422588</vt:i4>
      </vt:variant>
      <vt:variant>
        <vt:i4>231</vt:i4>
      </vt:variant>
      <vt:variant>
        <vt:i4>0</vt:i4>
      </vt:variant>
      <vt:variant>
        <vt:i4>5</vt:i4>
      </vt:variant>
      <vt:variant>
        <vt:lpwstr>https://takam.mof.gov.il/document/H.14.1.1</vt:lpwstr>
      </vt:variant>
      <vt:variant>
        <vt:lpwstr/>
      </vt:variant>
      <vt:variant>
        <vt:i4>5636105</vt:i4>
      </vt:variant>
      <vt:variant>
        <vt:i4>228</vt:i4>
      </vt:variant>
      <vt:variant>
        <vt:i4>0</vt:i4>
      </vt:variant>
      <vt:variant>
        <vt:i4>5</vt:i4>
      </vt:variant>
      <vt:variant>
        <vt:lpwstr>https://takam.mof.gov.il/document/H.7.3.3</vt:lpwstr>
      </vt:variant>
      <vt:variant>
        <vt:lpwstr/>
      </vt:variant>
      <vt:variant>
        <vt:i4>3670055</vt:i4>
      </vt:variant>
      <vt:variant>
        <vt:i4>225</vt:i4>
      </vt:variant>
      <vt:variant>
        <vt:i4>0</vt:i4>
      </vt:variant>
      <vt:variant>
        <vt:i4>5</vt:i4>
      </vt:variant>
      <vt:variant>
        <vt:lpwstr>https://govextra.gov.il/digital-guarantee/homepage/</vt:lpwstr>
      </vt:variant>
      <vt:variant>
        <vt:lpwstr/>
      </vt:variant>
      <vt:variant>
        <vt:i4>6488074</vt:i4>
      </vt:variant>
      <vt:variant>
        <vt:i4>219</vt:i4>
      </vt:variant>
      <vt:variant>
        <vt:i4>0</vt:i4>
      </vt:variant>
      <vt:variant>
        <vt:i4>5</vt:i4>
      </vt:variant>
      <vt:variant>
        <vt:lpwstr>mailto:takam@mof.gov.il</vt:lpwstr>
      </vt:variant>
      <vt:variant>
        <vt:lpwstr/>
      </vt:variant>
      <vt:variant>
        <vt:i4>6553708</vt:i4>
      </vt:variant>
      <vt:variant>
        <vt:i4>216</vt:i4>
      </vt:variant>
      <vt:variant>
        <vt:i4>0</vt:i4>
      </vt:variant>
      <vt:variant>
        <vt:i4>5</vt:i4>
      </vt:variant>
      <vt:variant>
        <vt:lpwstr>https://takam.mof.gov.il/mail-registration</vt:lpwstr>
      </vt:variant>
      <vt:variant>
        <vt:lpwstr/>
      </vt:variant>
      <vt:variant>
        <vt:i4>5439553</vt:i4>
      </vt:variant>
      <vt:variant>
        <vt:i4>213</vt:i4>
      </vt:variant>
      <vt:variant>
        <vt:i4>0</vt:i4>
      </vt:variant>
      <vt:variant>
        <vt:i4>5</vt:i4>
      </vt:variant>
      <vt:variant>
        <vt:lpwstr>https://takam.mof.gov.il/</vt:lpwstr>
      </vt:variant>
      <vt:variant>
        <vt:lpwstr/>
      </vt:variant>
      <vt:variant>
        <vt:i4>7536764</vt:i4>
      </vt:variant>
      <vt:variant>
        <vt:i4>210</vt:i4>
      </vt:variant>
      <vt:variant>
        <vt:i4>0</vt:i4>
      </vt:variant>
      <vt:variant>
        <vt:i4>5</vt:i4>
      </vt:variant>
      <vt:variant>
        <vt:lpwstr>https://fs.knesset.gov.il/20/law/20_lsr_382398.pdf</vt:lpwstr>
      </vt:variant>
      <vt:variant>
        <vt:lpwstr/>
      </vt:variant>
      <vt:variant>
        <vt:i4>327686</vt:i4>
      </vt:variant>
      <vt:variant>
        <vt:i4>207</vt:i4>
      </vt:variant>
      <vt:variant>
        <vt:i4>0</vt:i4>
      </vt:variant>
      <vt:variant>
        <vt:i4>5</vt:i4>
      </vt:variant>
      <vt:variant>
        <vt:lpwstr>https://fs.knesset.gov.il/6/law/6_lsr_209419.PDF</vt:lpwstr>
      </vt:variant>
      <vt:variant>
        <vt:lpwstr/>
      </vt:variant>
      <vt:variant>
        <vt:i4>4259843</vt:i4>
      </vt:variant>
      <vt:variant>
        <vt:i4>204</vt:i4>
      </vt:variant>
      <vt:variant>
        <vt:i4>0</vt:i4>
      </vt:variant>
      <vt:variant>
        <vt:i4>5</vt:i4>
      </vt:variant>
      <vt:variant>
        <vt:lpwstr>https://www.nevo.co.il/law_html/Law01/159m1_001.htm</vt:lpwstr>
      </vt:variant>
      <vt:variant>
        <vt:lpwstr/>
      </vt:variant>
      <vt:variant>
        <vt:i4>3407908</vt:i4>
      </vt:variant>
      <vt:variant>
        <vt:i4>201</vt:i4>
      </vt:variant>
      <vt:variant>
        <vt:i4>0</vt:i4>
      </vt:variant>
      <vt:variant>
        <vt:i4>5</vt:i4>
      </vt:variant>
      <vt:variant>
        <vt:lpwstr>http://www.mof.gov.il/takam/Pages/horaot.aspx?k=1.4.0.2</vt:lpwstr>
      </vt:variant>
      <vt:variant>
        <vt:lpwstr/>
      </vt:variant>
      <vt:variant>
        <vt:i4>3407908</vt:i4>
      </vt:variant>
      <vt:variant>
        <vt:i4>198</vt:i4>
      </vt:variant>
      <vt:variant>
        <vt:i4>0</vt:i4>
      </vt:variant>
      <vt:variant>
        <vt:i4>5</vt:i4>
      </vt:variant>
      <vt:variant>
        <vt:lpwstr>http://www.mof.gov.il/takam/Pages/horaot.aspx?k=1.4.0.2</vt:lpwstr>
      </vt:variant>
      <vt:variant>
        <vt:lpwstr/>
      </vt:variant>
      <vt:variant>
        <vt:i4>3080241</vt:i4>
      </vt:variant>
      <vt:variant>
        <vt:i4>195</vt:i4>
      </vt:variant>
      <vt:variant>
        <vt:i4>0</vt:i4>
      </vt:variant>
      <vt:variant>
        <vt:i4>5</vt:i4>
      </vt:variant>
      <vt:variant>
        <vt:lpwstr>https://www.nevo.co.il/law_html/Law01/271_019.htm</vt:lpwstr>
      </vt:variant>
      <vt:variant>
        <vt:lpwstr/>
      </vt:variant>
      <vt:variant>
        <vt:i4>6</vt:i4>
      </vt:variant>
      <vt:variant>
        <vt:i4>192</vt:i4>
      </vt:variant>
      <vt:variant>
        <vt:i4>0</vt:i4>
      </vt:variant>
      <vt:variant>
        <vt:i4>5</vt:i4>
      </vt:variant>
      <vt:variant>
        <vt:lpwstr>https://fs.knesset.gov.il/8/law/8_lsr_208901.PDF</vt:lpwstr>
      </vt:variant>
      <vt:variant>
        <vt:lpwstr/>
      </vt:variant>
      <vt:variant>
        <vt:i4>6488074</vt:i4>
      </vt:variant>
      <vt:variant>
        <vt:i4>186</vt:i4>
      </vt:variant>
      <vt:variant>
        <vt:i4>0</vt:i4>
      </vt:variant>
      <vt:variant>
        <vt:i4>5</vt:i4>
      </vt:variant>
      <vt:variant>
        <vt:lpwstr>mailto:takam@mof.gov.il</vt:lpwstr>
      </vt:variant>
      <vt:variant>
        <vt:lpwstr/>
      </vt:variant>
      <vt:variant>
        <vt:i4>6553708</vt:i4>
      </vt:variant>
      <vt:variant>
        <vt:i4>183</vt:i4>
      </vt:variant>
      <vt:variant>
        <vt:i4>0</vt:i4>
      </vt:variant>
      <vt:variant>
        <vt:i4>5</vt:i4>
      </vt:variant>
      <vt:variant>
        <vt:lpwstr>https://takam.mof.gov.il/mail-registration</vt:lpwstr>
      </vt:variant>
      <vt:variant>
        <vt:lpwstr/>
      </vt:variant>
      <vt:variant>
        <vt:i4>5439553</vt:i4>
      </vt:variant>
      <vt:variant>
        <vt:i4>180</vt:i4>
      </vt:variant>
      <vt:variant>
        <vt:i4>0</vt:i4>
      </vt:variant>
      <vt:variant>
        <vt:i4>5</vt:i4>
      </vt:variant>
      <vt:variant>
        <vt:lpwstr>https://takam.mof.gov.il/</vt:lpwstr>
      </vt:variant>
      <vt:variant>
        <vt:lpwstr/>
      </vt:variant>
      <vt:variant>
        <vt:i4>98828379</vt:i4>
      </vt:variant>
      <vt:variant>
        <vt:i4>177</vt:i4>
      </vt:variant>
      <vt:variant>
        <vt:i4>0</vt:i4>
      </vt:variant>
      <vt:variant>
        <vt:i4>5</vt:i4>
      </vt:variant>
      <vt:variant>
        <vt:lpwstr/>
      </vt:variant>
      <vt:variant>
        <vt:lpwstr>נספח_גג</vt:lpwstr>
      </vt:variant>
      <vt:variant>
        <vt:i4>99024987</vt:i4>
      </vt:variant>
      <vt:variant>
        <vt:i4>174</vt:i4>
      </vt:variant>
      <vt:variant>
        <vt:i4>0</vt:i4>
      </vt:variant>
      <vt:variant>
        <vt:i4>5</vt:i4>
      </vt:variant>
      <vt:variant>
        <vt:lpwstr/>
      </vt:variant>
      <vt:variant>
        <vt:lpwstr>נספח_ב</vt:lpwstr>
      </vt:variant>
      <vt:variant>
        <vt:i4>98959451</vt:i4>
      </vt:variant>
      <vt:variant>
        <vt:i4>171</vt:i4>
      </vt:variant>
      <vt:variant>
        <vt:i4>0</vt:i4>
      </vt:variant>
      <vt:variant>
        <vt:i4>5</vt:i4>
      </vt:variant>
      <vt:variant>
        <vt:lpwstr/>
      </vt:variant>
      <vt:variant>
        <vt:lpwstr>נספח_א</vt:lpwstr>
      </vt:variant>
      <vt:variant>
        <vt:i4>5832799</vt:i4>
      </vt:variant>
      <vt:variant>
        <vt:i4>168</vt:i4>
      </vt:variant>
      <vt:variant>
        <vt:i4>0</vt:i4>
      </vt:variant>
      <vt:variant>
        <vt:i4>5</vt:i4>
      </vt:variant>
      <vt:variant>
        <vt:lpwstr>https://mof.gov.il/takam/pages/horaot.aspx?k=7.3.9.4</vt:lpwstr>
      </vt:variant>
      <vt:variant>
        <vt:lpwstr/>
      </vt:variant>
      <vt:variant>
        <vt:i4>3407910</vt:i4>
      </vt:variant>
      <vt:variant>
        <vt:i4>165</vt:i4>
      </vt:variant>
      <vt:variant>
        <vt:i4>0</vt:i4>
      </vt:variant>
      <vt:variant>
        <vt:i4>5</vt:i4>
      </vt:variant>
      <vt:variant>
        <vt:lpwstr>http://www.mof.gov.il/takam/Pages/horaot.aspx?k=6.1.0.1</vt:lpwstr>
      </vt:variant>
      <vt:variant>
        <vt:lpwstr/>
      </vt:variant>
      <vt:variant>
        <vt:i4>5636191</vt:i4>
      </vt:variant>
      <vt:variant>
        <vt:i4>162</vt:i4>
      </vt:variant>
      <vt:variant>
        <vt:i4>0</vt:i4>
      </vt:variant>
      <vt:variant>
        <vt:i4>5</vt:i4>
      </vt:variant>
      <vt:variant>
        <vt:lpwstr>https://mof.gov.il/takam/pages/horaot.aspx?k=3.3.0.6</vt:lpwstr>
      </vt:variant>
      <vt:variant>
        <vt:lpwstr/>
      </vt:variant>
      <vt:variant>
        <vt:i4>3407910</vt:i4>
      </vt:variant>
      <vt:variant>
        <vt:i4>159</vt:i4>
      </vt:variant>
      <vt:variant>
        <vt:i4>0</vt:i4>
      </vt:variant>
      <vt:variant>
        <vt:i4>5</vt:i4>
      </vt:variant>
      <vt:variant>
        <vt:lpwstr>http://www.mof.gov.il/takam/Pages/horaot.aspx?k=1.6.0.7</vt:lpwstr>
      </vt:variant>
      <vt:variant>
        <vt:lpwstr/>
      </vt:variant>
      <vt:variant>
        <vt:i4>3407910</vt:i4>
      </vt:variant>
      <vt:variant>
        <vt:i4>156</vt:i4>
      </vt:variant>
      <vt:variant>
        <vt:i4>0</vt:i4>
      </vt:variant>
      <vt:variant>
        <vt:i4>5</vt:i4>
      </vt:variant>
      <vt:variant>
        <vt:lpwstr>http://www.mof.gov.il/takam/Pages/horaot.aspx?k=1.6.0.1</vt:lpwstr>
      </vt:variant>
      <vt:variant>
        <vt:lpwstr/>
      </vt:variant>
      <vt:variant>
        <vt:i4>3407909</vt:i4>
      </vt:variant>
      <vt:variant>
        <vt:i4>153</vt:i4>
      </vt:variant>
      <vt:variant>
        <vt:i4>0</vt:i4>
      </vt:variant>
      <vt:variant>
        <vt:i4>5</vt:i4>
      </vt:variant>
      <vt:variant>
        <vt:lpwstr>http://www.mof.gov.il/takam/Pages/horaot.aspx?k=1.5.0.4</vt:lpwstr>
      </vt:variant>
      <vt:variant>
        <vt:lpwstr/>
      </vt:variant>
      <vt:variant>
        <vt:i4>3407908</vt:i4>
      </vt:variant>
      <vt:variant>
        <vt:i4>150</vt:i4>
      </vt:variant>
      <vt:variant>
        <vt:i4>0</vt:i4>
      </vt:variant>
      <vt:variant>
        <vt:i4>5</vt:i4>
      </vt:variant>
      <vt:variant>
        <vt:lpwstr>http://www.mof.gov.il/takam/Pages/horaot.aspx?k=1.4.0.6</vt:lpwstr>
      </vt:variant>
      <vt:variant>
        <vt:lpwstr/>
      </vt:variant>
      <vt:variant>
        <vt:i4>3407908</vt:i4>
      </vt:variant>
      <vt:variant>
        <vt:i4>147</vt:i4>
      </vt:variant>
      <vt:variant>
        <vt:i4>0</vt:i4>
      </vt:variant>
      <vt:variant>
        <vt:i4>5</vt:i4>
      </vt:variant>
      <vt:variant>
        <vt:lpwstr>http://www.mof.gov.il/takam/Pages/horaot.aspx?k=1.4.0.3</vt:lpwstr>
      </vt:variant>
      <vt:variant>
        <vt:lpwstr/>
      </vt:variant>
      <vt:variant>
        <vt:i4>3407908</vt:i4>
      </vt:variant>
      <vt:variant>
        <vt:i4>144</vt:i4>
      </vt:variant>
      <vt:variant>
        <vt:i4>0</vt:i4>
      </vt:variant>
      <vt:variant>
        <vt:i4>5</vt:i4>
      </vt:variant>
      <vt:variant>
        <vt:lpwstr>http://www.mof.gov.il/takam/Pages/horaot.aspx?k=1.4.0.2</vt:lpwstr>
      </vt:variant>
      <vt:variant>
        <vt:lpwstr/>
      </vt:variant>
      <vt:variant>
        <vt:i4>3080241</vt:i4>
      </vt:variant>
      <vt:variant>
        <vt:i4>141</vt:i4>
      </vt:variant>
      <vt:variant>
        <vt:i4>0</vt:i4>
      </vt:variant>
      <vt:variant>
        <vt:i4>5</vt:i4>
      </vt:variant>
      <vt:variant>
        <vt:lpwstr>https://www.nevo.co.il/law_html/Law01/271_019.htm</vt:lpwstr>
      </vt:variant>
      <vt:variant>
        <vt:lpwstr/>
      </vt:variant>
      <vt:variant>
        <vt:i4>7536659</vt:i4>
      </vt:variant>
      <vt:variant>
        <vt:i4>138</vt:i4>
      </vt:variant>
      <vt:variant>
        <vt:i4>0</vt:i4>
      </vt:variant>
      <vt:variant>
        <vt:i4>5</vt:i4>
      </vt:variant>
      <vt:variant>
        <vt:lpwstr>https://www.nevo.co.il/law_word/law06/tak-9184.pdf</vt:lpwstr>
      </vt:variant>
      <vt:variant>
        <vt:lpwstr/>
      </vt:variant>
      <vt:variant>
        <vt:i4>6619195</vt:i4>
      </vt:variant>
      <vt:variant>
        <vt:i4>135</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132</vt:i4>
      </vt:variant>
      <vt:variant>
        <vt:i4>0</vt:i4>
      </vt:variant>
      <vt:variant>
        <vt:i4>5</vt:i4>
      </vt:variant>
      <vt:variant>
        <vt:lpwstr>https://fs.knesset.gov.il/6/law/6_lsr_209419.PDF</vt:lpwstr>
      </vt:variant>
      <vt:variant>
        <vt:lpwstr/>
      </vt:variant>
      <vt:variant>
        <vt:i4>851975</vt:i4>
      </vt:variant>
      <vt:variant>
        <vt:i4>129</vt:i4>
      </vt:variant>
      <vt:variant>
        <vt:i4>0</vt:i4>
      </vt:variant>
      <vt:variant>
        <vt:i4>5</vt:i4>
      </vt:variant>
      <vt:variant>
        <vt:lpwstr>https://fs.knesset.gov.il/1/law/1_lsr_210296.PDF</vt:lpwstr>
      </vt:variant>
      <vt:variant>
        <vt:lpwstr/>
      </vt:variant>
      <vt:variant>
        <vt:i4>6</vt:i4>
      </vt:variant>
      <vt:variant>
        <vt:i4>126</vt:i4>
      </vt:variant>
      <vt:variant>
        <vt:i4>0</vt:i4>
      </vt:variant>
      <vt:variant>
        <vt:i4>5</vt:i4>
      </vt:variant>
      <vt:variant>
        <vt:lpwstr>https://fs.knesset.gov.il/8/law/8_lsr_208901.PDF</vt:lpwstr>
      </vt:variant>
      <vt:variant>
        <vt:lpwstr/>
      </vt:variant>
      <vt:variant>
        <vt:i4>7536764</vt:i4>
      </vt:variant>
      <vt:variant>
        <vt:i4>123</vt:i4>
      </vt:variant>
      <vt:variant>
        <vt:i4>0</vt:i4>
      </vt:variant>
      <vt:variant>
        <vt:i4>5</vt:i4>
      </vt:variant>
      <vt:variant>
        <vt:lpwstr>https://fs.knesset.gov.il/20/law/20_lsr_382398.pdf</vt:lpwstr>
      </vt:variant>
      <vt:variant>
        <vt:lpwstr/>
      </vt:variant>
      <vt:variant>
        <vt:i4>4259843</vt:i4>
      </vt:variant>
      <vt:variant>
        <vt:i4>120</vt:i4>
      </vt:variant>
      <vt:variant>
        <vt:i4>0</vt:i4>
      </vt:variant>
      <vt:variant>
        <vt:i4>5</vt:i4>
      </vt:variant>
      <vt:variant>
        <vt:lpwstr>https://www.nevo.co.il/law_html/Law01/159m1_001.htm</vt:lpwstr>
      </vt:variant>
      <vt:variant>
        <vt:lpwstr/>
      </vt:variant>
      <vt:variant>
        <vt:i4>7405682</vt:i4>
      </vt:variant>
      <vt:variant>
        <vt:i4>117</vt:i4>
      </vt:variant>
      <vt:variant>
        <vt:i4>0</vt:i4>
      </vt:variant>
      <vt:variant>
        <vt:i4>5</vt:i4>
      </vt:variant>
      <vt:variant>
        <vt:lpwstr>https://fs.knesset.gov.il/13/law/13_lsr_211353.PDF</vt:lpwstr>
      </vt:variant>
      <vt:variant>
        <vt:lpwstr/>
      </vt:variant>
      <vt:variant>
        <vt:i4>3407908</vt:i4>
      </vt:variant>
      <vt:variant>
        <vt:i4>114</vt:i4>
      </vt:variant>
      <vt:variant>
        <vt:i4>0</vt:i4>
      </vt:variant>
      <vt:variant>
        <vt:i4>5</vt:i4>
      </vt:variant>
      <vt:variant>
        <vt:lpwstr>http://www.mof.gov.il/takam/Pages/horaot.aspx?k=1.4.0.3</vt:lpwstr>
      </vt:variant>
      <vt:variant>
        <vt:lpwstr/>
      </vt:variant>
      <vt:variant>
        <vt:i4>6488074</vt:i4>
      </vt:variant>
      <vt:variant>
        <vt:i4>108</vt:i4>
      </vt:variant>
      <vt:variant>
        <vt:i4>0</vt:i4>
      </vt:variant>
      <vt:variant>
        <vt:i4>5</vt:i4>
      </vt:variant>
      <vt:variant>
        <vt:lpwstr>mailto:takam@mof.gov.il</vt:lpwstr>
      </vt:variant>
      <vt:variant>
        <vt:lpwstr/>
      </vt:variant>
      <vt:variant>
        <vt:i4>6553708</vt:i4>
      </vt:variant>
      <vt:variant>
        <vt:i4>105</vt:i4>
      </vt:variant>
      <vt:variant>
        <vt:i4>0</vt:i4>
      </vt:variant>
      <vt:variant>
        <vt:i4>5</vt:i4>
      </vt:variant>
      <vt:variant>
        <vt:lpwstr>https://takam.mof.gov.il/mail-registration</vt:lpwstr>
      </vt:variant>
      <vt:variant>
        <vt:lpwstr/>
      </vt:variant>
      <vt:variant>
        <vt:i4>5439553</vt:i4>
      </vt:variant>
      <vt:variant>
        <vt:i4>102</vt:i4>
      </vt:variant>
      <vt:variant>
        <vt:i4>0</vt:i4>
      </vt:variant>
      <vt:variant>
        <vt:i4>5</vt:i4>
      </vt:variant>
      <vt:variant>
        <vt:lpwstr>https://takam.mof.gov.il/</vt:lpwstr>
      </vt:variant>
      <vt:variant>
        <vt:lpwstr/>
      </vt:variant>
      <vt:variant>
        <vt:i4>3407908</vt:i4>
      </vt:variant>
      <vt:variant>
        <vt:i4>99</vt:i4>
      </vt:variant>
      <vt:variant>
        <vt:i4>0</vt:i4>
      </vt:variant>
      <vt:variant>
        <vt:i4>5</vt:i4>
      </vt:variant>
      <vt:variant>
        <vt:lpwstr>http://www.mof.gov.il/takam/Pages/horaot.aspx?k=1.4.0.6</vt:lpwstr>
      </vt:variant>
      <vt:variant>
        <vt:lpwstr/>
      </vt:variant>
      <vt:variant>
        <vt:i4>99024987</vt:i4>
      </vt:variant>
      <vt:variant>
        <vt:i4>96</vt:i4>
      </vt:variant>
      <vt:variant>
        <vt:i4>0</vt:i4>
      </vt:variant>
      <vt:variant>
        <vt:i4>5</vt:i4>
      </vt:variant>
      <vt:variant>
        <vt:lpwstr/>
      </vt:variant>
      <vt:variant>
        <vt:lpwstr>נספח_ב</vt:lpwstr>
      </vt:variant>
      <vt:variant>
        <vt:i4>99024987</vt:i4>
      </vt:variant>
      <vt:variant>
        <vt:i4>93</vt:i4>
      </vt:variant>
      <vt:variant>
        <vt:i4>0</vt:i4>
      </vt:variant>
      <vt:variant>
        <vt:i4>5</vt:i4>
      </vt:variant>
      <vt:variant>
        <vt:lpwstr/>
      </vt:variant>
      <vt:variant>
        <vt:lpwstr>נספח_ב</vt:lpwstr>
      </vt:variant>
      <vt:variant>
        <vt:i4>6488074</vt:i4>
      </vt:variant>
      <vt:variant>
        <vt:i4>87</vt:i4>
      </vt:variant>
      <vt:variant>
        <vt:i4>0</vt:i4>
      </vt:variant>
      <vt:variant>
        <vt:i4>5</vt:i4>
      </vt:variant>
      <vt:variant>
        <vt:lpwstr>mailto:takam@mof.gov.il</vt:lpwstr>
      </vt:variant>
      <vt:variant>
        <vt:lpwstr/>
      </vt:variant>
      <vt:variant>
        <vt:i4>6553708</vt:i4>
      </vt:variant>
      <vt:variant>
        <vt:i4>84</vt:i4>
      </vt:variant>
      <vt:variant>
        <vt:i4>0</vt:i4>
      </vt:variant>
      <vt:variant>
        <vt:i4>5</vt:i4>
      </vt:variant>
      <vt:variant>
        <vt:lpwstr>https://takam.mof.gov.il/mail-registration</vt:lpwstr>
      </vt:variant>
      <vt:variant>
        <vt:lpwstr/>
      </vt:variant>
      <vt:variant>
        <vt:i4>5439553</vt:i4>
      </vt:variant>
      <vt:variant>
        <vt:i4>81</vt:i4>
      </vt:variant>
      <vt:variant>
        <vt:i4>0</vt:i4>
      </vt:variant>
      <vt:variant>
        <vt:i4>5</vt:i4>
      </vt:variant>
      <vt:variant>
        <vt:lpwstr>https://takam.mof.gov.il/</vt:lpwstr>
      </vt:variant>
      <vt:variant>
        <vt:lpwstr/>
      </vt:variant>
      <vt:variant>
        <vt:i4>6619195</vt:i4>
      </vt:variant>
      <vt:variant>
        <vt:i4>72</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69</vt:i4>
      </vt:variant>
      <vt:variant>
        <vt:i4>0</vt:i4>
      </vt:variant>
      <vt:variant>
        <vt:i4>5</vt:i4>
      </vt:variant>
      <vt:variant>
        <vt:lpwstr>https://www.nevo.co.il/law_html/Law01/501_589.htm</vt:lpwstr>
      </vt:variant>
      <vt:variant>
        <vt:lpwstr/>
      </vt:variant>
      <vt:variant>
        <vt:i4>7405682</vt:i4>
      </vt:variant>
      <vt:variant>
        <vt:i4>66</vt:i4>
      </vt:variant>
      <vt:variant>
        <vt:i4>0</vt:i4>
      </vt:variant>
      <vt:variant>
        <vt:i4>5</vt:i4>
      </vt:variant>
      <vt:variant>
        <vt:lpwstr>https://fs.knesset.gov.il/13/law/13_lsr_211353.PDF</vt:lpwstr>
      </vt:variant>
      <vt:variant>
        <vt:lpwstr/>
      </vt:variant>
      <vt:variant>
        <vt:i4>5832799</vt:i4>
      </vt:variant>
      <vt:variant>
        <vt:i4>63</vt:i4>
      </vt:variant>
      <vt:variant>
        <vt:i4>0</vt:i4>
      </vt:variant>
      <vt:variant>
        <vt:i4>5</vt:i4>
      </vt:variant>
      <vt:variant>
        <vt:lpwstr>https://mof.gov.il/takam/Pages/horaot.aspx?k=7.3.9.4</vt:lpwstr>
      </vt:variant>
      <vt:variant>
        <vt:lpwstr/>
      </vt:variant>
      <vt:variant>
        <vt:i4>6488074</vt:i4>
      </vt:variant>
      <vt:variant>
        <vt:i4>54</vt:i4>
      </vt:variant>
      <vt:variant>
        <vt:i4>0</vt:i4>
      </vt:variant>
      <vt:variant>
        <vt:i4>5</vt:i4>
      </vt:variant>
      <vt:variant>
        <vt:lpwstr>mailto:takam@mof.gov.il</vt:lpwstr>
      </vt:variant>
      <vt:variant>
        <vt:lpwstr/>
      </vt:variant>
      <vt:variant>
        <vt:i4>6553708</vt:i4>
      </vt:variant>
      <vt:variant>
        <vt:i4>51</vt:i4>
      </vt:variant>
      <vt:variant>
        <vt:i4>0</vt:i4>
      </vt:variant>
      <vt:variant>
        <vt:i4>5</vt:i4>
      </vt:variant>
      <vt:variant>
        <vt:lpwstr>https://takam.mof.gov.il/mail-registration</vt:lpwstr>
      </vt:variant>
      <vt:variant>
        <vt:lpwstr/>
      </vt:variant>
      <vt:variant>
        <vt:i4>5439553</vt:i4>
      </vt:variant>
      <vt:variant>
        <vt:i4>48</vt:i4>
      </vt:variant>
      <vt:variant>
        <vt:i4>0</vt:i4>
      </vt:variant>
      <vt:variant>
        <vt:i4>5</vt:i4>
      </vt:variant>
      <vt:variant>
        <vt:lpwstr>https://takam.mof.gov.il/</vt:lpwstr>
      </vt:variant>
      <vt:variant>
        <vt:lpwstr/>
      </vt:variant>
      <vt:variant>
        <vt:i4>98959451</vt:i4>
      </vt:variant>
      <vt:variant>
        <vt:i4>45</vt:i4>
      </vt:variant>
      <vt:variant>
        <vt:i4>0</vt:i4>
      </vt:variant>
      <vt:variant>
        <vt:i4>5</vt:i4>
      </vt:variant>
      <vt:variant>
        <vt:lpwstr/>
      </vt:variant>
      <vt:variant>
        <vt:lpwstr>נספח_א</vt:lpwstr>
      </vt:variant>
      <vt:variant>
        <vt:i4>851975</vt:i4>
      </vt:variant>
      <vt:variant>
        <vt:i4>42</vt:i4>
      </vt:variant>
      <vt:variant>
        <vt:i4>0</vt:i4>
      </vt:variant>
      <vt:variant>
        <vt:i4>5</vt:i4>
      </vt:variant>
      <vt:variant>
        <vt:lpwstr>https://fs.knesset.gov.il/1/law/1_lsr_210296.PDF</vt:lpwstr>
      </vt:variant>
      <vt:variant>
        <vt:lpwstr/>
      </vt:variant>
      <vt:variant>
        <vt:i4>5636191</vt:i4>
      </vt:variant>
      <vt:variant>
        <vt:i4>39</vt:i4>
      </vt:variant>
      <vt:variant>
        <vt:i4>0</vt:i4>
      </vt:variant>
      <vt:variant>
        <vt:i4>5</vt:i4>
      </vt:variant>
      <vt:variant>
        <vt:lpwstr>https://mof.gov.il/takam/pages/horaot.aspx?k=3.3.0.6</vt:lpwstr>
      </vt:variant>
      <vt:variant>
        <vt:lpwstr/>
      </vt:variant>
      <vt:variant>
        <vt:i4>3407909</vt:i4>
      </vt:variant>
      <vt:variant>
        <vt:i4>36</vt:i4>
      </vt:variant>
      <vt:variant>
        <vt:i4>0</vt:i4>
      </vt:variant>
      <vt:variant>
        <vt:i4>5</vt:i4>
      </vt:variant>
      <vt:variant>
        <vt:lpwstr>http://www.mof.gov.il/takam/Pages/horaot.aspx?k=1.5.0.4</vt:lpwstr>
      </vt:variant>
      <vt:variant>
        <vt:lpwstr/>
      </vt:variant>
      <vt:variant>
        <vt:i4>3407910</vt:i4>
      </vt:variant>
      <vt:variant>
        <vt:i4>33</vt:i4>
      </vt:variant>
      <vt:variant>
        <vt:i4>0</vt:i4>
      </vt:variant>
      <vt:variant>
        <vt:i4>5</vt:i4>
      </vt:variant>
      <vt:variant>
        <vt:lpwstr>http://www.mof.gov.il/takam/Pages/horaot.aspx?k=6.1.0.1</vt:lpwstr>
      </vt:variant>
      <vt:variant>
        <vt:lpwstr/>
      </vt:variant>
      <vt:variant>
        <vt:i4>3407910</vt:i4>
      </vt:variant>
      <vt:variant>
        <vt:i4>30</vt:i4>
      </vt:variant>
      <vt:variant>
        <vt:i4>0</vt:i4>
      </vt:variant>
      <vt:variant>
        <vt:i4>5</vt:i4>
      </vt:variant>
      <vt:variant>
        <vt:lpwstr>http://www.mof.gov.il/takam/Pages/horaot.aspx?k=1.6.0.1</vt:lpwstr>
      </vt:variant>
      <vt:variant>
        <vt:lpwstr/>
      </vt:variant>
      <vt:variant>
        <vt:i4>3407910</vt:i4>
      </vt:variant>
      <vt:variant>
        <vt:i4>27</vt:i4>
      </vt:variant>
      <vt:variant>
        <vt:i4>0</vt:i4>
      </vt:variant>
      <vt:variant>
        <vt:i4>5</vt:i4>
      </vt:variant>
      <vt:variant>
        <vt:lpwstr>http://www.mof.gov.il/takam/Pages/horaot.aspx?k=1.6.0.7</vt:lpwstr>
      </vt:variant>
      <vt:variant>
        <vt:lpwstr/>
      </vt:variant>
      <vt:variant>
        <vt:i4>7536659</vt:i4>
      </vt:variant>
      <vt:variant>
        <vt:i4>15</vt:i4>
      </vt:variant>
      <vt:variant>
        <vt:i4>0</vt:i4>
      </vt:variant>
      <vt:variant>
        <vt:i4>5</vt:i4>
      </vt:variant>
      <vt:variant>
        <vt:lpwstr>https://www.nevo.co.il/law_word/law06/tak-9184.pdf</vt:lpwstr>
      </vt:variant>
      <vt:variant>
        <vt:lpwstr/>
      </vt:variant>
      <vt:variant>
        <vt:i4>7536764</vt:i4>
      </vt:variant>
      <vt:variant>
        <vt:i4>12</vt:i4>
      </vt:variant>
      <vt:variant>
        <vt:i4>0</vt:i4>
      </vt:variant>
      <vt:variant>
        <vt:i4>5</vt:i4>
      </vt:variant>
      <vt:variant>
        <vt:lpwstr>https://fs.knesset.gov.il/20/law/20_lsr_382398.pdf</vt:lpwstr>
      </vt:variant>
      <vt:variant>
        <vt:lpwstr/>
      </vt:variant>
      <vt:variant>
        <vt:i4>7536700</vt:i4>
      </vt:variant>
      <vt:variant>
        <vt:i4>9</vt:i4>
      </vt:variant>
      <vt:variant>
        <vt:i4>0</vt:i4>
      </vt:variant>
      <vt:variant>
        <vt:i4>5</vt:i4>
      </vt:variant>
      <vt:variant>
        <vt:lpwstr>http://www.foi.gov.il/</vt:lpwstr>
      </vt:variant>
      <vt:variant>
        <vt:lpwstr/>
      </vt:variant>
      <vt:variant>
        <vt:i4>7536700</vt:i4>
      </vt:variant>
      <vt:variant>
        <vt:i4>6</vt:i4>
      </vt:variant>
      <vt:variant>
        <vt:i4>0</vt:i4>
      </vt:variant>
      <vt:variant>
        <vt:i4>5</vt:i4>
      </vt:variant>
      <vt:variant>
        <vt:lpwstr>http://www.foi.gov.il/</vt:lpwstr>
      </vt:variant>
      <vt:variant>
        <vt:lpwstr/>
      </vt:variant>
      <vt:variant>
        <vt:i4>3670055</vt:i4>
      </vt:variant>
      <vt:variant>
        <vt:i4>3</vt:i4>
      </vt:variant>
      <vt:variant>
        <vt:i4>0</vt:i4>
      </vt:variant>
      <vt:variant>
        <vt:i4>5</vt:i4>
      </vt:variant>
      <vt:variant>
        <vt:lpwstr>https://govextra.gov.il/digital-guarantee/homepage/</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cp:lastModifiedBy>בטי כהן</cp:lastModifiedBy>
  <cp:revision>2</cp:revision>
  <cp:lastPrinted>2021-11-01T11:43:00Z</cp:lastPrinted>
  <dcterms:created xsi:type="dcterms:W3CDTF">2024-08-04T09:33:00Z</dcterms:created>
  <dcterms:modified xsi:type="dcterms:W3CDTF">2024-08-04T09:33:00Z</dcterms:modified>
</cp:coreProperties>
</file>